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2F" w:rsidRPr="003F78E9" w:rsidRDefault="00A24079" w:rsidP="00783B2F">
      <w:pPr>
        <w:spacing w:after="0"/>
        <w:ind w:firstLine="284"/>
        <w:rPr>
          <w:rFonts w:eastAsia="Times New Roman"/>
          <w:sz w:val="24"/>
          <w:szCs w:val="20"/>
          <w:lang w:eastAsia="ru-RU"/>
        </w:rPr>
      </w:pPr>
      <w:r w:rsidRPr="00A24079">
        <w:rPr>
          <w:rFonts w:eastAsia="Times New Roman"/>
          <w:noProof/>
          <w:color w:val="FF0000"/>
          <w:sz w:val="28"/>
          <w:szCs w:val="28"/>
          <w:lang w:eastAsia="ru-RU"/>
        </w:rPr>
        <w:pict>
          <v:rect id="Прямоугольник 9" o:spid="_x0000_s1026" style="position:absolute;left:0;text-align:left;margin-left:3.3pt;margin-top:-34.55pt;width:517.45pt;height:796.3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" filled="f" strokecolor="windowText" strokeweight=".25pt">
            <v:path arrowok="t"/>
          </v:rect>
        </w:pict>
      </w:r>
      <w:r w:rsidR="00783B2F" w:rsidRPr="003F78E9">
        <w:rPr>
          <w:rFonts w:eastAsia="Times New Roman"/>
          <w:noProof/>
          <w:color w:val="FF0000"/>
          <w:sz w:val="28"/>
          <w:szCs w:val="28"/>
          <w:lang w:eastAsia="ru-RU"/>
        </w:rPr>
        <w:drawing>
          <wp:inline distT="0" distB="0" distL="0" distR="0">
            <wp:extent cx="1724025" cy="952500"/>
            <wp:effectExtent l="0" t="0" r="9525" b="0"/>
            <wp:docPr id="21" name="Рисунок 21"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писание: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4025" cy="952500"/>
                    </a:xfrm>
                    <a:prstGeom prst="rect">
                      <a:avLst/>
                    </a:prstGeom>
                    <a:noFill/>
                    <a:ln>
                      <a:noFill/>
                    </a:ln>
                  </pic:spPr>
                </pic:pic>
              </a:graphicData>
            </a:graphic>
          </wp:inline>
        </w:drawing>
      </w:r>
    </w:p>
    <w:p w:rsidR="00783B2F" w:rsidRPr="009F230A" w:rsidRDefault="00783B2F" w:rsidP="00783B2F">
      <w:pPr>
        <w:tabs>
          <w:tab w:val="left" w:pos="0"/>
        </w:tabs>
        <w:spacing w:after="0"/>
        <w:jc w:val="center"/>
        <w:rPr>
          <w:rFonts w:eastAsia="Times New Roman"/>
          <w:sz w:val="32"/>
          <w:szCs w:val="32"/>
          <w:lang w:eastAsia="ru-RU"/>
        </w:rPr>
      </w:pPr>
      <w:r w:rsidRPr="009F230A">
        <w:rPr>
          <w:rFonts w:eastAsia="Times New Roman"/>
          <w:sz w:val="32"/>
          <w:szCs w:val="32"/>
          <w:lang w:eastAsia="ru-RU"/>
        </w:rPr>
        <w:t>Акционерное общество</w:t>
      </w:r>
    </w:p>
    <w:p w:rsidR="00783B2F" w:rsidRPr="009F230A" w:rsidRDefault="00783B2F" w:rsidP="00783B2F">
      <w:pPr>
        <w:tabs>
          <w:tab w:val="left" w:pos="0"/>
        </w:tabs>
        <w:spacing w:after="0"/>
        <w:jc w:val="center"/>
        <w:rPr>
          <w:rFonts w:eastAsia="Times New Roman"/>
          <w:sz w:val="32"/>
          <w:szCs w:val="32"/>
          <w:lang w:eastAsia="ru-RU"/>
        </w:rPr>
      </w:pPr>
      <w:r w:rsidRPr="009F230A">
        <w:rPr>
          <w:rFonts w:eastAsia="Times New Roman"/>
          <w:sz w:val="32"/>
          <w:szCs w:val="32"/>
          <w:lang w:eastAsia="ru-RU"/>
        </w:rPr>
        <w:t>«Территориальный градостроительный институт «Красноярскгражданпроект»</w:t>
      </w:r>
    </w:p>
    <w:p w:rsidR="00783B2F" w:rsidRPr="009F230A" w:rsidRDefault="00783B2F" w:rsidP="00783B2F">
      <w:pPr>
        <w:spacing w:after="0"/>
        <w:jc w:val="center"/>
        <w:rPr>
          <w:rFonts w:eastAsia="Times New Roman"/>
          <w:caps/>
          <w:sz w:val="24"/>
          <w:szCs w:val="24"/>
          <w:lang w:eastAsia="ru-RU"/>
        </w:rPr>
      </w:pPr>
    </w:p>
    <w:p w:rsidR="00783B2F" w:rsidRPr="009F230A" w:rsidRDefault="00783B2F" w:rsidP="00783B2F">
      <w:pPr>
        <w:spacing w:after="0"/>
        <w:ind w:firstLine="284"/>
        <w:jc w:val="right"/>
        <w:rPr>
          <w:rFonts w:eastAsia="Times New Roman"/>
          <w:sz w:val="28"/>
          <w:szCs w:val="28"/>
          <w:lang w:eastAsia="ru-RU"/>
        </w:rPr>
      </w:pPr>
      <w:r w:rsidRPr="009F230A">
        <w:rPr>
          <w:rFonts w:eastAsia="Times New Roman"/>
          <w:sz w:val="28"/>
          <w:szCs w:val="28"/>
          <w:lang w:eastAsia="ru-RU"/>
        </w:rPr>
        <w:t>Шифр: 1244-19.03</w:t>
      </w:r>
    </w:p>
    <w:p w:rsidR="00783B2F" w:rsidRPr="009F230A" w:rsidRDefault="00783B2F" w:rsidP="00783B2F">
      <w:pPr>
        <w:spacing w:after="0"/>
        <w:jc w:val="center"/>
        <w:rPr>
          <w:rFonts w:eastAsia="Times New Roman"/>
          <w:caps/>
          <w:sz w:val="24"/>
          <w:szCs w:val="24"/>
          <w:lang w:eastAsia="ru-RU"/>
        </w:rPr>
      </w:pPr>
    </w:p>
    <w:tbl>
      <w:tblPr>
        <w:tblW w:w="9922" w:type="dxa"/>
        <w:tblInd w:w="392" w:type="dxa"/>
        <w:tblLook w:val="04A0"/>
      </w:tblPr>
      <w:tblGrid>
        <w:gridCol w:w="2551"/>
        <w:gridCol w:w="7371"/>
      </w:tblGrid>
      <w:tr w:rsidR="00783B2F" w:rsidRPr="009F230A" w:rsidTr="006D6866">
        <w:tc>
          <w:tcPr>
            <w:tcW w:w="255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r w:rsidRPr="009F230A">
              <w:rPr>
                <w:rFonts w:eastAsia="Times New Roman"/>
                <w:sz w:val="32"/>
                <w:szCs w:val="20"/>
                <w:lang w:eastAsia="ru-RU"/>
              </w:rPr>
              <w:t>Заказчик:</w:t>
            </w:r>
          </w:p>
        </w:tc>
        <w:tc>
          <w:tcPr>
            <w:tcW w:w="737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r w:rsidRPr="009F230A">
              <w:rPr>
                <w:rFonts w:eastAsia="Times New Roman"/>
                <w:sz w:val="32"/>
                <w:szCs w:val="20"/>
                <w:lang w:eastAsia="ru-RU"/>
              </w:rPr>
              <w:t>Муниципальное казенное учреждение «Служба заказчика – застройщика Северо-Енисейского района»</w:t>
            </w:r>
          </w:p>
          <w:p w:rsidR="00783B2F" w:rsidRPr="009F230A" w:rsidRDefault="00783B2F" w:rsidP="006D6866">
            <w:pPr>
              <w:spacing w:after="0"/>
              <w:rPr>
                <w:rFonts w:eastAsia="Times New Roman"/>
                <w:sz w:val="32"/>
                <w:szCs w:val="20"/>
                <w:lang w:eastAsia="ru-RU"/>
              </w:rPr>
            </w:pPr>
          </w:p>
        </w:tc>
      </w:tr>
      <w:tr w:rsidR="00783B2F" w:rsidRPr="009F230A" w:rsidTr="006D6866">
        <w:tc>
          <w:tcPr>
            <w:tcW w:w="255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p>
        </w:tc>
        <w:tc>
          <w:tcPr>
            <w:tcW w:w="737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p>
        </w:tc>
      </w:tr>
      <w:tr w:rsidR="00783B2F" w:rsidRPr="009F230A" w:rsidTr="006D6866">
        <w:tblPrEx>
          <w:tblLook w:val="0000"/>
        </w:tblPrEx>
        <w:tc>
          <w:tcPr>
            <w:tcW w:w="2551" w:type="dxa"/>
          </w:tcPr>
          <w:p w:rsidR="00783B2F" w:rsidRPr="009F230A" w:rsidRDefault="00783B2F" w:rsidP="006D6866">
            <w:pPr>
              <w:tabs>
                <w:tab w:val="left" w:pos="284"/>
              </w:tabs>
              <w:spacing w:after="0"/>
              <w:ind w:right="-108" w:firstLine="0"/>
              <w:rPr>
                <w:rFonts w:eastAsia="Times New Roman"/>
                <w:sz w:val="32"/>
                <w:szCs w:val="20"/>
                <w:lang w:eastAsia="ru-RU"/>
              </w:rPr>
            </w:pPr>
            <w:r w:rsidRPr="009F230A">
              <w:rPr>
                <w:rFonts w:eastAsia="Times New Roman"/>
                <w:sz w:val="32"/>
                <w:szCs w:val="20"/>
                <w:lang w:eastAsia="ru-RU"/>
              </w:rPr>
              <w:t>Наименование объекта:</w:t>
            </w:r>
          </w:p>
        </w:tc>
        <w:tc>
          <w:tcPr>
            <w:tcW w:w="7371" w:type="dxa"/>
          </w:tcPr>
          <w:p w:rsidR="00783B2F" w:rsidRPr="009F230A" w:rsidRDefault="00783B2F" w:rsidP="006D6866">
            <w:pPr>
              <w:tabs>
                <w:tab w:val="left" w:pos="2410"/>
              </w:tabs>
              <w:autoSpaceDE w:val="0"/>
              <w:autoSpaceDN w:val="0"/>
              <w:adjustRightInd w:val="0"/>
              <w:spacing w:after="0"/>
              <w:ind w:firstLine="0"/>
              <w:rPr>
                <w:rFonts w:eastAsia="Times New Roman"/>
                <w:sz w:val="32"/>
                <w:szCs w:val="32"/>
                <w:lang w:eastAsia="ru-RU"/>
              </w:rPr>
            </w:pPr>
            <w:r w:rsidRPr="00ED522A">
              <w:rPr>
                <w:rFonts w:eastAsia="Times New Roman"/>
                <w:bCs/>
                <w:sz w:val="32"/>
                <w:szCs w:val="20"/>
                <w:lang w:eastAsia="ru-RU"/>
              </w:rPr>
              <w:t xml:space="preserve">Проект Генеральной схемы </w:t>
            </w:r>
            <w:r w:rsidRPr="009F230A">
              <w:rPr>
                <w:rFonts w:eastAsia="Times New Roman"/>
                <w:bCs/>
                <w:sz w:val="32"/>
                <w:szCs w:val="20"/>
                <w:lang w:eastAsia="ru-RU"/>
              </w:rPr>
              <w:t xml:space="preserve">санитарной очистки населённых пунктов </w:t>
            </w:r>
            <w:r w:rsidRPr="009F230A">
              <w:rPr>
                <w:rFonts w:eastAsia="Times New Roman"/>
                <w:sz w:val="32"/>
                <w:szCs w:val="20"/>
                <w:lang w:eastAsia="ru-RU"/>
              </w:rPr>
              <w:t>Северо-Енисейского района</w:t>
            </w:r>
          </w:p>
        </w:tc>
      </w:tr>
    </w:tbl>
    <w:p w:rsidR="00783B2F" w:rsidRPr="009F230A" w:rsidRDefault="00783B2F" w:rsidP="00783B2F">
      <w:pPr>
        <w:tabs>
          <w:tab w:val="left" w:pos="0"/>
        </w:tabs>
        <w:spacing w:after="0"/>
        <w:jc w:val="center"/>
        <w:rPr>
          <w:rFonts w:eastAsia="Times New Roman"/>
          <w:sz w:val="24"/>
          <w:szCs w:val="32"/>
          <w:lang w:eastAsia="ru-RU"/>
        </w:rPr>
      </w:pPr>
    </w:p>
    <w:p w:rsidR="00783B2F" w:rsidRPr="009F230A" w:rsidRDefault="00783B2F" w:rsidP="00783B2F">
      <w:pPr>
        <w:tabs>
          <w:tab w:val="left" w:pos="426"/>
        </w:tabs>
        <w:spacing w:after="0"/>
        <w:jc w:val="center"/>
        <w:rPr>
          <w:rFonts w:eastAsia="Times New Roman"/>
          <w:sz w:val="32"/>
          <w:szCs w:val="32"/>
          <w:lang w:eastAsia="ru-RU"/>
        </w:rPr>
      </w:pPr>
    </w:p>
    <w:p w:rsidR="00783B2F" w:rsidRPr="00ED522A" w:rsidRDefault="00783B2F" w:rsidP="00ED522A">
      <w:pPr>
        <w:tabs>
          <w:tab w:val="left" w:pos="2410"/>
        </w:tabs>
        <w:autoSpaceDE w:val="0"/>
        <w:autoSpaceDN w:val="0"/>
        <w:adjustRightInd w:val="0"/>
        <w:spacing w:after="0"/>
        <w:ind w:firstLine="0"/>
        <w:jc w:val="center"/>
        <w:rPr>
          <w:rFonts w:eastAsia="Times New Roman"/>
          <w:sz w:val="32"/>
          <w:szCs w:val="20"/>
          <w:lang w:eastAsia="ru-RU"/>
        </w:rPr>
      </w:pPr>
      <w:r w:rsidRPr="00ED522A">
        <w:rPr>
          <w:rFonts w:eastAsia="Times New Roman"/>
          <w:sz w:val="32"/>
          <w:szCs w:val="20"/>
          <w:lang w:eastAsia="ru-RU"/>
        </w:rPr>
        <w:t xml:space="preserve">ТОМ </w:t>
      </w:r>
      <w:r w:rsidR="00ED522A" w:rsidRPr="00ED522A">
        <w:rPr>
          <w:rFonts w:eastAsia="Times New Roman"/>
          <w:sz w:val="32"/>
          <w:szCs w:val="20"/>
          <w:lang w:eastAsia="ru-RU"/>
        </w:rPr>
        <w:t>1</w:t>
      </w:r>
    </w:p>
    <w:p w:rsidR="00783B2F" w:rsidRPr="009F230A" w:rsidRDefault="00783B2F" w:rsidP="00783B2F">
      <w:pPr>
        <w:spacing w:after="0"/>
        <w:jc w:val="center"/>
        <w:rPr>
          <w:rFonts w:eastAsia="Times New Roman"/>
          <w:color w:val="FF0000"/>
          <w:sz w:val="28"/>
          <w:szCs w:val="28"/>
          <w:lang w:eastAsia="ru-RU"/>
        </w:rPr>
      </w:pPr>
    </w:p>
    <w:p w:rsidR="00783B2F" w:rsidRPr="009F230A" w:rsidRDefault="00783B2F" w:rsidP="00783B2F">
      <w:pPr>
        <w:spacing w:after="0"/>
        <w:rPr>
          <w:rFonts w:eastAsia="Times New Roman"/>
          <w:sz w:val="28"/>
          <w:szCs w:val="28"/>
          <w:lang w:eastAsia="ru-RU"/>
        </w:rPr>
      </w:pPr>
    </w:p>
    <w:p w:rsidR="00783B2F" w:rsidRPr="009F230A" w:rsidRDefault="00783B2F" w:rsidP="00783B2F">
      <w:pPr>
        <w:spacing w:after="0"/>
        <w:rPr>
          <w:rFonts w:eastAsia="Times New Roman"/>
          <w:sz w:val="24"/>
          <w:szCs w:val="24"/>
          <w:lang w:eastAsia="ru-RU"/>
        </w:rPr>
      </w:pPr>
    </w:p>
    <w:p w:rsidR="00783B2F" w:rsidRPr="009F230A" w:rsidRDefault="00783B2F" w:rsidP="00783B2F">
      <w:pPr>
        <w:tabs>
          <w:tab w:val="left" w:pos="6011"/>
        </w:tabs>
        <w:spacing w:after="0"/>
        <w:rPr>
          <w:rFonts w:eastAsia="Times New Roman"/>
          <w:sz w:val="24"/>
          <w:szCs w:val="24"/>
          <w:lang w:eastAsia="ru-RU"/>
        </w:rPr>
      </w:pPr>
    </w:p>
    <w:p w:rsidR="00783B2F" w:rsidRPr="00ED522A" w:rsidRDefault="00ED522A" w:rsidP="00ED522A">
      <w:pPr>
        <w:tabs>
          <w:tab w:val="left" w:pos="2410"/>
        </w:tabs>
        <w:autoSpaceDE w:val="0"/>
        <w:autoSpaceDN w:val="0"/>
        <w:adjustRightInd w:val="0"/>
        <w:spacing w:after="0"/>
        <w:ind w:firstLine="0"/>
        <w:jc w:val="center"/>
        <w:rPr>
          <w:rFonts w:eastAsia="Times New Roman"/>
          <w:sz w:val="32"/>
          <w:szCs w:val="20"/>
          <w:lang w:eastAsia="ru-RU"/>
        </w:rPr>
      </w:pPr>
      <w:r w:rsidRPr="00ED522A">
        <w:rPr>
          <w:rFonts w:eastAsia="Times New Roman"/>
          <w:sz w:val="32"/>
          <w:szCs w:val="20"/>
          <w:lang w:eastAsia="ru-RU"/>
        </w:rPr>
        <w:t>Пояснительная записка</w:t>
      </w:r>
    </w:p>
    <w:p w:rsidR="00783B2F" w:rsidRPr="009F230A" w:rsidRDefault="00783B2F" w:rsidP="00783B2F">
      <w:pPr>
        <w:tabs>
          <w:tab w:val="left" w:pos="6011"/>
        </w:tabs>
        <w:spacing w:after="0"/>
        <w:rPr>
          <w:rFonts w:eastAsia="Times New Roman"/>
          <w:sz w:val="24"/>
          <w:szCs w:val="24"/>
          <w:lang w:eastAsia="ru-RU"/>
        </w:rPr>
      </w:pPr>
    </w:p>
    <w:p w:rsidR="00783B2F" w:rsidRPr="009F230A" w:rsidRDefault="00783B2F" w:rsidP="00783B2F">
      <w:pPr>
        <w:tabs>
          <w:tab w:val="left" w:pos="6011"/>
        </w:tabs>
        <w:spacing w:after="0"/>
        <w:rPr>
          <w:rFonts w:eastAsia="Times New Roman"/>
          <w:sz w:val="24"/>
          <w:szCs w:val="24"/>
          <w:lang w:eastAsia="ru-RU"/>
        </w:rPr>
      </w:pPr>
    </w:p>
    <w:p w:rsidR="00783B2F" w:rsidRDefault="00783B2F" w:rsidP="00783B2F">
      <w:pPr>
        <w:tabs>
          <w:tab w:val="left" w:pos="6011"/>
        </w:tabs>
        <w:spacing w:after="0"/>
        <w:rPr>
          <w:rFonts w:eastAsia="Times New Roman"/>
          <w:sz w:val="24"/>
          <w:szCs w:val="24"/>
          <w:lang w:eastAsia="ru-RU"/>
        </w:rPr>
      </w:pPr>
    </w:p>
    <w:p w:rsidR="00ED522A" w:rsidRDefault="00ED522A" w:rsidP="00783B2F">
      <w:pPr>
        <w:tabs>
          <w:tab w:val="left" w:pos="6011"/>
        </w:tabs>
        <w:spacing w:after="0"/>
        <w:rPr>
          <w:rFonts w:eastAsia="Times New Roman"/>
          <w:sz w:val="24"/>
          <w:szCs w:val="24"/>
          <w:lang w:eastAsia="ru-RU"/>
        </w:rPr>
      </w:pPr>
    </w:p>
    <w:p w:rsidR="00ED522A" w:rsidRDefault="00ED522A" w:rsidP="00783B2F">
      <w:pPr>
        <w:tabs>
          <w:tab w:val="left" w:pos="6011"/>
        </w:tabs>
        <w:spacing w:after="0"/>
        <w:rPr>
          <w:rFonts w:eastAsia="Times New Roman"/>
          <w:sz w:val="24"/>
          <w:szCs w:val="24"/>
          <w:lang w:eastAsia="ru-RU"/>
        </w:rPr>
      </w:pPr>
    </w:p>
    <w:p w:rsidR="00ED522A" w:rsidRDefault="00ED522A" w:rsidP="00783B2F">
      <w:pPr>
        <w:tabs>
          <w:tab w:val="left" w:pos="6011"/>
        </w:tabs>
        <w:spacing w:after="0"/>
        <w:rPr>
          <w:rFonts w:eastAsia="Times New Roman"/>
          <w:sz w:val="24"/>
          <w:szCs w:val="24"/>
          <w:lang w:eastAsia="ru-RU"/>
        </w:rPr>
      </w:pPr>
    </w:p>
    <w:p w:rsidR="00ED522A" w:rsidRDefault="00ED522A" w:rsidP="00783B2F">
      <w:pPr>
        <w:tabs>
          <w:tab w:val="left" w:pos="6011"/>
        </w:tabs>
        <w:spacing w:after="0"/>
        <w:rPr>
          <w:rFonts w:eastAsia="Times New Roman"/>
          <w:sz w:val="24"/>
          <w:szCs w:val="24"/>
          <w:lang w:eastAsia="ru-RU"/>
        </w:rPr>
      </w:pPr>
    </w:p>
    <w:p w:rsidR="00ED522A" w:rsidRDefault="00ED522A" w:rsidP="00783B2F">
      <w:pPr>
        <w:tabs>
          <w:tab w:val="left" w:pos="6011"/>
        </w:tabs>
        <w:spacing w:after="0"/>
        <w:rPr>
          <w:rFonts w:eastAsia="Times New Roman"/>
          <w:sz w:val="24"/>
          <w:szCs w:val="24"/>
          <w:lang w:eastAsia="ru-RU"/>
        </w:rPr>
      </w:pPr>
    </w:p>
    <w:p w:rsidR="00ED522A" w:rsidRPr="009F230A" w:rsidRDefault="00ED522A" w:rsidP="00783B2F">
      <w:pPr>
        <w:tabs>
          <w:tab w:val="left" w:pos="6011"/>
        </w:tabs>
        <w:spacing w:after="0"/>
        <w:rPr>
          <w:rFonts w:eastAsia="Times New Roman"/>
          <w:sz w:val="24"/>
          <w:szCs w:val="24"/>
          <w:lang w:eastAsia="ru-RU"/>
        </w:rPr>
      </w:pPr>
    </w:p>
    <w:p w:rsidR="00783B2F" w:rsidRPr="009F230A" w:rsidRDefault="00783B2F" w:rsidP="00783B2F">
      <w:pPr>
        <w:tabs>
          <w:tab w:val="left" w:pos="6011"/>
        </w:tabs>
        <w:spacing w:after="0"/>
        <w:rPr>
          <w:rFonts w:eastAsia="Times New Roman"/>
          <w:sz w:val="24"/>
          <w:szCs w:val="24"/>
          <w:lang w:eastAsia="ru-RU"/>
        </w:rPr>
      </w:pPr>
    </w:p>
    <w:p w:rsidR="00783B2F" w:rsidRPr="009F230A" w:rsidRDefault="00783B2F" w:rsidP="00783B2F">
      <w:pPr>
        <w:spacing w:after="0"/>
        <w:rPr>
          <w:rFonts w:eastAsia="Times New Roman"/>
          <w:sz w:val="24"/>
          <w:szCs w:val="24"/>
          <w:lang w:eastAsia="ru-RU"/>
        </w:rPr>
      </w:pPr>
    </w:p>
    <w:p w:rsidR="00783B2F" w:rsidRPr="009F230A" w:rsidRDefault="00783B2F" w:rsidP="00783B2F">
      <w:pPr>
        <w:spacing w:after="0"/>
        <w:jc w:val="center"/>
        <w:rPr>
          <w:rFonts w:eastAsia="Times New Roman"/>
          <w:sz w:val="24"/>
          <w:szCs w:val="24"/>
          <w:lang w:eastAsia="ru-RU"/>
        </w:rPr>
      </w:pPr>
      <w:r w:rsidRPr="009F230A">
        <w:rPr>
          <w:rFonts w:eastAsia="Times New Roman"/>
          <w:sz w:val="24"/>
          <w:szCs w:val="24"/>
          <w:lang w:eastAsia="ru-RU"/>
        </w:rPr>
        <w:t>Красноярск 2019</w:t>
      </w:r>
    </w:p>
    <w:p w:rsidR="00783B2F" w:rsidRPr="003F78E9" w:rsidRDefault="00783B2F" w:rsidP="00783B2F">
      <w:pPr>
        <w:spacing w:after="0"/>
        <w:rPr>
          <w:rFonts w:ascii="Sceptica" w:eastAsia="Times New Roman" w:hAnsi="Sceptica"/>
          <w:sz w:val="24"/>
          <w:szCs w:val="24"/>
          <w:lang w:eastAsia="ru-RU"/>
        </w:rPr>
      </w:pPr>
    </w:p>
    <w:p w:rsidR="00783B2F" w:rsidRPr="003F78E9" w:rsidRDefault="00783B2F" w:rsidP="00783B2F">
      <w:pPr>
        <w:spacing w:after="0"/>
        <w:rPr>
          <w:rFonts w:ascii="Sceptica" w:eastAsia="Times New Roman" w:hAnsi="Sceptica"/>
          <w:color w:val="FF0000"/>
          <w:sz w:val="24"/>
          <w:szCs w:val="24"/>
          <w:lang w:eastAsia="ru-RU"/>
        </w:rPr>
        <w:sectPr w:rsidR="00783B2F" w:rsidRPr="003F78E9" w:rsidSect="006D6866">
          <w:footerReference w:type="even" r:id="rId9"/>
          <w:footerReference w:type="default" r:id="rId10"/>
          <w:pgSz w:w="11906" w:h="16838"/>
          <w:pgMar w:top="1134" w:right="567" w:bottom="1134" w:left="1134" w:header="567" w:footer="567" w:gutter="0"/>
          <w:pgNumType w:start="1"/>
          <w:cols w:space="708"/>
          <w:titlePg/>
          <w:docGrid w:linePitch="360"/>
        </w:sectPr>
      </w:pPr>
    </w:p>
    <w:p w:rsidR="00783B2F" w:rsidRPr="009F230A" w:rsidRDefault="00783B2F" w:rsidP="00783B2F">
      <w:pPr>
        <w:tabs>
          <w:tab w:val="left" w:pos="6946"/>
        </w:tabs>
        <w:spacing w:after="0"/>
        <w:rPr>
          <w:rFonts w:eastAsia="Times New Roman"/>
          <w:sz w:val="24"/>
          <w:szCs w:val="24"/>
          <w:lang w:eastAsia="ru-RU"/>
        </w:rPr>
      </w:pPr>
      <w:r w:rsidRPr="009F230A">
        <w:rPr>
          <w:rFonts w:eastAsia="Times New Roman"/>
          <w:color w:val="FF0000"/>
          <w:sz w:val="24"/>
          <w:szCs w:val="24"/>
          <w:lang w:eastAsia="ru-RU"/>
        </w:rPr>
        <w:lastRenderedPageBreak/>
        <w:tab/>
      </w:r>
      <w:r w:rsidRPr="009F230A">
        <w:rPr>
          <w:rFonts w:eastAsia="Times New Roman"/>
          <w:color w:val="FF0000"/>
          <w:sz w:val="24"/>
          <w:szCs w:val="24"/>
          <w:lang w:eastAsia="ru-RU"/>
        </w:rPr>
        <w:tab/>
      </w:r>
      <w:r w:rsidRPr="009F230A">
        <w:rPr>
          <w:rFonts w:eastAsia="Times New Roman"/>
          <w:sz w:val="24"/>
          <w:szCs w:val="24"/>
          <w:lang w:eastAsia="ru-RU"/>
        </w:rPr>
        <w:tab/>
        <w:t>Инв. №</w:t>
      </w:r>
      <w:r w:rsidR="00ED522A">
        <w:rPr>
          <w:rFonts w:eastAsia="Times New Roman"/>
          <w:sz w:val="24"/>
          <w:szCs w:val="24"/>
          <w:lang w:eastAsia="ru-RU"/>
        </w:rPr>
        <w:t>17/17299</w:t>
      </w:r>
    </w:p>
    <w:p w:rsidR="00783B2F" w:rsidRPr="009F230A" w:rsidRDefault="00783B2F" w:rsidP="00783B2F">
      <w:pPr>
        <w:tabs>
          <w:tab w:val="left" w:pos="6946"/>
        </w:tabs>
        <w:spacing w:after="0"/>
        <w:rPr>
          <w:rFonts w:eastAsia="Times New Roman"/>
          <w:sz w:val="24"/>
          <w:szCs w:val="24"/>
          <w:lang w:eastAsia="ru-RU"/>
        </w:rPr>
      </w:pPr>
      <w:r w:rsidRPr="009F230A">
        <w:rPr>
          <w:rFonts w:eastAsia="Times New Roman"/>
          <w:sz w:val="24"/>
          <w:szCs w:val="24"/>
          <w:lang w:eastAsia="ru-RU"/>
        </w:rPr>
        <w:tab/>
      </w:r>
      <w:r w:rsidRPr="009F230A">
        <w:rPr>
          <w:rFonts w:eastAsia="Times New Roman"/>
          <w:sz w:val="24"/>
          <w:szCs w:val="24"/>
          <w:lang w:eastAsia="ru-RU"/>
        </w:rPr>
        <w:tab/>
      </w:r>
      <w:r w:rsidRPr="009F230A">
        <w:rPr>
          <w:rFonts w:eastAsia="Times New Roman"/>
          <w:sz w:val="24"/>
          <w:szCs w:val="24"/>
          <w:lang w:eastAsia="ru-RU"/>
        </w:rPr>
        <w:tab/>
        <w:t xml:space="preserve">Экз. № </w:t>
      </w:r>
      <w:r w:rsidR="00ED522A">
        <w:rPr>
          <w:rFonts w:eastAsia="Times New Roman"/>
          <w:sz w:val="24"/>
          <w:szCs w:val="24"/>
          <w:lang w:eastAsia="ru-RU"/>
        </w:rPr>
        <w:t>2</w:t>
      </w:r>
    </w:p>
    <w:p w:rsidR="00783B2F" w:rsidRPr="009F230A" w:rsidRDefault="00783B2F" w:rsidP="00783B2F">
      <w:pPr>
        <w:tabs>
          <w:tab w:val="left" w:pos="0"/>
        </w:tabs>
        <w:spacing w:after="0"/>
        <w:jc w:val="center"/>
        <w:rPr>
          <w:rFonts w:eastAsia="Times New Roman"/>
          <w:sz w:val="32"/>
          <w:szCs w:val="32"/>
          <w:lang w:eastAsia="ru-RU"/>
        </w:rPr>
      </w:pPr>
    </w:p>
    <w:p w:rsidR="00783B2F" w:rsidRPr="009F230A" w:rsidRDefault="00783B2F" w:rsidP="00783B2F">
      <w:pPr>
        <w:tabs>
          <w:tab w:val="left" w:pos="0"/>
        </w:tabs>
        <w:spacing w:after="0"/>
        <w:jc w:val="center"/>
        <w:rPr>
          <w:rFonts w:eastAsia="Times New Roman"/>
          <w:sz w:val="32"/>
          <w:szCs w:val="32"/>
          <w:lang w:eastAsia="ru-RU"/>
        </w:rPr>
      </w:pPr>
      <w:r w:rsidRPr="009F230A">
        <w:rPr>
          <w:rFonts w:eastAsia="Times New Roman"/>
          <w:sz w:val="32"/>
          <w:szCs w:val="32"/>
          <w:lang w:eastAsia="ru-RU"/>
        </w:rPr>
        <w:t>Акционерное общество</w:t>
      </w:r>
    </w:p>
    <w:p w:rsidR="00783B2F" w:rsidRPr="009F230A" w:rsidRDefault="00783B2F" w:rsidP="00783B2F">
      <w:pPr>
        <w:tabs>
          <w:tab w:val="left" w:pos="0"/>
        </w:tabs>
        <w:spacing w:after="0"/>
        <w:jc w:val="center"/>
        <w:rPr>
          <w:rFonts w:eastAsia="Times New Roman"/>
          <w:sz w:val="32"/>
          <w:szCs w:val="32"/>
          <w:lang w:eastAsia="ru-RU"/>
        </w:rPr>
      </w:pPr>
      <w:r w:rsidRPr="009F230A">
        <w:rPr>
          <w:rFonts w:eastAsia="Times New Roman"/>
          <w:sz w:val="32"/>
          <w:szCs w:val="32"/>
          <w:lang w:eastAsia="ru-RU"/>
        </w:rPr>
        <w:t>«Территориальный градостроительный институт «Красноярскгражданпроект»</w:t>
      </w:r>
    </w:p>
    <w:p w:rsidR="00783B2F" w:rsidRPr="009F230A" w:rsidRDefault="00783B2F" w:rsidP="00783B2F">
      <w:pPr>
        <w:spacing w:after="0"/>
        <w:jc w:val="center"/>
        <w:rPr>
          <w:rFonts w:eastAsia="Times New Roman"/>
          <w:caps/>
          <w:sz w:val="24"/>
          <w:szCs w:val="24"/>
          <w:lang w:eastAsia="ru-RU"/>
        </w:rPr>
      </w:pPr>
    </w:p>
    <w:p w:rsidR="00783B2F" w:rsidRPr="009F230A" w:rsidRDefault="00783B2F" w:rsidP="00783B2F">
      <w:pPr>
        <w:spacing w:after="0"/>
        <w:ind w:firstLine="284"/>
        <w:jc w:val="right"/>
        <w:rPr>
          <w:rFonts w:eastAsia="Times New Roman"/>
          <w:sz w:val="28"/>
          <w:szCs w:val="28"/>
          <w:lang w:eastAsia="ru-RU"/>
        </w:rPr>
      </w:pPr>
      <w:r w:rsidRPr="009F230A">
        <w:rPr>
          <w:rFonts w:eastAsia="Times New Roman"/>
          <w:sz w:val="28"/>
          <w:szCs w:val="28"/>
          <w:lang w:eastAsia="ru-RU"/>
        </w:rPr>
        <w:t>Шифр: 1244-19.03</w:t>
      </w:r>
    </w:p>
    <w:p w:rsidR="00783B2F" w:rsidRPr="009F230A" w:rsidRDefault="00783B2F" w:rsidP="00783B2F">
      <w:pPr>
        <w:spacing w:after="0"/>
        <w:jc w:val="center"/>
        <w:rPr>
          <w:rFonts w:eastAsia="Times New Roman"/>
          <w:caps/>
          <w:sz w:val="24"/>
          <w:szCs w:val="24"/>
          <w:lang w:eastAsia="ru-RU"/>
        </w:rPr>
      </w:pPr>
    </w:p>
    <w:tbl>
      <w:tblPr>
        <w:tblW w:w="9922" w:type="dxa"/>
        <w:tblInd w:w="392" w:type="dxa"/>
        <w:tblLook w:val="04A0"/>
      </w:tblPr>
      <w:tblGrid>
        <w:gridCol w:w="2551"/>
        <w:gridCol w:w="7371"/>
      </w:tblGrid>
      <w:tr w:rsidR="00783B2F" w:rsidRPr="009F230A" w:rsidTr="006D6866">
        <w:tc>
          <w:tcPr>
            <w:tcW w:w="255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r w:rsidRPr="009F230A">
              <w:rPr>
                <w:rFonts w:eastAsia="Times New Roman"/>
                <w:sz w:val="32"/>
                <w:szCs w:val="20"/>
                <w:lang w:eastAsia="ru-RU"/>
              </w:rPr>
              <w:t>Заказчик:</w:t>
            </w:r>
          </w:p>
        </w:tc>
        <w:tc>
          <w:tcPr>
            <w:tcW w:w="737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r w:rsidRPr="009F230A">
              <w:rPr>
                <w:rFonts w:eastAsia="Times New Roman"/>
                <w:sz w:val="32"/>
                <w:szCs w:val="20"/>
                <w:lang w:eastAsia="ru-RU"/>
              </w:rPr>
              <w:t>Муниципальное казенное учреждение «Служба заказчика – застройщика                   Северо-Енисейского района»</w:t>
            </w:r>
          </w:p>
          <w:p w:rsidR="00783B2F" w:rsidRPr="009F230A" w:rsidRDefault="00783B2F" w:rsidP="006D6866">
            <w:pPr>
              <w:spacing w:after="0"/>
              <w:rPr>
                <w:rFonts w:eastAsia="Times New Roman"/>
                <w:sz w:val="32"/>
                <w:szCs w:val="20"/>
                <w:lang w:eastAsia="ru-RU"/>
              </w:rPr>
            </w:pPr>
          </w:p>
        </w:tc>
      </w:tr>
      <w:tr w:rsidR="00783B2F" w:rsidRPr="009F230A" w:rsidTr="006D6866">
        <w:tc>
          <w:tcPr>
            <w:tcW w:w="255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p>
        </w:tc>
        <w:tc>
          <w:tcPr>
            <w:tcW w:w="7371" w:type="dxa"/>
            <w:shd w:val="clear" w:color="auto" w:fill="auto"/>
          </w:tcPr>
          <w:p w:rsidR="00783B2F" w:rsidRPr="009F230A" w:rsidRDefault="00783B2F" w:rsidP="006D6866">
            <w:pPr>
              <w:tabs>
                <w:tab w:val="left" w:pos="2410"/>
              </w:tabs>
              <w:spacing w:after="0"/>
              <w:ind w:firstLine="0"/>
              <w:rPr>
                <w:rFonts w:eastAsia="Times New Roman"/>
                <w:sz w:val="32"/>
                <w:szCs w:val="20"/>
                <w:lang w:eastAsia="ru-RU"/>
              </w:rPr>
            </w:pPr>
          </w:p>
        </w:tc>
      </w:tr>
      <w:tr w:rsidR="00783B2F" w:rsidRPr="00ED522A" w:rsidTr="006D6866">
        <w:tblPrEx>
          <w:tblLook w:val="0000"/>
        </w:tblPrEx>
        <w:tc>
          <w:tcPr>
            <w:tcW w:w="2551" w:type="dxa"/>
          </w:tcPr>
          <w:p w:rsidR="00783B2F" w:rsidRPr="009F230A" w:rsidRDefault="00783B2F" w:rsidP="00ED522A">
            <w:pPr>
              <w:tabs>
                <w:tab w:val="left" w:pos="2410"/>
              </w:tabs>
              <w:spacing w:after="0"/>
              <w:ind w:firstLine="0"/>
              <w:rPr>
                <w:rFonts w:eastAsia="Times New Roman"/>
                <w:sz w:val="32"/>
                <w:szCs w:val="20"/>
                <w:lang w:eastAsia="ru-RU"/>
              </w:rPr>
            </w:pPr>
            <w:r w:rsidRPr="009F230A">
              <w:rPr>
                <w:rFonts w:eastAsia="Times New Roman"/>
                <w:sz w:val="32"/>
                <w:szCs w:val="20"/>
                <w:lang w:eastAsia="ru-RU"/>
              </w:rPr>
              <w:t>Наименование объекта:</w:t>
            </w:r>
          </w:p>
        </w:tc>
        <w:tc>
          <w:tcPr>
            <w:tcW w:w="7371" w:type="dxa"/>
          </w:tcPr>
          <w:p w:rsidR="00783B2F" w:rsidRPr="00ED522A" w:rsidRDefault="00783B2F" w:rsidP="00ED522A">
            <w:pPr>
              <w:tabs>
                <w:tab w:val="left" w:pos="2410"/>
              </w:tabs>
              <w:spacing w:after="0"/>
              <w:ind w:firstLine="0"/>
              <w:rPr>
                <w:rFonts w:eastAsia="Times New Roman"/>
                <w:sz w:val="32"/>
                <w:szCs w:val="20"/>
                <w:lang w:eastAsia="ru-RU"/>
              </w:rPr>
            </w:pPr>
            <w:r w:rsidRPr="00ED522A">
              <w:rPr>
                <w:rFonts w:eastAsia="Times New Roman"/>
                <w:sz w:val="32"/>
                <w:szCs w:val="20"/>
                <w:lang w:eastAsia="ru-RU"/>
              </w:rPr>
              <w:t>Проект Генеральной схемы санитарной очистки населённых пунктов  Северо-Енисейского района</w:t>
            </w:r>
          </w:p>
        </w:tc>
      </w:tr>
    </w:tbl>
    <w:p w:rsidR="00783B2F" w:rsidRPr="00ED522A" w:rsidRDefault="00783B2F" w:rsidP="00ED522A">
      <w:pPr>
        <w:tabs>
          <w:tab w:val="left" w:pos="2410"/>
        </w:tabs>
        <w:spacing w:after="0"/>
        <w:ind w:firstLine="0"/>
        <w:rPr>
          <w:rFonts w:eastAsia="Times New Roman"/>
          <w:sz w:val="32"/>
          <w:szCs w:val="20"/>
          <w:lang w:eastAsia="ru-RU"/>
        </w:rPr>
      </w:pPr>
    </w:p>
    <w:p w:rsidR="00783B2F" w:rsidRPr="00ED522A" w:rsidRDefault="00783B2F" w:rsidP="00ED522A">
      <w:pPr>
        <w:tabs>
          <w:tab w:val="left" w:pos="2410"/>
        </w:tabs>
        <w:spacing w:after="0"/>
        <w:ind w:firstLine="0"/>
        <w:rPr>
          <w:rFonts w:eastAsia="Times New Roman"/>
          <w:sz w:val="32"/>
          <w:szCs w:val="20"/>
          <w:lang w:eastAsia="ru-RU"/>
        </w:rPr>
      </w:pPr>
    </w:p>
    <w:p w:rsidR="00783B2F" w:rsidRDefault="00783B2F" w:rsidP="00ED522A">
      <w:pPr>
        <w:tabs>
          <w:tab w:val="left" w:pos="2410"/>
        </w:tabs>
        <w:spacing w:after="0"/>
        <w:ind w:firstLine="0"/>
        <w:jc w:val="center"/>
        <w:rPr>
          <w:rFonts w:eastAsia="Times New Roman"/>
          <w:sz w:val="32"/>
          <w:szCs w:val="20"/>
          <w:lang w:eastAsia="ru-RU"/>
        </w:rPr>
      </w:pPr>
    </w:p>
    <w:p w:rsidR="00A00F6D" w:rsidRPr="00ED522A" w:rsidRDefault="00A00F6D" w:rsidP="00ED522A">
      <w:pPr>
        <w:tabs>
          <w:tab w:val="left" w:pos="2410"/>
        </w:tabs>
        <w:spacing w:after="0"/>
        <w:ind w:firstLine="0"/>
        <w:jc w:val="center"/>
        <w:rPr>
          <w:rFonts w:eastAsia="Times New Roman"/>
          <w:sz w:val="32"/>
          <w:szCs w:val="20"/>
          <w:lang w:eastAsia="ru-RU"/>
        </w:rPr>
      </w:pPr>
    </w:p>
    <w:p w:rsidR="00783B2F" w:rsidRPr="00ED522A" w:rsidRDefault="00A00F6D" w:rsidP="00ED522A">
      <w:pPr>
        <w:tabs>
          <w:tab w:val="left" w:pos="2410"/>
        </w:tabs>
        <w:spacing w:after="0"/>
        <w:ind w:firstLine="0"/>
        <w:jc w:val="center"/>
        <w:rPr>
          <w:rFonts w:eastAsia="Times New Roman"/>
          <w:sz w:val="32"/>
          <w:szCs w:val="20"/>
          <w:lang w:eastAsia="ru-RU"/>
        </w:rPr>
      </w:pPr>
      <w:r>
        <w:rPr>
          <w:rFonts w:eastAsia="Times New Roman"/>
          <w:sz w:val="32"/>
          <w:szCs w:val="20"/>
          <w:lang w:eastAsia="ru-RU"/>
        </w:rPr>
        <w:t>Текстовые и графические материалы</w:t>
      </w:r>
    </w:p>
    <w:p w:rsidR="00783B2F" w:rsidRPr="009F230A" w:rsidRDefault="00783B2F" w:rsidP="00783B2F">
      <w:pPr>
        <w:spacing w:after="0"/>
        <w:rPr>
          <w:rFonts w:eastAsia="Times New Roman"/>
          <w:color w:val="FF0000"/>
          <w:sz w:val="24"/>
          <w:szCs w:val="24"/>
          <w:lang w:eastAsia="ru-RU"/>
        </w:rPr>
      </w:pPr>
    </w:p>
    <w:p w:rsidR="00783B2F" w:rsidRPr="009F230A" w:rsidRDefault="00783B2F" w:rsidP="00783B2F">
      <w:pPr>
        <w:spacing w:after="0"/>
        <w:rPr>
          <w:rFonts w:eastAsia="Times New Roman"/>
          <w:sz w:val="24"/>
          <w:szCs w:val="24"/>
          <w:lang w:eastAsia="ru-RU"/>
        </w:rPr>
      </w:pPr>
    </w:p>
    <w:p w:rsidR="00783B2F" w:rsidRPr="009F230A" w:rsidRDefault="00783B2F" w:rsidP="00783B2F">
      <w:pPr>
        <w:spacing w:after="0"/>
        <w:rPr>
          <w:rFonts w:eastAsia="Times New Roman"/>
          <w:sz w:val="24"/>
          <w:szCs w:val="24"/>
          <w:lang w:eastAsia="ru-RU"/>
        </w:rPr>
      </w:pPr>
    </w:p>
    <w:p w:rsidR="00783B2F" w:rsidRPr="009F230A" w:rsidRDefault="00783B2F" w:rsidP="00783B2F">
      <w:pPr>
        <w:tabs>
          <w:tab w:val="left" w:pos="6011"/>
        </w:tabs>
        <w:spacing w:after="0"/>
        <w:rPr>
          <w:rFonts w:eastAsia="Times New Roman"/>
          <w:sz w:val="24"/>
          <w:szCs w:val="24"/>
          <w:lang w:eastAsia="ru-RU"/>
        </w:rPr>
      </w:pPr>
    </w:p>
    <w:p w:rsidR="00783B2F" w:rsidRPr="009F230A" w:rsidRDefault="00783B2F" w:rsidP="00783B2F">
      <w:pPr>
        <w:tabs>
          <w:tab w:val="left" w:pos="7720"/>
        </w:tabs>
        <w:spacing w:after="0"/>
        <w:rPr>
          <w:rFonts w:eastAsia="Times New Roman"/>
          <w:sz w:val="24"/>
          <w:szCs w:val="24"/>
          <w:lang w:eastAsia="ru-RU"/>
        </w:rPr>
      </w:pPr>
    </w:p>
    <w:p w:rsidR="00783B2F" w:rsidRPr="009F230A" w:rsidRDefault="00783B2F" w:rsidP="00783B2F">
      <w:pPr>
        <w:tabs>
          <w:tab w:val="left" w:pos="7720"/>
        </w:tabs>
        <w:spacing w:after="0"/>
        <w:rPr>
          <w:rFonts w:eastAsia="Times New Roman"/>
          <w:sz w:val="24"/>
          <w:szCs w:val="24"/>
          <w:lang w:eastAsia="ru-RU"/>
        </w:rPr>
      </w:pPr>
    </w:p>
    <w:p w:rsidR="00783B2F" w:rsidRDefault="00783B2F" w:rsidP="00783B2F">
      <w:pPr>
        <w:tabs>
          <w:tab w:val="left" w:pos="2060"/>
        </w:tabs>
        <w:spacing w:after="0"/>
        <w:rPr>
          <w:rFonts w:eastAsia="Times New Roman"/>
          <w:sz w:val="24"/>
          <w:szCs w:val="24"/>
          <w:lang w:eastAsia="ru-RU"/>
        </w:rPr>
      </w:pPr>
    </w:p>
    <w:p w:rsidR="00A00F6D" w:rsidRDefault="00A00F6D" w:rsidP="00783B2F">
      <w:pPr>
        <w:tabs>
          <w:tab w:val="left" w:pos="2060"/>
        </w:tabs>
        <w:spacing w:after="0"/>
        <w:rPr>
          <w:rFonts w:eastAsia="Times New Roman"/>
          <w:sz w:val="24"/>
          <w:szCs w:val="24"/>
          <w:lang w:eastAsia="ru-RU"/>
        </w:rPr>
      </w:pPr>
    </w:p>
    <w:p w:rsidR="00A00F6D" w:rsidRDefault="00A00F6D" w:rsidP="00783B2F">
      <w:pPr>
        <w:tabs>
          <w:tab w:val="left" w:pos="2060"/>
        </w:tabs>
        <w:spacing w:after="0"/>
        <w:rPr>
          <w:rFonts w:eastAsia="Times New Roman"/>
          <w:sz w:val="24"/>
          <w:szCs w:val="24"/>
          <w:lang w:eastAsia="ru-RU"/>
        </w:rPr>
      </w:pPr>
    </w:p>
    <w:p w:rsidR="00A00F6D" w:rsidRDefault="00A00F6D" w:rsidP="00783B2F">
      <w:pPr>
        <w:tabs>
          <w:tab w:val="left" w:pos="2060"/>
        </w:tabs>
        <w:spacing w:after="0"/>
        <w:rPr>
          <w:rFonts w:eastAsia="Times New Roman"/>
          <w:sz w:val="24"/>
          <w:szCs w:val="24"/>
          <w:lang w:eastAsia="ru-RU"/>
        </w:rPr>
      </w:pPr>
    </w:p>
    <w:p w:rsidR="00A00F6D" w:rsidRDefault="00A00F6D" w:rsidP="00783B2F">
      <w:pPr>
        <w:tabs>
          <w:tab w:val="left" w:pos="2060"/>
        </w:tabs>
        <w:spacing w:after="0"/>
        <w:rPr>
          <w:rFonts w:eastAsia="Times New Roman"/>
          <w:sz w:val="24"/>
          <w:szCs w:val="24"/>
          <w:lang w:eastAsia="ru-RU"/>
        </w:rPr>
      </w:pPr>
    </w:p>
    <w:p w:rsidR="00A00F6D" w:rsidRPr="009F230A" w:rsidRDefault="00A00F6D" w:rsidP="00783B2F">
      <w:pPr>
        <w:tabs>
          <w:tab w:val="left" w:pos="2060"/>
        </w:tabs>
        <w:spacing w:after="0"/>
        <w:rPr>
          <w:rFonts w:eastAsia="Times New Roman"/>
          <w:sz w:val="24"/>
          <w:szCs w:val="24"/>
          <w:lang w:eastAsia="ru-RU"/>
        </w:rPr>
      </w:pPr>
      <w:bookmarkStart w:id="0" w:name="_GoBack"/>
      <w:bookmarkEnd w:id="0"/>
    </w:p>
    <w:p w:rsidR="00783B2F" w:rsidRPr="009F230A" w:rsidRDefault="00783B2F" w:rsidP="00783B2F">
      <w:pPr>
        <w:spacing w:after="0"/>
        <w:jc w:val="center"/>
        <w:rPr>
          <w:rFonts w:eastAsia="Times New Roman"/>
          <w:sz w:val="24"/>
          <w:szCs w:val="24"/>
          <w:lang w:eastAsia="ru-RU"/>
        </w:rPr>
      </w:pPr>
    </w:p>
    <w:p w:rsidR="00783B2F" w:rsidRPr="009F230A" w:rsidRDefault="00783B2F" w:rsidP="00783B2F">
      <w:pPr>
        <w:spacing w:after="0"/>
        <w:jc w:val="center"/>
        <w:rPr>
          <w:rFonts w:eastAsia="Times New Roman"/>
          <w:sz w:val="24"/>
          <w:szCs w:val="24"/>
          <w:lang w:eastAsia="ru-RU"/>
        </w:rPr>
      </w:pPr>
    </w:p>
    <w:p w:rsidR="00783B2F" w:rsidRPr="009F230A" w:rsidRDefault="00783B2F" w:rsidP="00783B2F">
      <w:pPr>
        <w:spacing w:after="0"/>
        <w:jc w:val="center"/>
        <w:rPr>
          <w:rFonts w:eastAsia="Times New Roman"/>
          <w:sz w:val="24"/>
          <w:szCs w:val="24"/>
          <w:lang w:eastAsia="ru-RU"/>
        </w:rPr>
      </w:pPr>
      <w:r w:rsidRPr="009F230A">
        <w:rPr>
          <w:rFonts w:eastAsia="Times New Roman"/>
          <w:sz w:val="24"/>
          <w:szCs w:val="24"/>
          <w:lang w:eastAsia="ru-RU"/>
        </w:rPr>
        <w:t>Красноярск 2019</w:t>
      </w:r>
    </w:p>
    <w:p w:rsidR="00783B2F" w:rsidRPr="009F230A" w:rsidRDefault="00783B2F" w:rsidP="00783B2F">
      <w:pPr>
        <w:spacing w:after="0"/>
        <w:rPr>
          <w:rFonts w:eastAsia="Times New Roman"/>
          <w:sz w:val="24"/>
          <w:szCs w:val="24"/>
          <w:lang w:eastAsia="ru-RU"/>
        </w:rPr>
      </w:pPr>
    </w:p>
    <w:p w:rsidR="00783B2F" w:rsidRPr="009F230A" w:rsidRDefault="00783B2F" w:rsidP="00783B2F">
      <w:pPr>
        <w:spacing w:after="0"/>
        <w:rPr>
          <w:rFonts w:eastAsia="Times New Roman"/>
          <w:color w:val="FF0000"/>
          <w:sz w:val="24"/>
          <w:szCs w:val="24"/>
          <w:lang w:eastAsia="ru-RU"/>
        </w:rPr>
        <w:sectPr w:rsidR="00783B2F" w:rsidRPr="009F230A" w:rsidSect="006D6866">
          <w:footerReference w:type="even" r:id="rId11"/>
          <w:pgSz w:w="11906" w:h="16838"/>
          <w:pgMar w:top="1134" w:right="567" w:bottom="1134" w:left="1134" w:header="709" w:footer="709" w:gutter="0"/>
          <w:cols w:space="708"/>
          <w:titlePg/>
          <w:docGrid w:linePitch="360"/>
        </w:sectPr>
      </w:pPr>
    </w:p>
    <w:p w:rsidR="00783B2F" w:rsidRPr="00D75053" w:rsidRDefault="00783B2F" w:rsidP="00783B2F">
      <w:pPr>
        <w:ind w:left="567" w:firstLine="0"/>
        <w:rPr>
          <w:sz w:val="24"/>
          <w:szCs w:val="24"/>
        </w:rPr>
      </w:pPr>
      <w:bookmarkStart w:id="1" w:name="bookmark1"/>
      <w:r w:rsidRPr="00D75053">
        <w:rPr>
          <w:sz w:val="24"/>
          <w:szCs w:val="24"/>
        </w:rPr>
        <w:lastRenderedPageBreak/>
        <w:t>РАЗРАБОТЧИК ГЕНЕРАЛЬНОЙ СХЕМЫ ОЧИСТКИ ТЕРРИТОРИИ</w:t>
      </w:r>
      <w:bookmarkEnd w:id="1"/>
      <w:r w:rsidRPr="00D75053">
        <w:rPr>
          <w:sz w:val="24"/>
          <w:szCs w:val="24"/>
        </w:rPr>
        <w:t>:</w:t>
      </w:r>
    </w:p>
    <w:p w:rsidR="00783B2F" w:rsidRPr="00D75053" w:rsidRDefault="00783B2F" w:rsidP="00783B2F">
      <w:pPr>
        <w:ind w:left="567" w:firstLine="0"/>
        <w:rPr>
          <w:sz w:val="24"/>
          <w:szCs w:val="24"/>
        </w:rPr>
      </w:pPr>
      <w:r w:rsidRPr="00D75053">
        <w:rPr>
          <w:sz w:val="24"/>
          <w:szCs w:val="24"/>
        </w:rPr>
        <w:t>Акционерное общество «Территориальный градостроительный институт «Красноярскгражданпроект»</w:t>
      </w:r>
    </w:p>
    <w:p w:rsidR="00783B2F" w:rsidRPr="00D75053" w:rsidRDefault="00783B2F" w:rsidP="00783B2F">
      <w:pPr>
        <w:ind w:left="567" w:firstLine="0"/>
        <w:rPr>
          <w:sz w:val="24"/>
          <w:szCs w:val="24"/>
        </w:rPr>
      </w:pPr>
      <w:r w:rsidRPr="00D75053">
        <w:rPr>
          <w:sz w:val="24"/>
          <w:szCs w:val="24"/>
        </w:rPr>
        <w:t>(АО «Гражданпроект»)</w:t>
      </w:r>
    </w:p>
    <w:p w:rsidR="00783B2F" w:rsidRPr="00D75053" w:rsidRDefault="00783B2F" w:rsidP="00783B2F">
      <w:pPr>
        <w:ind w:left="567" w:firstLine="0"/>
        <w:rPr>
          <w:sz w:val="24"/>
          <w:szCs w:val="24"/>
        </w:rPr>
      </w:pPr>
      <w:r w:rsidRPr="00D75053">
        <w:rPr>
          <w:bCs/>
          <w:sz w:val="24"/>
          <w:szCs w:val="24"/>
        </w:rPr>
        <w:t>Адрес</w:t>
      </w:r>
      <w:r w:rsidRPr="00D75053">
        <w:rPr>
          <w:sz w:val="24"/>
          <w:szCs w:val="24"/>
        </w:rPr>
        <w:t xml:space="preserve">: (юридический/почтовый): </w:t>
      </w:r>
    </w:p>
    <w:p w:rsidR="00783B2F" w:rsidRPr="00D75053" w:rsidRDefault="00783B2F" w:rsidP="00783B2F">
      <w:pPr>
        <w:ind w:left="567" w:firstLine="0"/>
        <w:rPr>
          <w:sz w:val="24"/>
          <w:szCs w:val="24"/>
        </w:rPr>
      </w:pPr>
      <w:r w:rsidRPr="00D75053">
        <w:rPr>
          <w:sz w:val="24"/>
          <w:szCs w:val="24"/>
        </w:rPr>
        <w:t xml:space="preserve">660025, РФ, Красноярский край, г. Красноярск, </w:t>
      </w:r>
      <w:proofErr w:type="spellStart"/>
      <w:r w:rsidRPr="00D75053">
        <w:rPr>
          <w:sz w:val="24"/>
          <w:szCs w:val="24"/>
        </w:rPr>
        <w:t>пр-кт</w:t>
      </w:r>
      <w:proofErr w:type="spellEnd"/>
      <w:r w:rsidRPr="00D75053">
        <w:rPr>
          <w:sz w:val="24"/>
          <w:szCs w:val="24"/>
        </w:rPr>
        <w:t xml:space="preserve"> им газеты Красноярский рабочий, 126</w:t>
      </w:r>
    </w:p>
    <w:p w:rsidR="00783B2F" w:rsidRPr="00D75053" w:rsidRDefault="00783B2F" w:rsidP="00783B2F">
      <w:pPr>
        <w:ind w:left="567" w:firstLine="0"/>
        <w:rPr>
          <w:sz w:val="24"/>
          <w:szCs w:val="24"/>
        </w:rPr>
      </w:pPr>
      <w:r w:rsidRPr="00D75053">
        <w:rPr>
          <w:b/>
          <w:bCs/>
          <w:sz w:val="24"/>
          <w:szCs w:val="24"/>
        </w:rPr>
        <w:t xml:space="preserve">ОГРН </w:t>
      </w:r>
      <w:r w:rsidRPr="00D75053">
        <w:rPr>
          <w:sz w:val="24"/>
          <w:szCs w:val="24"/>
        </w:rPr>
        <w:t xml:space="preserve">1052461049431 </w:t>
      </w:r>
      <w:r w:rsidRPr="00D75053">
        <w:rPr>
          <w:b/>
          <w:bCs/>
          <w:sz w:val="24"/>
          <w:szCs w:val="24"/>
        </w:rPr>
        <w:t>ИНН</w:t>
      </w:r>
      <w:r w:rsidRPr="00D75053">
        <w:rPr>
          <w:sz w:val="24"/>
          <w:szCs w:val="24"/>
        </w:rPr>
        <w:t xml:space="preserve"> 2461119562 </w:t>
      </w:r>
      <w:r w:rsidRPr="00D75053">
        <w:rPr>
          <w:b/>
          <w:bCs/>
          <w:sz w:val="24"/>
          <w:szCs w:val="24"/>
        </w:rPr>
        <w:t>КПП</w:t>
      </w:r>
      <w:r w:rsidRPr="00D75053">
        <w:rPr>
          <w:sz w:val="24"/>
          <w:szCs w:val="24"/>
        </w:rPr>
        <w:t xml:space="preserve"> 246101001</w:t>
      </w:r>
    </w:p>
    <w:p w:rsidR="00783B2F" w:rsidRPr="00D75053" w:rsidRDefault="00783B2F" w:rsidP="00783B2F">
      <w:pPr>
        <w:ind w:left="567" w:firstLine="0"/>
        <w:rPr>
          <w:b/>
          <w:bCs/>
          <w:sz w:val="24"/>
          <w:szCs w:val="24"/>
        </w:rPr>
      </w:pPr>
      <w:r w:rsidRPr="00D75053">
        <w:rPr>
          <w:b/>
          <w:bCs/>
          <w:sz w:val="24"/>
          <w:szCs w:val="24"/>
        </w:rPr>
        <w:t xml:space="preserve">Реквизиты банка: </w:t>
      </w:r>
    </w:p>
    <w:p w:rsidR="00783B2F" w:rsidRPr="00D75053" w:rsidRDefault="00783B2F" w:rsidP="00783B2F">
      <w:pPr>
        <w:ind w:left="567" w:firstLine="0"/>
        <w:rPr>
          <w:sz w:val="24"/>
          <w:szCs w:val="24"/>
        </w:rPr>
      </w:pPr>
      <w:r w:rsidRPr="00D75053">
        <w:rPr>
          <w:sz w:val="24"/>
          <w:szCs w:val="24"/>
        </w:rPr>
        <w:t>БИК 045004799</w:t>
      </w:r>
    </w:p>
    <w:p w:rsidR="00783B2F" w:rsidRPr="00D75053" w:rsidRDefault="00783B2F" w:rsidP="00783B2F">
      <w:pPr>
        <w:ind w:left="567" w:firstLine="0"/>
        <w:rPr>
          <w:sz w:val="24"/>
          <w:szCs w:val="24"/>
        </w:rPr>
      </w:pPr>
      <w:proofErr w:type="gramStart"/>
      <w:r w:rsidRPr="00D75053">
        <w:rPr>
          <w:sz w:val="24"/>
          <w:szCs w:val="24"/>
        </w:rPr>
        <w:t>Р</w:t>
      </w:r>
      <w:proofErr w:type="gramEnd"/>
      <w:r w:rsidRPr="00D75053">
        <w:rPr>
          <w:sz w:val="24"/>
          <w:szCs w:val="24"/>
        </w:rPr>
        <w:t>/с 40702810307000000010</w:t>
      </w:r>
    </w:p>
    <w:p w:rsidR="00783B2F" w:rsidRPr="00D75053" w:rsidRDefault="00783B2F" w:rsidP="00783B2F">
      <w:pPr>
        <w:ind w:left="567" w:firstLine="0"/>
        <w:rPr>
          <w:sz w:val="24"/>
          <w:szCs w:val="24"/>
        </w:rPr>
      </w:pPr>
      <w:r w:rsidRPr="00D75053">
        <w:rPr>
          <w:sz w:val="24"/>
          <w:szCs w:val="24"/>
        </w:rPr>
        <w:t>К/с 30101810300000000799</w:t>
      </w:r>
    </w:p>
    <w:p w:rsidR="00783B2F" w:rsidRPr="00D75053" w:rsidRDefault="00783B2F" w:rsidP="00783B2F">
      <w:pPr>
        <w:ind w:left="567" w:firstLine="0"/>
        <w:rPr>
          <w:sz w:val="24"/>
          <w:szCs w:val="24"/>
        </w:rPr>
      </w:pPr>
      <w:r w:rsidRPr="00D75053">
        <w:rPr>
          <w:sz w:val="24"/>
          <w:szCs w:val="24"/>
        </w:rPr>
        <w:t xml:space="preserve">Сибирский филиал АО «Райффайзенбанк» г. Новосибирск </w:t>
      </w:r>
    </w:p>
    <w:p w:rsidR="00783B2F" w:rsidRPr="00D75053" w:rsidRDefault="00783B2F" w:rsidP="00783B2F">
      <w:pPr>
        <w:rPr>
          <w:sz w:val="24"/>
          <w:szCs w:val="24"/>
        </w:rPr>
      </w:pPr>
    </w:p>
    <w:p w:rsidR="00783B2F" w:rsidRPr="00D75053" w:rsidRDefault="00783B2F" w:rsidP="00783B2F">
      <w:pPr>
        <w:rPr>
          <w:sz w:val="24"/>
          <w:szCs w:val="24"/>
        </w:rPr>
      </w:pPr>
    </w:p>
    <w:p w:rsidR="00783B2F" w:rsidRPr="00D75053" w:rsidRDefault="00783B2F" w:rsidP="00783B2F">
      <w:pPr>
        <w:rPr>
          <w:sz w:val="24"/>
          <w:szCs w:val="24"/>
        </w:rPr>
      </w:pPr>
      <w:r w:rsidRPr="00D75053">
        <w:rPr>
          <w:sz w:val="24"/>
          <w:szCs w:val="24"/>
        </w:rPr>
        <w:t>Проект разработан авторским коллективом мастерской градостроительного проектирования:</w:t>
      </w:r>
    </w:p>
    <w:p w:rsidR="00783B2F" w:rsidRPr="00D75053" w:rsidRDefault="00783B2F" w:rsidP="00783B2F">
      <w:pPr>
        <w:rPr>
          <w:sz w:val="24"/>
          <w:szCs w:val="24"/>
        </w:rPr>
      </w:pPr>
    </w:p>
    <w:p w:rsidR="00783B2F" w:rsidRDefault="00783B2F" w:rsidP="00783B2F">
      <w:pPr>
        <w:tabs>
          <w:tab w:val="left" w:pos="6379"/>
        </w:tabs>
        <w:spacing w:after="0"/>
        <w:rPr>
          <w:rFonts w:eastAsia="Times New Roman"/>
          <w:sz w:val="24"/>
          <w:szCs w:val="24"/>
          <w:lang w:eastAsia="ru-RU"/>
        </w:rPr>
      </w:pPr>
      <w:r w:rsidRPr="003F78E9">
        <w:rPr>
          <w:rFonts w:eastAsia="Times New Roman"/>
          <w:sz w:val="24"/>
          <w:szCs w:val="24"/>
          <w:lang w:eastAsia="ru-RU"/>
        </w:rPr>
        <w:t>Начальник МГП</w:t>
      </w:r>
      <w:r w:rsidRPr="003F78E9">
        <w:rPr>
          <w:rFonts w:eastAsia="Times New Roman"/>
          <w:sz w:val="24"/>
          <w:szCs w:val="24"/>
          <w:lang w:eastAsia="ru-RU"/>
        </w:rPr>
        <w:tab/>
      </w:r>
      <w:r w:rsidRPr="003F78E9">
        <w:rPr>
          <w:rFonts w:eastAsia="Times New Roman"/>
          <w:sz w:val="24"/>
          <w:szCs w:val="24"/>
          <w:lang w:eastAsia="ru-RU"/>
        </w:rPr>
        <w:tab/>
      </w:r>
      <w:r w:rsidRPr="003F78E9">
        <w:rPr>
          <w:rFonts w:eastAsia="Times New Roman"/>
          <w:sz w:val="24"/>
          <w:szCs w:val="24"/>
          <w:lang w:eastAsia="ru-RU"/>
        </w:rPr>
        <w:tab/>
        <w:t>А. С. Пагурец</w:t>
      </w:r>
    </w:p>
    <w:p w:rsidR="00783B2F" w:rsidRPr="003F78E9" w:rsidRDefault="00783B2F" w:rsidP="00783B2F">
      <w:pPr>
        <w:tabs>
          <w:tab w:val="left" w:pos="6379"/>
        </w:tabs>
        <w:spacing w:after="0"/>
        <w:rPr>
          <w:rFonts w:eastAsia="Times New Roman"/>
          <w:sz w:val="24"/>
          <w:szCs w:val="24"/>
          <w:lang w:eastAsia="ru-RU"/>
        </w:rPr>
      </w:pPr>
    </w:p>
    <w:p w:rsidR="00783B2F" w:rsidRPr="003F78E9" w:rsidRDefault="00783B2F" w:rsidP="00783B2F">
      <w:pPr>
        <w:spacing w:after="0"/>
        <w:rPr>
          <w:rFonts w:eastAsia="Times New Roman"/>
          <w:sz w:val="24"/>
          <w:szCs w:val="24"/>
          <w:lang w:eastAsia="ru-RU"/>
        </w:rPr>
      </w:pPr>
      <w:r w:rsidRPr="003F78E9">
        <w:rPr>
          <w:rFonts w:eastAsia="Times New Roman"/>
          <w:sz w:val="24"/>
          <w:szCs w:val="24"/>
          <w:lang w:eastAsia="ru-RU"/>
        </w:rPr>
        <w:t>Заместитель начальника по организации</w:t>
      </w:r>
    </w:p>
    <w:p w:rsidR="00783B2F" w:rsidRPr="003F78E9" w:rsidRDefault="00783B2F" w:rsidP="00783B2F">
      <w:pPr>
        <w:spacing w:after="0"/>
        <w:rPr>
          <w:rFonts w:eastAsia="Times New Roman"/>
          <w:sz w:val="24"/>
          <w:szCs w:val="24"/>
          <w:lang w:eastAsia="ru-RU"/>
        </w:rPr>
      </w:pPr>
      <w:r w:rsidRPr="003F78E9">
        <w:rPr>
          <w:rFonts w:eastAsia="Times New Roman"/>
          <w:sz w:val="24"/>
          <w:szCs w:val="24"/>
          <w:lang w:eastAsia="ru-RU"/>
        </w:rPr>
        <w:t>разработки градостроительной документации</w:t>
      </w:r>
      <w:r w:rsidRPr="003F78E9">
        <w:rPr>
          <w:rFonts w:eastAsia="Times New Roman"/>
          <w:sz w:val="24"/>
          <w:szCs w:val="24"/>
          <w:lang w:eastAsia="ru-RU"/>
        </w:rPr>
        <w:tab/>
      </w:r>
      <w:r w:rsidRPr="003F78E9">
        <w:rPr>
          <w:rFonts w:eastAsia="Times New Roman"/>
          <w:sz w:val="24"/>
          <w:szCs w:val="24"/>
          <w:lang w:eastAsia="ru-RU"/>
        </w:rPr>
        <w:tab/>
      </w:r>
      <w:r w:rsidRPr="003F78E9">
        <w:rPr>
          <w:rFonts w:eastAsia="Times New Roman"/>
          <w:sz w:val="24"/>
          <w:szCs w:val="24"/>
          <w:lang w:eastAsia="ru-RU"/>
        </w:rPr>
        <w:tab/>
      </w:r>
      <w:r w:rsidRPr="003F78E9">
        <w:rPr>
          <w:rFonts w:eastAsia="Times New Roman"/>
          <w:sz w:val="24"/>
          <w:szCs w:val="24"/>
          <w:lang w:eastAsia="ru-RU"/>
        </w:rPr>
        <w:tab/>
        <w:t>Л. Г. Устинова</w:t>
      </w:r>
    </w:p>
    <w:p w:rsidR="00783B2F" w:rsidRPr="003F78E9" w:rsidRDefault="00783B2F" w:rsidP="00783B2F">
      <w:pPr>
        <w:tabs>
          <w:tab w:val="left" w:pos="6379"/>
        </w:tabs>
        <w:spacing w:after="0"/>
        <w:rPr>
          <w:rFonts w:eastAsia="Times New Roman"/>
          <w:sz w:val="24"/>
          <w:szCs w:val="24"/>
          <w:lang w:eastAsia="ru-RU"/>
        </w:rPr>
      </w:pPr>
    </w:p>
    <w:p w:rsidR="00783B2F" w:rsidRDefault="00783B2F" w:rsidP="00783B2F">
      <w:pPr>
        <w:spacing w:after="0"/>
        <w:rPr>
          <w:rFonts w:eastAsia="Times New Roman"/>
          <w:sz w:val="24"/>
          <w:szCs w:val="24"/>
          <w:lang w:eastAsia="ru-RU"/>
        </w:rPr>
      </w:pPr>
      <w:r w:rsidRPr="000A7C6C">
        <w:rPr>
          <w:rFonts w:eastAsia="Times New Roman"/>
          <w:sz w:val="24"/>
          <w:szCs w:val="24"/>
          <w:lang w:eastAsia="ru-RU"/>
        </w:rPr>
        <w:t>Главный инженер проекта</w:t>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t>Д. Б. Тугужаков</w:t>
      </w:r>
    </w:p>
    <w:p w:rsidR="00AD4FA7" w:rsidRDefault="00AD4FA7" w:rsidP="00783B2F">
      <w:pPr>
        <w:spacing w:after="0"/>
        <w:rPr>
          <w:rFonts w:eastAsia="Times New Roman"/>
          <w:sz w:val="24"/>
          <w:szCs w:val="24"/>
          <w:lang w:eastAsia="ru-RU"/>
        </w:rPr>
      </w:pPr>
    </w:p>
    <w:p w:rsidR="00AD4FA7" w:rsidRPr="000A7C6C" w:rsidRDefault="00AD4FA7" w:rsidP="00783B2F">
      <w:pPr>
        <w:spacing w:after="0"/>
        <w:rPr>
          <w:rFonts w:eastAsia="Times New Roman"/>
          <w:sz w:val="24"/>
          <w:szCs w:val="24"/>
          <w:lang w:eastAsia="ru-RU"/>
        </w:rPr>
      </w:pPr>
      <w:r>
        <w:rPr>
          <w:rFonts w:eastAsia="Times New Roman"/>
          <w:sz w:val="24"/>
          <w:szCs w:val="24"/>
          <w:lang w:eastAsia="ru-RU"/>
        </w:rPr>
        <w:t>Архитектор-градостроитель</w:t>
      </w:r>
      <w:r>
        <w:rPr>
          <w:rFonts w:eastAsia="Times New Roman"/>
          <w:sz w:val="24"/>
          <w:szCs w:val="24"/>
          <w:lang w:eastAsia="ru-RU"/>
        </w:rPr>
        <w:tab/>
      </w:r>
      <w:r>
        <w:rPr>
          <w:rFonts w:eastAsia="Times New Roman"/>
          <w:sz w:val="24"/>
          <w:szCs w:val="24"/>
          <w:lang w:eastAsia="ru-RU"/>
        </w:rPr>
        <w:tab/>
      </w:r>
      <w:r>
        <w:rPr>
          <w:rFonts w:eastAsia="Times New Roman"/>
          <w:sz w:val="24"/>
          <w:szCs w:val="24"/>
          <w:lang w:eastAsia="ru-RU"/>
        </w:rPr>
        <w:tab/>
      </w:r>
      <w:r>
        <w:rPr>
          <w:rFonts w:eastAsia="Times New Roman"/>
          <w:sz w:val="24"/>
          <w:szCs w:val="24"/>
          <w:lang w:eastAsia="ru-RU"/>
        </w:rPr>
        <w:tab/>
      </w:r>
      <w:r>
        <w:rPr>
          <w:rFonts w:eastAsia="Times New Roman"/>
          <w:sz w:val="24"/>
          <w:szCs w:val="24"/>
          <w:lang w:eastAsia="ru-RU"/>
        </w:rPr>
        <w:tab/>
      </w:r>
      <w:r>
        <w:rPr>
          <w:rFonts w:eastAsia="Times New Roman"/>
          <w:sz w:val="24"/>
          <w:szCs w:val="24"/>
          <w:lang w:eastAsia="ru-RU"/>
        </w:rPr>
        <w:tab/>
      </w:r>
      <w:r>
        <w:rPr>
          <w:rFonts w:eastAsia="Times New Roman"/>
          <w:sz w:val="24"/>
          <w:szCs w:val="24"/>
          <w:lang w:eastAsia="ru-RU"/>
        </w:rPr>
        <w:tab/>
        <w:t xml:space="preserve">А.В. </w:t>
      </w:r>
      <w:proofErr w:type="spellStart"/>
      <w:r>
        <w:rPr>
          <w:rFonts w:eastAsia="Times New Roman"/>
          <w:sz w:val="24"/>
          <w:szCs w:val="24"/>
          <w:lang w:eastAsia="ru-RU"/>
        </w:rPr>
        <w:t>Рагините</w:t>
      </w:r>
      <w:proofErr w:type="spellEnd"/>
    </w:p>
    <w:p w:rsidR="00783B2F" w:rsidRPr="007973F9" w:rsidRDefault="00783B2F" w:rsidP="00783B2F">
      <w:pPr>
        <w:spacing w:after="0"/>
        <w:rPr>
          <w:rFonts w:eastAsia="Times New Roman"/>
          <w:color w:val="FF0000"/>
          <w:sz w:val="24"/>
          <w:szCs w:val="24"/>
          <w:lang w:eastAsia="ru-RU"/>
        </w:rPr>
      </w:pPr>
    </w:p>
    <w:p w:rsidR="00783B2F" w:rsidRPr="007973F9" w:rsidRDefault="00783B2F" w:rsidP="00ED522A">
      <w:pPr>
        <w:spacing w:after="0"/>
        <w:ind w:firstLine="0"/>
        <w:rPr>
          <w:rFonts w:eastAsia="Times New Roman"/>
          <w:color w:val="FF0000"/>
          <w:sz w:val="24"/>
          <w:szCs w:val="24"/>
          <w:highlight w:val="yellow"/>
          <w:lang w:eastAsia="ru-RU"/>
        </w:rPr>
      </w:pPr>
    </w:p>
    <w:p w:rsidR="00783B2F" w:rsidRPr="000A7C6C" w:rsidRDefault="00783B2F" w:rsidP="00783B2F">
      <w:pPr>
        <w:tabs>
          <w:tab w:val="left" w:pos="6379"/>
        </w:tabs>
        <w:spacing w:after="0"/>
        <w:rPr>
          <w:rFonts w:eastAsia="Times New Roman"/>
          <w:sz w:val="24"/>
          <w:szCs w:val="24"/>
          <w:lang w:eastAsia="ru-RU"/>
        </w:rPr>
      </w:pPr>
      <w:r w:rsidRPr="000A7C6C">
        <w:rPr>
          <w:rFonts w:eastAsia="Times New Roman"/>
          <w:sz w:val="24"/>
          <w:szCs w:val="24"/>
          <w:lang w:eastAsia="ru-RU"/>
        </w:rPr>
        <w:t>Главный градостроитель-эколог</w:t>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t>Н. И. Васильева</w:t>
      </w:r>
    </w:p>
    <w:p w:rsidR="00783B2F" w:rsidRPr="000A7C6C" w:rsidRDefault="00783B2F" w:rsidP="00783B2F">
      <w:pPr>
        <w:tabs>
          <w:tab w:val="left" w:pos="6379"/>
        </w:tabs>
        <w:spacing w:after="0"/>
        <w:rPr>
          <w:rFonts w:eastAsia="Times New Roman"/>
          <w:sz w:val="24"/>
          <w:szCs w:val="24"/>
          <w:lang w:eastAsia="ru-RU"/>
        </w:rPr>
      </w:pPr>
    </w:p>
    <w:p w:rsidR="00783B2F" w:rsidRPr="000A7C6C" w:rsidRDefault="00783B2F" w:rsidP="00783B2F">
      <w:pPr>
        <w:tabs>
          <w:tab w:val="left" w:pos="6379"/>
        </w:tabs>
        <w:spacing w:after="0"/>
        <w:rPr>
          <w:rFonts w:eastAsia="Times New Roman"/>
          <w:sz w:val="24"/>
          <w:szCs w:val="24"/>
          <w:lang w:eastAsia="ru-RU"/>
        </w:rPr>
      </w:pPr>
      <w:r w:rsidRPr="000A7C6C">
        <w:rPr>
          <w:rFonts w:eastAsia="Times New Roman"/>
          <w:sz w:val="24"/>
          <w:szCs w:val="24"/>
          <w:lang w:eastAsia="ru-RU"/>
        </w:rPr>
        <w:t>Эксперт-эколог градостроительства</w:t>
      </w:r>
      <w:r w:rsidRPr="000A7C6C">
        <w:rPr>
          <w:rFonts w:eastAsia="Times New Roman"/>
          <w:sz w:val="24"/>
          <w:szCs w:val="24"/>
          <w:lang w:eastAsia="ru-RU"/>
        </w:rPr>
        <w:tab/>
      </w:r>
      <w:r w:rsidRPr="000A7C6C">
        <w:rPr>
          <w:rFonts w:eastAsia="Times New Roman"/>
          <w:sz w:val="24"/>
          <w:szCs w:val="24"/>
          <w:lang w:eastAsia="ru-RU"/>
        </w:rPr>
        <w:tab/>
      </w:r>
      <w:r w:rsidRPr="000A7C6C">
        <w:rPr>
          <w:rFonts w:eastAsia="Times New Roman"/>
          <w:sz w:val="24"/>
          <w:szCs w:val="24"/>
          <w:lang w:eastAsia="ru-RU"/>
        </w:rPr>
        <w:tab/>
        <w:t>Л.В. Шляхова</w:t>
      </w:r>
    </w:p>
    <w:p w:rsidR="00783B2F" w:rsidRPr="007973F9" w:rsidRDefault="00783B2F" w:rsidP="00ED522A">
      <w:pPr>
        <w:spacing w:after="0"/>
        <w:ind w:firstLine="0"/>
        <w:rPr>
          <w:rFonts w:eastAsia="Times New Roman"/>
          <w:color w:val="FF0000"/>
          <w:sz w:val="24"/>
          <w:szCs w:val="24"/>
          <w:highlight w:val="yellow"/>
          <w:lang w:eastAsia="ru-RU"/>
        </w:rPr>
      </w:pPr>
    </w:p>
    <w:p w:rsidR="00783B2F" w:rsidRPr="003F78E9" w:rsidRDefault="00783B2F" w:rsidP="00783B2F">
      <w:pPr>
        <w:spacing w:after="0"/>
        <w:rPr>
          <w:rFonts w:eastAsia="Times New Roman"/>
          <w:sz w:val="24"/>
          <w:szCs w:val="24"/>
          <w:lang w:eastAsia="ru-RU"/>
        </w:rPr>
      </w:pPr>
    </w:p>
    <w:p w:rsidR="00783B2F" w:rsidRPr="003F78E9" w:rsidRDefault="00783B2F" w:rsidP="00783B2F">
      <w:pPr>
        <w:spacing w:after="0"/>
        <w:rPr>
          <w:rFonts w:eastAsia="Times New Roman"/>
          <w:b/>
          <w:color w:val="FF0000"/>
          <w:sz w:val="24"/>
          <w:szCs w:val="24"/>
          <w:lang w:eastAsia="ru-RU"/>
        </w:rPr>
        <w:sectPr w:rsidR="00783B2F" w:rsidRPr="003F78E9" w:rsidSect="006D6866">
          <w:pgSz w:w="11906" w:h="16838"/>
          <w:pgMar w:top="1134" w:right="567" w:bottom="1134" w:left="1134" w:header="709" w:footer="709" w:gutter="0"/>
          <w:cols w:space="720"/>
          <w:docGrid w:linePitch="272"/>
        </w:sectPr>
      </w:pPr>
    </w:p>
    <w:p w:rsidR="00783B2F" w:rsidRPr="003F78E9" w:rsidRDefault="00783B2F" w:rsidP="00783B2F">
      <w:pPr>
        <w:spacing w:after="0"/>
        <w:jc w:val="center"/>
        <w:rPr>
          <w:rFonts w:eastAsia="Times New Roman"/>
          <w:b/>
          <w:sz w:val="24"/>
          <w:szCs w:val="24"/>
          <w:lang w:eastAsia="ru-RU"/>
        </w:rPr>
      </w:pPr>
      <w:r w:rsidRPr="003F78E9">
        <w:rPr>
          <w:rFonts w:eastAsia="Times New Roman"/>
          <w:b/>
          <w:sz w:val="24"/>
          <w:szCs w:val="24"/>
          <w:lang w:eastAsia="ru-RU"/>
        </w:rPr>
        <w:lastRenderedPageBreak/>
        <w:t>Состав проекта:</w:t>
      </w:r>
    </w:p>
    <w:p w:rsidR="00ED522A" w:rsidRPr="00FA35B3" w:rsidRDefault="00ED522A" w:rsidP="00ED522A">
      <w:pPr>
        <w:spacing w:after="0" w:line="240" w:lineRule="auto"/>
        <w:rPr>
          <w:rFonts w:eastAsia="Times New Roman"/>
          <w:b/>
          <w:sz w:val="24"/>
          <w:szCs w:val="24"/>
          <w:lang w:eastAsia="ru-RU"/>
        </w:rPr>
      </w:pPr>
      <w:r w:rsidRPr="00FA35B3">
        <w:rPr>
          <w:rFonts w:eastAsia="Times New Roman"/>
          <w:b/>
          <w:sz w:val="24"/>
          <w:szCs w:val="24"/>
          <w:lang w:eastAsia="ru-RU"/>
        </w:rPr>
        <w:t>А. Графические материалы</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4"/>
        <w:gridCol w:w="4333"/>
        <w:gridCol w:w="1417"/>
        <w:gridCol w:w="993"/>
        <w:gridCol w:w="1701"/>
      </w:tblGrid>
      <w:tr w:rsidR="00ED522A" w:rsidRPr="00FA35B3" w:rsidTr="00607B74">
        <w:trPr>
          <w:tblHeader/>
        </w:trPr>
        <w:tc>
          <w:tcPr>
            <w:tcW w:w="105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w:t>
            </w:r>
          </w:p>
          <w:p w:rsidR="00ED522A" w:rsidRPr="00FA35B3" w:rsidRDefault="00ED522A" w:rsidP="00607B74">
            <w:pPr>
              <w:spacing w:after="0" w:line="240" w:lineRule="auto"/>
              <w:ind w:firstLine="0"/>
              <w:jc w:val="center"/>
              <w:rPr>
                <w:rFonts w:eastAsia="Times New Roman"/>
                <w:sz w:val="24"/>
                <w:szCs w:val="24"/>
                <w:lang w:eastAsia="ru-RU"/>
              </w:rPr>
            </w:pPr>
            <w:proofErr w:type="gramStart"/>
            <w:r w:rsidRPr="00FA35B3">
              <w:rPr>
                <w:rFonts w:eastAsia="Times New Roman"/>
                <w:sz w:val="24"/>
                <w:szCs w:val="24"/>
                <w:lang w:eastAsia="ru-RU"/>
              </w:rPr>
              <w:t>п</w:t>
            </w:r>
            <w:proofErr w:type="gramEnd"/>
            <w:r w:rsidRPr="00FA35B3">
              <w:rPr>
                <w:rFonts w:eastAsia="Times New Roman"/>
                <w:sz w:val="24"/>
                <w:szCs w:val="24"/>
                <w:lang w:eastAsia="ru-RU"/>
              </w:rPr>
              <w:t>/п</w:t>
            </w:r>
          </w:p>
        </w:tc>
        <w:tc>
          <w:tcPr>
            <w:tcW w:w="433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Наименование чертежа</w:t>
            </w:r>
          </w:p>
        </w:tc>
        <w:tc>
          <w:tcPr>
            <w:tcW w:w="141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Масштаб</w:t>
            </w:r>
          </w:p>
        </w:tc>
        <w:tc>
          <w:tcPr>
            <w:tcW w:w="99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w:t>
            </w:r>
          </w:p>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листа</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Инвентарный</w:t>
            </w:r>
          </w:p>
          <w:p w:rsidR="00ED522A" w:rsidRPr="00FA35B3" w:rsidRDefault="00ED522A" w:rsidP="00607B74">
            <w:pPr>
              <w:spacing w:after="0" w:line="240" w:lineRule="auto"/>
              <w:ind w:firstLine="0"/>
              <w:jc w:val="center"/>
              <w:rPr>
                <w:rFonts w:eastAsia="Times New Roman"/>
                <w:sz w:val="24"/>
                <w:szCs w:val="24"/>
                <w:lang w:eastAsia="ru-RU"/>
              </w:rPr>
            </w:pPr>
            <w:r w:rsidRPr="00FA35B3">
              <w:rPr>
                <w:rFonts w:eastAsia="Times New Roman"/>
                <w:sz w:val="24"/>
                <w:szCs w:val="24"/>
                <w:lang w:eastAsia="ru-RU"/>
              </w:rPr>
              <w:t>номер</w:t>
            </w:r>
          </w:p>
        </w:tc>
      </w:tr>
      <w:tr w:rsidR="00ED522A" w:rsidRPr="00FA35B3" w:rsidTr="00607B74">
        <w:trPr>
          <w:tblHeader/>
        </w:trPr>
        <w:tc>
          <w:tcPr>
            <w:tcW w:w="9498"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firstLine="0"/>
              <w:rPr>
                <w:rFonts w:eastAsia="Times New Roman"/>
                <w:b/>
                <w:sz w:val="24"/>
                <w:szCs w:val="24"/>
                <w:lang w:eastAsia="ru-RU"/>
              </w:rPr>
            </w:pPr>
            <w:r w:rsidRPr="00FA35B3">
              <w:rPr>
                <w:rFonts w:eastAsia="Times New Roman"/>
                <w:b/>
                <w:sz w:val="24"/>
                <w:szCs w:val="24"/>
                <w:lang w:eastAsia="ru-RU"/>
              </w:rPr>
              <w:t>Генеральная схема очистки</w:t>
            </w:r>
          </w:p>
        </w:tc>
      </w:tr>
      <w:tr w:rsidR="00ED522A" w:rsidRPr="00FA35B3" w:rsidTr="00607B74">
        <w:trPr>
          <w:trHeight w:val="249"/>
          <w:tblHeader/>
        </w:trPr>
        <w:tc>
          <w:tcPr>
            <w:tcW w:w="105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right="-28" w:firstLine="0"/>
              <w:jc w:val="center"/>
              <w:rPr>
                <w:rFonts w:eastAsia="Times New Roman"/>
                <w:sz w:val="24"/>
                <w:szCs w:val="24"/>
                <w:lang w:eastAsia="ru-RU"/>
              </w:rPr>
            </w:pPr>
            <w:r>
              <w:rPr>
                <w:rFonts w:eastAsia="Times New Roman"/>
                <w:sz w:val="24"/>
                <w:szCs w:val="24"/>
                <w:lang w:eastAsia="ru-RU"/>
              </w:rPr>
              <w:t>1</w:t>
            </w:r>
          </w:p>
        </w:tc>
        <w:tc>
          <w:tcPr>
            <w:tcW w:w="433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left="52" w:right="113" w:firstLine="0"/>
              <w:rPr>
                <w:rFonts w:eastAsia="Times New Roman"/>
                <w:sz w:val="24"/>
                <w:szCs w:val="24"/>
                <w:lang w:eastAsia="ru-RU"/>
              </w:rPr>
            </w:pPr>
            <w:r w:rsidRPr="00FA35B3">
              <w:rPr>
                <w:rFonts w:eastAsia="Times New Roman"/>
                <w:sz w:val="24"/>
                <w:szCs w:val="24"/>
                <w:lang w:eastAsia="ar-SA"/>
              </w:rPr>
              <w:t>Схема расположения объектов размещения отходов на территории Северо-Енисейского района</w:t>
            </w:r>
          </w:p>
        </w:tc>
        <w:tc>
          <w:tcPr>
            <w:tcW w:w="141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987F80" w:rsidRDefault="00ED522A" w:rsidP="00607B74">
            <w:pPr>
              <w:spacing w:after="0" w:line="240" w:lineRule="auto"/>
              <w:ind w:firstLine="0"/>
              <w:jc w:val="center"/>
              <w:rPr>
                <w:rFonts w:eastAsia="Times New Roman"/>
                <w:sz w:val="24"/>
                <w:szCs w:val="24"/>
                <w:lang w:eastAsia="ru-RU"/>
              </w:rPr>
            </w:pPr>
            <w:r w:rsidRPr="00987F80">
              <w:rPr>
                <w:rFonts w:eastAsia="Times New Roman"/>
                <w:sz w:val="24"/>
                <w:szCs w:val="24"/>
                <w:lang w:eastAsia="ru-RU"/>
              </w:rPr>
              <w:t>1:500 000</w:t>
            </w:r>
          </w:p>
        </w:tc>
        <w:tc>
          <w:tcPr>
            <w:tcW w:w="99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firstLine="0"/>
              <w:jc w:val="center"/>
              <w:rPr>
                <w:rFonts w:eastAsia="Times New Roman"/>
                <w:sz w:val="24"/>
                <w:szCs w:val="24"/>
                <w:lang w:eastAsia="ru-RU"/>
              </w:rPr>
            </w:pPr>
            <w:r>
              <w:rPr>
                <w:rFonts w:eastAsia="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ind w:hanging="28"/>
              <w:jc w:val="center"/>
              <w:rPr>
                <w:color w:val="000000"/>
                <w:sz w:val="24"/>
                <w:szCs w:val="24"/>
              </w:rPr>
            </w:pPr>
            <w:r>
              <w:rPr>
                <w:color w:val="000000"/>
                <w:sz w:val="24"/>
                <w:szCs w:val="24"/>
              </w:rPr>
              <w:t>17/17297</w:t>
            </w:r>
          </w:p>
        </w:tc>
      </w:tr>
      <w:tr w:rsidR="00ED522A" w:rsidRPr="00FA35B3" w:rsidTr="00607B74">
        <w:trPr>
          <w:trHeight w:val="249"/>
          <w:tblHeader/>
        </w:trPr>
        <w:tc>
          <w:tcPr>
            <w:tcW w:w="105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right="-28" w:firstLine="0"/>
              <w:jc w:val="center"/>
              <w:rPr>
                <w:rFonts w:eastAsia="Times New Roman"/>
                <w:sz w:val="24"/>
                <w:szCs w:val="24"/>
                <w:lang w:eastAsia="ru-RU"/>
              </w:rPr>
            </w:pPr>
            <w:r>
              <w:rPr>
                <w:rFonts w:eastAsia="Times New Roman"/>
                <w:sz w:val="24"/>
                <w:szCs w:val="24"/>
                <w:lang w:eastAsia="ru-RU"/>
              </w:rPr>
              <w:t>2</w:t>
            </w:r>
          </w:p>
        </w:tc>
        <w:tc>
          <w:tcPr>
            <w:tcW w:w="433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left="52" w:right="113" w:firstLine="0"/>
              <w:rPr>
                <w:rFonts w:eastAsia="Times New Roman"/>
                <w:sz w:val="24"/>
                <w:szCs w:val="24"/>
                <w:lang w:eastAsia="ru-RU"/>
              </w:rPr>
            </w:pPr>
            <w:r w:rsidRPr="00FA35B3">
              <w:rPr>
                <w:rFonts w:eastAsia="Times New Roman"/>
                <w:sz w:val="24"/>
                <w:szCs w:val="24"/>
                <w:lang w:eastAsia="ar-SA"/>
              </w:rPr>
              <w:t xml:space="preserve">Схема расположения контейнерных площадок </w:t>
            </w:r>
            <w:proofErr w:type="spellStart"/>
            <w:r w:rsidRPr="00FA35B3">
              <w:rPr>
                <w:rFonts w:eastAsia="Times New Roman"/>
                <w:sz w:val="24"/>
                <w:szCs w:val="24"/>
                <w:lang w:eastAsia="ar-SA"/>
              </w:rPr>
              <w:t>гп</w:t>
            </w:r>
            <w:proofErr w:type="spellEnd"/>
            <w:r w:rsidRPr="00FA35B3">
              <w:rPr>
                <w:rFonts w:eastAsia="Times New Roman"/>
                <w:sz w:val="24"/>
                <w:szCs w:val="24"/>
                <w:lang w:eastAsia="ar-SA"/>
              </w:rPr>
              <w:t>. Северо-Енисейский, п</w:t>
            </w:r>
            <w:proofErr w:type="gramStart"/>
            <w:r w:rsidRPr="00FA35B3">
              <w:rPr>
                <w:rFonts w:eastAsia="Times New Roman"/>
                <w:sz w:val="24"/>
                <w:szCs w:val="24"/>
                <w:lang w:eastAsia="ar-SA"/>
              </w:rPr>
              <w:t>.Т</w:t>
            </w:r>
            <w:proofErr w:type="gramEnd"/>
            <w:r w:rsidRPr="00FA35B3">
              <w:rPr>
                <w:rFonts w:eastAsia="Times New Roman"/>
                <w:sz w:val="24"/>
                <w:szCs w:val="24"/>
                <w:lang w:eastAsia="ar-SA"/>
              </w:rPr>
              <w:t xml:space="preserve">ея, п.Новая </w:t>
            </w:r>
            <w:proofErr w:type="spellStart"/>
            <w:r w:rsidRPr="00FA35B3">
              <w:rPr>
                <w:rFonts w:eastAsia="Times New Roman"/>
                <w:sz w:val="24"/>
                <w:szCs w:val="24"/>
                <w:lang w:eastAsia="ar-SA"/>
              </w:rPr>
              <w:t>Калами</w:t>
            </w:r>
            <w:proofErr w:type="spellEnd"/>
          </w:p>
        </w:tc>
        <w:tc>
          <w:tcPr>
            <w:tcW w:w="141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ED522A" w:rsidRPr="00987F80" w:rsidRDefault="00ED522A" w:rsidP="00607B74">
            <w:pPr>
              <w:spacing w:after="0" w:line="240" w:lineRule="auto"/>
              <w:ind w:firstLine="0"/>
              <w:jc w:val="center"/>
              <w:rPr>
                <w:rFonts w:eastAsia="Times New Roman"/>
                <w:sz w:val="24"/>
                <w:szCs w:val="24"/>
                <w:lang w:eastAsia="ru-RU"/>
              </w:rPr>
            </w:pPr>
            <w:r w:rsidRPr="00987F80">
              <w:rPr>
                <w:rFonts w:eastAsia="Times New Roman"/>
                <w:sz w:val="24"/>
                <w:szCs w:val="24"/>
                <w:lang w:eastAsia="ru-RU"/>
              </w:rPr>
              <w:t>1:5 000</w:t>
            </w:r>
          </w:p>
        </w:tc>
        <w:tc>
          <w:tcPr>
            <w:tcW w:w="99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spacing w:after="0" w:line="240" w:lineRule="auto"/>
              <w:ind w:firstLine="0"/>
              <w:jc w:val="center"/>
              <w:rPr>
                <w:rFonts w:eastAsia="Times New Roman"/>
                <w:sz w:val="24"/>
                <w:szCs w:val="24"/>
                <w:lang w:eastAsia="ru-RU"/>
              </w:rPr>
            </w:pPr>
            <w:r>
              <w:rPr>
                <w:rFonts w:eastAsia="Times New Roman"/>
                <w:sz w:val="24"/>
                <w:szCs w:val="24"/>
                <w:lang w:eastAsia="ru-RU"/>
              </w:rPr>
              <w:t>2</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ED522A" w:rsidRPr="00FA35B3" w:rsidRDefault="00ED522A" w:rsidP="00607B74">
            <w:pPr>
              <w:ind w:hanging="28"/>
              <w:jc w:val="center"/>
              <w:rPr>
                <w:color w:val="000000"/>
                <w:sz w:val="24"/>
                <w:szCs w:val="24"/>
              </w:rPr>
            </w:pPr>
            <w:r>
              <w:rPr>
                <w:color w:val="000000"/>
                <w:sz w:val="24"/>
                <w:szCs w:val="24"/>
              </w:rPr>
              <w:t>17/17298</w:t>
            </w:r>
          </w:p>
        </w:tc>
      </w:tr>
    </w:tbl>
    <w:p w:rsidR="00ED522A" w:rsidRPr="00FA35B3" w:rsidRDefault="00ED522A" w:rsidP="00ED522A">
      <w:pPr>
        <w:spacing w:after="0" w:line="240" w:lineRule="auto"/>
        <w:rPr>
          <w:rFonts w:eastAsia="Times New Roman"/>
          <w:b/>
          <w:bCs/>
          <w:sz w:val="24"/>
          <w:szCs w:val="24"/>
          <w:highlight w:val="yellow"/>
        </w:rPr>
      </w:pPr>
    </w:p>
    <w:p w:rsidR="00ED522A" w:rsidRPr="00FA35B3" w:rsidRDefault="00ED522A" w:rsidP="00ED522A">
      <w:pPr>
        <w:spacing w:after="0" w:line="240" w:lineRule="auto"/>
        <w:ind w:left="113" w:right="113"/>
        <w:rPr>
          <w:rFonts w:eastAsia="Times New Roman"/>
          <w:b/>
          <w:sz w:val="24"/>
          <w:szCs w:val="24"/>
        </w:rPr>
      </w:pPr>
      <w:r w:rsidRPr="00FA35B3">
        <w:rPr>
          <w:rFonts w:eastAsia="Times New Roman"/>
          <w:b/>
          <w:sz w:val="24"/>
          <w:szCs w:val="24"/>
        </w:rPr>
        <w:t>Б. Текстовые материалы.</w:t>
      </w:r>
    </w:p>
    <w:p w:rsidR="00ED522A" w:rsidRPr="00FA35B3" w:rsidRDefault="00ED522A" w:rsidP="00ED522A">
      <w:pPr>
        <w:spacing w:after="0" w:line="240" w:lineRule="auto"/>
        <w:ind w:left="113" w:right="113"/>
        <w:rPr>
          <w:rFonts w:eastAsia="Times New Roman"/>
          <w:sz w:val="24"/>
          <w:szCs w:val="24"/>
        </w:rPr>
      </w:pPr>
      <w:r w:rsidRPr="00FA35B3">
        <w:rPr>
          <w:rFonts w:eastAsia="Times New Roman"/>
          <w:b/>
          <w:sz w:val="24"/>
          <w:szCs w:val="24"/>
        </w:rPr>
        <w:t>Пояснительная записка</w:t>
      </w:r>
      <w:proofErr w:type="gramStart"/>
      <w:r w:rsidRPr="00FA35B3">
        <w:rPr>
          <w:rFonts w:eastAsia="Times New Roman"/>
          <w:b/>
          <w:sz w:val="24"/>
          <w:szCs w:val="24"/>
        </w:rPr>
        <w:tab/>
      </w:r>
      <w:r w:rsidRPr="00FA35B3">
        <w:rPr>
          <w:rFonts w:eastAsia="Times New Roman"/>
          <w:b/>
          <w:sz w:val="24"/>
          <w:szCs w:val="24"/>
        </w:rPr>
        <w:tab/>
      </w:r>
      <w:r w:rsidRPr="00FA35B3">
        <w:rPr>
          <w:rFonts w:eastAsia="Times New Roman"/>
          <w:b/>
          <w:sz w:val="24"/>
          <w:szCs w:val="24"/>
        </w:rPr>
        <w:tab/>
      </w:r>
      <w:r w:rsidRPr="00FA35B3">
        <w:rPr>
          <w:rFonts w:eastAsia="Times New Roman"/>
          <w:b/>
          <w:sz w:val="24"/>
          <w:szCs w:val="24"/>
        </w:rPr>
        <w:tab/>
      </w:r>
      <w:r w:rsidRPr="00FA35B3">
        <w:rPr>
          <w:rFonts w:eastAsia="Times New Roman"/>
          <w:b/>
          <w:sz w:val="24"/>
          <w:szCs w:val="24"/>
        </w:rPr>
        <w:tab/>
      </w:r>
      <w:r w:rsidRPr="00FA35B3">
        <w:rPr>
          <w:rFonts w:eastAsia="Times New Roman"/>
          <w:b/>
          <w:sz w:val="24"/>
          <w:szCs w:val="24"/>
        </w:rPr>
        <w:tab/>
      </w:r>
      <w:r w:rsidRPr="00FA35B3">
        <w:rPr>
          <w:rFonts w:eastAsia="Times New Roman"/>
          <w:sz w:val="24"/>
          <w:szCs w:val="24"/>
        </w:rPr>
        <w:t>И</w:t>
      </w:r>
      <w:proofErr w:type="gramEnd"/>
      <w:r w:rsidRPr="00FA35B3">
        <w:rPr>
          <w:rFonts w:eastAsia="Times New Roman"/>
          <w:sz w:val="24"/>
          <w:szCs w:val="24"/>
        </w:rPr>
        <w:t xml:space="preserve">нв. № </w:t>
      </w:r>
      <w:r>
        <w:rPr>
          <w:rFonts w:eastAsia="Times New Roman"/>
          <w:sz w:val="24"/>
          <w:szCs w:val="24"/>
        </w:rPr>
        <w:t>17/17299</w:t>
      </w:r>
    </w:p>
    <w:p w:rsidR="00ED522A" w:rsidRPr="00FA35B3" w:rsidRDefault="00ED522A" w:rsidP="00ED522A">
      <w:pPr>
        <w:spacing w:after="0" w:line="240" w:lineRule="auto"/>
        <w:ind w:right="113"/>
        <w:rPr>
          <w:rFonts w:eastAsia="Times New Roman"/>
          <w:sz w:val="24"/>
          <w:szCs w:val="24"/>
        </w:rPr>
      </w:pPr>
    </w:p>
    <w:p w:rsidR="00ED522A" w:rsidRPr="00FA35B3" w:rsidRDefault="00ED522A" w:rsidP="00ED522A">
      <w:pPr>
        <w:spacing w:after="0" w:line="240" w:lineRule="auto"/>
        <w:ind w:left="113" w:right="113"/>
        <w:rPr>
          <w:rFonts w:eastAsia="Times New Roman"/>
          <w:b/>
          <w:sz w:val="24"/>
          <w:szCs w:val="24"/>
        </w:rPr>
      </w:pPr>
      <w:r w:rsidRPr="00FA35B3">
        <w:rPr>
          <w:rFonts w:eastAsia="Times New Roman"/>
          <w:b/>
          <w:sz w:val="24"/>
          <w:szCs w:val="24"/>
        </w:rPr>
        <w:t>В. Электронная версия:</w:t>
      </w:r>
    </w:p>
    <w:p w:rsidR="00ED522A" w:rsidRPr="00FA35B3" w:rsidRDefault="00ED522A" w:rsidP="00ED522A">
      <w:pPr>
        <w:spacing w:after="0" w:line="240" w:lineRule="auto"/>
        <w:ind w:left="113" w:right="113"/>
        <w:rPr>
          <w:rFonts w:eastAsia="Times New Roman"/>
          <w:sz w:val="24"/>
          <w:szCs w:val="24"/>
        </w:rPr>
      </w:pPr>
      <w:r w:rsidRPr="00FA35B3">
        <w:rPr>
          <w:rFonts w:eastAsia="Times New Roman"/>
          <w:b/>
          <w:sz w:val="24"/>
          <w:szCs w:val="24"/>
        </w:rPr>
        <w:t>CD-диск (Flash-накопитель)</w:t>
      </w:r>
      <w:r w:rsidRPr="00FA35B3">
        <w:rPr>
          <w:rFonts w:eastAsia="Times New Roman"/>
          <w:sz w:val="24"/>
          <w:szCs w:val="24"/>
        </w:rPr>
        <w:t xml:space="preserve"> – </w:t>
      </w:r>
      <w:r w:rsidRPr="00FA35B3">
        <w:rPr>
          <w:rFonts w:eastAsia="Times New Roman"/>
          <w:sz w:val="24"/>
          <w:szCs w:val="24"/>
          <w:lang w:val="en-US"/>
        </w:rPr>
        <w:t>ZIP</w:t>
      </w:r>
      <w:r w:rsidRPr="00FA35B3">
        <w:rPr>
          <w:rFonts w:eastAsia="Times New Roman"/>
          <w:sz w:val="24"/>
          <w:szCs w:val="24"/>
        </w:rPr>
        <w:t xml:space="preserve">-архив, содержащий </w:t>
      </w:r>
      <w:r w:rsidRPr="00FA35B3">
        <w:rPr>
          <w:rFonts w:eastAsia="Times New Roman"/>
          <w:sz w:val="24"/>
          <w:szCs w:val="24"/>
          <w:lang w:val="en-US"/>
        </w:rPr>
        <w:t>XML</w:t>
      </w:r>
      <w:r w:rsidRPr="00FA35B3">
        <w:rPr>
          <w:rFonts w:eastAsia="Times New Roman"/>
          <w:sz w:val="24"/>
          <w:szCs w:val="24"/>
        </w:rPr>
        <w:t xml:space="preserve">-файлы, материалы формата  </w:t>
      </w:r>
      <w:r w:rsidRPr="00FA35B3">
        <w:rPr>
          <w:rFonts w:eastAsia="Times New Roman"/>
          <w:sz w:val="24"/>
          <w:szCs w:val="24"/>
          <w:lang w:val="en-US"/>
        </w:rPr>
        <w:t>PDF</w:t>
      </w:r>
      <w:r w:rsidRPr="00FA35B3">
        <w:rPr>
          <w:rFonts w:eastAsia="Times New Roman"/>
          <w:sz w:val="24"/>
          <w:szCs w:val="24"/>
        </w:rPr>
        <w:t xml:space="preserve">, </w:t>
      </w:r>
      <w:r w:rsidRPr="00FA35B3">
        <w:rPr>
          <w:rFonts w:eastAsia="Times New Roman"/>
          <w:sz w:val="24"/>
          <w:szCs w:val="24"/>
          <w:lang w:val="en-US"/>
        </w:rPr>
        <w:t>JPEG</w:t>
      </w:r>
      <w:r w:rsidRPr="00FA35B3">
        <w:rPr>
          <w:rFonts w:eastAsia="Times New Roman"/>
          <w:sz w:val="24"/>
          <w:szCs w:val="24"/>
        </w:rPr>
        <w:tab/>
      </w:r>
      <w:r w:rsidRPr="00FA35B3">
        <w:rPr>
          <w:rFonts w:eastAsia="Times New Roman"/>
          <w:sz w:val="24"/>
          <w:szCs w:val="24"/>
        </w:rPr>
        <w:tab/>
      </w:r>
      <w:r w:rsidRPr="00FA35B3">
        <w:rPr>
          <w:rFonts w:eastAsia="Times New Roman"/>
          <w:sz w:val="24"/>
          <w:szCs w:val="24"/>
        </w:rPr>
        <w:tab/>
      </w:r>
      <w:r w:rsidRPr="00FA35B3">
        <w:rPr>
          <w:rFonts w:eastAsia="Times New Roman"/>
          <w:sz w:val="24"/>
          <w:szCs w:val="24"/>
        </w:rPr>
        <w:tab/>
      </w:r>
      <w:r w:rsidRPr="00FA35B3">
        <w:rPr>
          <w:rFonts w:eastAsia="Times New Roman"/>
          <w:sz w:val="24"/>
          <w:szCs w:val="24"/>
        </w:rPr>
        <w:tab/>
      </w:r>
      <w:r w:rsidRPr="00FA35B3">
        <w:rPr>
          <w:rFonts w:eastAsia="Times New Roman"/>
          <w:sz w:val="24"/>
          <w:szCs w:val="24"/>
        </w:rPr>
        <w:tab/>
      </w:r>
      <w:r w:rsidRPr="00FA35B3">
        <w:rPr>
          <w:rFonts w:eastAsia="Times New Roman"/>
          <w:sz w:val="24"/>
          <w:szCs w:val="24"/>
        </w:rPr>
        <w:tab/>
        <w:t>Инв. №1423д</w:t>
      </w:r>
    </w:p>
    <w:p w:rsidR="00783B2F" w:rsidRDefault="00783B2F" w:rsidP="00783B2F"/>
    <w:p w:rsidR="00783B2F" w:rsidRDefault="00783B2F" w:rsidP="00783B2F">
      <w:r>
        <w:br w:type="page"/>
      </w:r>
    </w:p>
    <w:sdt>
      <w:sdtPr>
        <w:rPr>
          <w:rFonts w:asciiTheme="minorHAnsi" w:eastAsiaTheme="minorHAnsi" w:hAnsiTheme="minorHAnsi" w:cstheme="minorBidi"/>
          <w:b w:val="0"/>
          <w:bCs w:val="0"/>
          <w:color w:val="auto"/>
          <w:sz w:val="24"/>
          <w:szCs w:val="24"/>
          <w:lang w:eastAsia="en-US"/>
        </w:rPr>
        <w:id w:val="1773272746"/>
        <w:docPartObj>
          <w:docPartGallery w:val="Table of Contents"/>
          <w:docPartUnique/>
        </w:docPartObj>
      </w:sdtPr>
      <w:sdtEndPr>
        <w:rPr>
          <w:rFonts w:ascii="Times New Roman" w:hAnsi="Times New Roman" w:cs="Times New Roman"/>
          <w:sz w:val="22"/>
          <w:szCs w:val="22"/>
        </w:rPr>
      </w:sdtEndPr>
      <w:sdtContent>
        <w:p w:rsidR="0038002A" w:rsidRPr="00480C38" w:rsidRDefault="0038002A" w:rsidP="00210454">
          <w:pPr>
            <w:pStyle w:val="a8"/>
            <w:rPr>
              <w:color w:val="auto"/>
              <w:sz w:val="24"/>
              <w:szCs w:val="24"/>
            </w:rPr>
          </w:pPr>
          <w:r w:rsidRPr="00480C38">
            <w:rPr>
              <w:color w:val="auto"/>
              <w:sz w:val="24"/>
              <w:szCs w:val="24"/>
            </w:rPr>
            <w:t>Оглавление</w:t>
          </w:r>
        </w:p>
        <w:p w:rsidR="00480C38" w:rsidRPr="00480C38" w:rsidRDefault="00A24079">
          <w:pPr>
            <w:pStyle w:val="11"/>
            <w:tabs>
              <w:tab w:val="right" w:leader="dot" w:pos="9627"/>
            </w:tabs>
            <w:rPr>
              <w:rFonts w:asciiTheme="minorHAnsi" w:eastAsiaTheme="minorEastAsia" w:hAnsiTheme="minorHAnsi" w:cstheme="minorBidi"/>
              <w:noProof/>
              <w:sz w:val="24"/>
              <w:szCs w:val="24"/>
              <w:lang w:eastAsia="ru-RU"/>
            </w:rPr>
          </w:pPr>
          <w:r w:rsidRPr="00A24079">
            <w:rPr>
              <w:sz w:val="24"/>
              <w:szCs w:val="24"/>
            </w:rPr>
            <w:fldChar w:fldCharType="begin"/>
          </w:r>
          <w:r w:rsidR="0038002A" w:rsidRPr="00480C38">
            <w:rPr>
              <w:sz w:val="24"/>
              <w:szCs w:val="24"/>
            </w:rPr>
            <w:instrText xml:space="preserve"> TOC \o "1-3" \h \z \u </w:instrText>
          </w:r>
          <w:r w:rsidRPr="00A24079">
            <w:rPr>
              <w:sz w:val="24"/>
              <w:szCs w:val="24"/>
            </w:rPr>
            <w:fldChar w:fldCharType="separate"/>
          </w:r>
          <w:hyperlink w:anchor="_Toc27735336" w:history="1">
            <w:r w:rsidR="00480C38" w:rsidRPr="00480C38">
              <w:rPr>
                <w:rStyle w:val="a9"/>
                <w:noProof/>
                <w:color w:val="auto"/>
                <w:sz w:val="24"/>
                <w:szCs w:val="24"/>
              </w:rPr>
              <w:t>Введение</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_Toc27735336 \h </w:instrText>
            </w:r>
            <w:r w:rsidRPr="00480C38">
              <w:rPr>
                <w:noProof/>
                <w:webHidden/>
                <w:sz w:val="24"/>
                <w:szCs w:val="24"/>
              </w:rPr>
            </w:r>
            <w:r w:rsidRPr="00480C38">
              <w:rPr>
                <w:noProof/>
                <w:webHidden/>
                <w:sz w:val="24"/>
                <w:szCs w:val="24"/>
              </w:rPr>
              <w:fldChar w:fldCharType="separate"/>
            </w:r>
            <w:r w:rsidR="002A0609">
              <w:rPr>
                <w:noProof/>
                <w:webHidden/>
                <w:sz w:val="24"/>
                <w:szCs w:val="24"/>
              </w:rPr>
              <w:t>6</w:t>
            </w:r>
            <w:r w:rsidRPr="00480C38">
              <w:rPr>
                <w:noProof/>
                <w:webHidden/>
                <w:sz w:val="24"/>
                <w:szCs w:val="24"/>
              </w:rPr>
              <w:fldChar w:fldCharType="end"/>
            </w:r>
          </w:hyperlink>
        </w:p>
        <w:p w:rsidR="00480C38" w:rsidRPr="00480C38" w:rsidRDefault="00A24079">
          <w:pPr>
            <w:pStyle w:val="23"/>
            <w:tabs>
              <w:tab w:val="right" w:leader="dot" w:pos="9627"/>
            </w:tabs>
            <w:rPr>
              <w:rFonts w:asciiTheme="minorHAnsi" w:eastAsiaTheme="minorEastAsia" w:hAnsiTheme="minorHAnsi" w:cstheme="minorBidi"/>
              <w:noProof/>
              <w:sz w:val="24"/>
              <w:szCs w:val="24"/>
              <w:lang w:eastAsia="ru-RU"/>
            </w:rPr>
          </w:pPr>
          <w:hyperlink w:anchor="_Toc27735337" w:history="1">
            <w:r w:rsidR="00480C38" w:rsidRPr="00480C38">
              <w:rPr>
                <w:rStyle w:val="a9"/>
                <w:noProof/>
                <w:color w:val="auto"/>
                <w:sz w:val="24"/>
                <w:szCs w:val="24"/>
              </w:rPr>
              <w:t>Раздел 1. Характеристика муниципального образования</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_Toc27735337 \h </w:instrText>
            </w:r>
            <w:r w:rsidRPr="00480C38">
              <w:rPr>
                <w:noProof/>
                <w:webHidden/>
                <w:sz w:val="24"/>
                <w:szCs w:val="24"/>
              </w:rPr>
            </w:r>
            <w:r w:rsidRPr="00480C38">
              <w:rPr>
                <w:noProof/>
                <w:webHidden/>
                <w:sz w:val="24"/>
                <w:szCs w:val="24"/>
              </w:rPr>
              <w:fldChar w:fldCharType="separate"/>
            </w:r>
            <w:r w:rsidR="002A0609">
              <w:rPr>
                <w:noProof/>
                <w:webHidden/>
                <w:sz w:val="24"/>
                <w:szCs w:val="24"/>
              </w:rPr>
              <w:t>9</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38" w:history="1">
            <w:r w:rsidR="00480C38" w:rsidRPr="00480C38">
              <w:rPr>
                <w:rStyle w:val="a9"/>
                <w:noProof/>
                <w:color w:val="auto"/>
                <w:sz w:val="24"/>
                <w:szCs w:val="24"/>
              </w:rPr>
              <w:t>1.1. Общие сведения о муниципальном образовании</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_Toc27735338 \h </w:instrText>
            </w:r>
            <w:r w:rsidRPr="00480C38">
              <w:rPr>
                <w:noProof/>
                <w:webHidden/>
                <w:sz w:val="24"/>
                <w:szCs w:val="24"/>
              </w:rPr>
            </w:r>
            <w:r w:rsidRPr="00480C38">
              <w:rPr>
                <w:noProof/>
                <w:webHidden/>
                <w:sz w:val="24"/>
                <w:szCs w:val="24"/>
              </w:rPr>
              <w:fldChar w:fldCharType="separate"/>
            </w:r>
            <w:r w:rsidR="002A0609">
              <w:rPr>
                <w:noProof/>
                <w:webHidden/>
                <w:sz w:val="24"/>
                <w:szCs w:val="24"/>
              </w:rPr>
              <w:t>9</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39" w:history="1">
            <w:r w:rsidR="00480C38" w:rsidRPr="00480C38">
              <w:rPr>
                <w:rStyle w:val="a9"/>
                <w:noProof/>
                <w:color w:val="auto"/>
                <w:sz w:val="24"/>
                <w:szCs w:val="24"/>
              </w:rPr>
              <w:t>1.2. Природно-климатические условия</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_Toc27735339 \h </w:instrText>
            </w:r>
            <w:r w:rsidRPr="00480C38">
              <w:rPr>
                <w:noProof/>
                <w:webHidden/>
                <w:sz w:val="24"/>
                <w:szCs w:val="24"/>
              </w:rPr>
            </w:r>
            <w:r w:rsidRPr="00480C38">
              <w:rPr>
                <w:noProof/>
                <w:webHidden/>
                <w:sz w:val="24"/>
                <w:szCs w:val="24"/>
              </w:rPr>
              <w:fldChar w:fldCharType="separate"/>
            </w:r>
            <w:r w:rsidR="002A0609">
              <w:rPr>
                <w:noProof/>
                <w:webHidden/>
                <w:sz w:val="24"/>
                <w:szCs w:val="24"/>
              </w:rPr>
              <w:t>12</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0" w:history="1">
            <w:r w:rsidR="00480C38" w:rsidRPr="00480C38">
              <w:rPr>
                <w:rStyle w:val="a9"/>
                <w:noProof/>
                <w:color w:val="auto"/>
                <w:sz w:val="24"/>
                <w:szCs w:val="24"/>
              </w:rPr>
              <w:t>1.3. Социально-экономическая характеристика муниципального образования Северо-Енисейский район и перспективы развития</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_Toc27735340 \h </w:instrText>
            </w:r>
            <w:r w:rsidRPr="00480C38">
              <w:rPr>
                <w:noProof/>
                <w:webHidden/>
                <w:sz w:val="24"/>
                <w:szCs w:val="24"/>
              </w:rPr>
            </w:r>
            <w:r w:rsidRPr="00480C38">
              <w:rPr>
                <w:noProof/>
                <w:webHidden/>
                <w:sz w:val="24"/>
                <w:szCs w:val="24"/>
              </w:rPr>
              <w:fldChar w:fldCharType="separate"/>
            </w:r>
            <w:r w:rsidR="002A0609">
              <w:rPr>
                <w:noProof/>
                <w:webHidden/>
                <w:sz w:val="24"/>
                <w:szCs w:val="24"/>
              </w:rPr>
              <w:t>16</w:t>
            </w:r>
            <w:r w:rsidRPr="00480C38">
              <w:rPr>
                <w:noProof/>
                <w:webHidden/>
                <w:sz w:val="24"/>
                <w:szCs w:val="24"/>
              </w:rPr>
              <w:fldChar w:fldCharType="end"/>
            </w:r>
          </w:hyperlink>
        </w:p>
        <w:p w:rsidR="00480C38" w:rsidRPr="00480C38" w:rsidRDefault="00A24079">
          <w:pPr>
            <w:pStyle w:val="23"/>
            <w:tabs>
              <w:tab w:val="right" w:leader="dot" w:pos="9627"/>
            </w:tabs>
            <w:rPr>
              <w:rFonts w:asciiTheme="minorHAnsi" w:eastAsiaTheme="minorEastAsia" w:hAnsiTheme="minorHAnsi" w:cstheme="minorBidi"/>
              <w:noProof/>
              <w:sz w:val="24"/>
              <w:szCs w:val="24"/>
              <w:lang w:eastAsia="ru-RU"/>
            </w:rPr>
          </w:pPr>
          <w:hyperlink w:anchor="_Toc27735341" w:history="1">
            <w:r w:rsidR="00480C38" w:rsidRPr="00480C38">
              <w:rPr>
                <w:rStyle w:val="a9"/>
                <w:noProof/>
                <w:color w:val="auto"/>
                <w:sz w:val="24"/>
                <w:szCs w:val="24"/>
              </w:rPr>
              <w:t>Раздел 2. Современное состояние системы санитарной очистки</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_Toc27735341 \h </w:instrText>
            </w:r>
            <w:r w:rsidRPr="00480C38">
              <w:rPr>
                <w:noProof/>
                <w:webHidden/>
                <w:sz w:val="24"/>
                <w:szCs w:val="24"/>
              </w:rPr>
            </w:r>
            <w:r w:rsidRPr="00480C38">
              <w:rPr>
                <w:noProof/>
                <w:webHidden/>
                <w:sz w:val="24"/>
                <w:szCs w:val="24"/>
              </w:rPr>
              <w:fldChar w:fldCharType="separate"/>
            </w:r>
            <w:r w:rsidR="002A0609">
              <w:rPr>
                <w:noProof/>
                <w:webHidden/>
                <w:sz w:val="24"/>
                <w:szCs w:val="24"/>
              </w:rPr>
              <w:t>24</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2" w:history="1">
            <w:r w:rsidR="00480C38" w:rsidRPr="00480C38">
              <w:rPr>
                <w:rStyle w:val="a9"/>
                <w:noProof/>
                <w:color w:val="auto"/>
                <w:sz w:val="24"/>
                <w:szCs w:val="24"/>
              </w:rPr>
              <w:t>2.1 Источники образования ТКО</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_Toc27735342 \h </w:instrText>
            </w:r>
            <w:r w:rsidRPr="00480C38">
              <w:rPr>
                <w:noProof/>
                <w:webHidden/>
                <w:sz w:val="24"/>
                <w:szCs w:val="24"/>
              </w:rPr>
            </w:r>
            <w:r w:rsidRPr="00480C38">
              <w:rPr>
                <w:noProof/>
                <w:webHidden/>
                <w:sz w:val="24"/>
                <w:szCs w:val="24"/>
              </w:rPr>
              <w:fldChar w:fldCharType="separate"/>
            </w:r>
            <w:r w:rsidR="002A0609">
              <w:rPr>
                <w:noProof/>
                <w:webHidden/>
                <w:sz w:val="24"/>
                <w:szCs w:val="24"/>
              </w:rPr>
              <w:t>24</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3" w:history="1">
            <w:r w:rsidR="00480C38" w:rsidRPr="00480C38">
              <w:rPr>
                <w:rStyle w:val="a9"/>
                <w:noProof/>
                <w:color w:val="auto"/>
                <w:sz w:val="24"/>
                <w:szCs w:val="24"/>
              </w:rPr>
              <w:t>2.2. Организация сбора и удаления отходов</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_Toc27735343 \h </w:instrText>
            </w:r>
            <w:r w:rsidRPr="00480C38">
              <w:rPr>
                <w:noProof/>
                <w:webHidden/>
                <w:sz w:val="24"/>
                <w:szCs w:val="24"/>
              </w:rPr>
            </w:r>
            <w:r w:rsidRPr="00480C38">
              <w:rPr>
                <w:noProof/>
                <w:webHidden/>
                <w:sz w:val="24"/>
                <w:szCs w:val="24"/>
              </w:rPr>
              <w:fldChar w:fldCharType="separate"/>
            </w:r>
            <w:r w:rsidR="002A0609">
              <w:rPr>
                <w:noProof/>
                <w:webHidden/>
                <w:sz w:val="24"/>
                <w:szCs w:val="24"/>
              </w:rPr>
              <w:t>25</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4" w:history="1">
            <w:r w:rsidR="00480C38" w:rsidRPr="00480C38">
              <w:rPr>
                <w:rStyle w:val="a9"/>
                <w:noProof/>
                <w:color w:val="auto"/>
                <w:sz w:val="24"/>
                <w:szCs w:val="24"/>
              </w:rPr>
              <w:t>2.3. Характеристика объектов размещения отходов</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_Toc27735344 \h </w:instrText>
            </w:r>
            <w:r w:rsidRPr="00480C38">
              <w:rPr>
                <w:noProof/>
                <w:webHidden/>
                <w:sz w:val="24"/>
                <w:szCs w:val="24"/>
              </w:rPr>
            </w:r>
            <w:r w:rsidRPr="00480C38">
              <w:rPr>
                <w:noProof/>
                <w:webHidden/>
                <w:sz w:val="24"/>
                <w:szCs w:val="24"/>
              </w:rPr>
              <w:fldChar w:fldCharType="separate"/>
            </w:r>
            <w:r w:rsidR="002A0609">
              <w:rPr>
                <w:noProof/>
                <w:webHidden/>
                <w:sz w:val="24"/>
                <w:szCs w:val="24"/>
              </w:rPr>
              <w:t>26</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5" w:history="1">
            <w:r w:rsidR="00480C38" w:rsidRPr="00480C38">
              <w:rPr>
                <w:rStyle w:val="a9"/>
                <w:noProof/>
                <w:color w:val="auto"/>
                <w:sz w:val="24"/>
                <w:szCs w:val="24"/>
              </w:rPr>
              <w:t>2.4. Характеристика сооружений по обработке, обезвреживанию, утилизации отходов</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_Toc27735345 \h </w:instrText>
            </w:r>
            <w:r w:rsidRPr="00480C38">
              <w:rPr>
                <w:noProof/>
                <w:webHidden/>
                <w:sz w:val="24"/>
                <w:szCs w:val="24"/>
              </w:rPr>
            </w:r>
            <w:r w:rsidRPr="00480C38">
              <w:rPr>
                <w:noProof/>
                <w:webHidden/>
                <w:sz w:val="24"/>
                <w:szCs w:val="24"/>
              </w:rPr>
              <w:fldChar w:fldCharType="separate"/>
            </w:r>
            <w:r w:rsidR="002A0609">
              <w:rPr>
                <w:noProof/>
                <w:webHidden/>
                <w:sz w:val="24"/>
                <w:szCs w:val="24"/>
              </w:rPr>
              <w:t>37</w:t>
            </w:r>
            <w:r w:rsidRPr="00480C38">
              <w:rPr>
                <w:noProof/>
                <w:webHidden/>
                <w:sz w:val="24"/>
                <w:szCs w:val="24"/>
              </w:rPr>
              <w:fldChar w:fldCharType="end"/>
            </w:r>
          </w:hyperlink>
        </w:p>
        <w:p w:rsidR="00480C38" w:rsidRPr="00480C38" w:rsidRDefault="00A24079">
          <w:pPr>
            <w:pStyle w:val="23"/>
            <w:tabs>
              <w:tab w:val="right" w:leader="dot" w:pos="9627"/>
            </w:tabs>
            <w:rPr>
              <w:rFonts w:asciiTheme="minorHAnsi" w:eastAsiaTheme="minorEastAsia" w:hAnsiTheme="minorHAnsi" w:cstheme="minorBidi"/>
              <w:noProof/>
              <w:sz w:val="24"/>
              <w:szCs w:val="24"/>
              <w:lang w:eastAsia="ru-RU"/>
            </w:rPr>
          </w:pPr>
          <w:hyperlink w:anchor="_Toc27735346" w:history="1">
            <w:r w:rsidR="00480C38" w:rsidRPr="00480C38">
              <w:rPr>
                <w:rStyle w:val="a9"/>
                <w:noProof/>
                <w:color w:val="auto"/>
                <w:sz w:val="24"/>
                <w:szCs w:val="24"/>
              </w:rPr>
              <w:t>Раздел 3. Предлагаемая организация системы обращения с отходами</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_Toc27735346 \h </w:instrText>
            </w:r>
            <w:r w:rsidRPr="00480C38">
              <w:rPr>
                <w:noProof/>
                <w:webHidden/>
                <w:sz w:val="24"/>
                <w:szCs w:val="24"/>
              </w:rPr>
            </w:r>
            <w:r w:rsidRPr="00480C38">
              <w:rPr>
                <w:noProof/>
                <w:webHidden/>
                <w:sz w:val="24"/>
                <w:szCs w:val="24"/>
              </w:rPr>
              <w:fldChar w:fldCharType="separate"/>
            </w:r>
            <w:r w:rsidR="002A0609">
              <w:rPr>
                <w:noProof/>
                <w:webHidden/>
                <w:sz w:val="24"/>
                <w:szCs w:val="24"/>
              </w:rPr>
              <w:t>38</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7" w:history="1">
            <w:r w:rsidR="00480C38" w:rsidRPr="00480C38">
              <w:rPr>
                <w:rStyle w:val="a9"/>
                <w:noProof/>
                <w:color w:val="auto"/>
                <w:sz w:val="24"/>
                <w:szCs w:val="24"/>
              </w:rPr>
              <w:t>3.1. Показатели перспективного развития</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_Toc27735347 \h </w:instrText>
            </w:r>
            <w:r w:rsidRPr="00480C38">
              <w:rPr>
                <w:noProof/>
                <w:webHidden/>
                <w:sz w:val="24"/>
                <w:szCs w:val="24"/>
              </w:rPr>
            </w:r>
            <w:r w:rsidRPr="00480C38">
              <w:rPr>
                <w:noProof/>
                <w:webHidden/>
                <w:sz w:val="24"/>
                <w:szCs w:val="24"/>
              </w:rPr>
              <w:fldChar w:fldCharType="separate"/>
            </w:r>
            <w:r w:rsidR="002A0609">
              <w:rPr>
                <w:noProof/>
                <w:webHidden/>
                <w:sz w:val="24"/>
                <w:szCs w:val="24"/>
              </w:rPr>
              <w:t>38</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8" w:history="1">
            <w:r w:rsidR="00480C38" w:rsidRPr="00480C38">
              <w:rPr>
                <w:rStyle w:val="a9"/>
                <w:noProof/>
                <w:color w:val="auto"/>
                <w:sz w:val="24"/>
                <w:szCs w:val="24"/>
              </w:rPr>
              <w:t>3.2. Твердые коммунальные отходы</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_Toc27735348 \h </w:instrText>
            </w:r>
            <w:r w:rsidRPr="00480C38">
              <w:rPr>
                <w:noProof/>
                <w:webHidden/>
                <w:sz w:val="24"/>
                <w:szCs w:val="24"/>
              </w:rPr>
            </w:r>
            <w:r w:rsidRPr="00480C38">
              <w:rPr>
                <w:noProof/>
                <w:webHidden/>
                <w:sz w:val="24"/>
                <w:szCs w:val="24"/>
              </w:rPr>
              <w:fldChar w:fldCharType="separate"/>
            </w:r>
            <w:r w:rsidR="002A0609">
              <w:rPr>
                <w:noProof/>
                <w:webHidden/>
                <w:sz w:val="24"/>
                <w:szCs w:val="24"/>
              </w:rPr>
              <w:t>39</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49" w:history="1">
            <w:r w:rsidR="00480C38" w:rsidRPr="00480C38">
              <w:rPr>
                <w:rStyle w:val="a9"/>
                <w:noProof/>
                <w:color w:val="auto"/>
                <w:sz w:val="24"/>
                <w:szCs w:val="24"/>
              </w:rPr>
              <w:t>3.3. Содержание и уборка придомовых и обособленных территорий</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_Toc27735349 \h </w:instrText>
            </w:r>
            <w:r w:rsidRPr="00480C38">
              <w:rPr>
                <w:noProof/>
                <w:webHidden/>
                <w:sz w:val="24"/>
                <w:szCs w:val="24"/>
              </w:rPr>
            </w:r>
            <w:r w:rsidRPr="00480C38">
              <w:rPr>
                <w:noProof/>
                <w:webHidden/>
                <w:sz w:val="24"/>
                <w:szCs w:val="24"/>
              </w:rPr>
              <w:fldChar w:fldCharType="separate"/>
            </w:r>
            <w:r w:rsidR="002A0609">
              <w:rPr>
                <w:noProof/>
                <w:webHidden/>
                <w:sz w:val="24"/>
                <w:szCs w:val="24"/>
              </w:rPr>
              <w:t>61</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50" w:history="1">
            <w:r w:rsidR="00480C38" w:rsidRPr="00480C38">
              <w:rPr>
                <w:rStyle w:val="a9"/>
                <w:noProof/>
                <w:color w:val="auto"/>
                <w:sz w:val="24"/>
                <w:szCs w:val="24"/>
              </w:rPr>
              <w:t>3.4. Очередность осуществления мероприятий</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_Toc27735350 \h </w:instrText>
            </w:r>
            <w:r w:rsidRPr="00480C38">
              <w:rPr>
                <w:noProof/>
                <w:webHidden/>
                <w:sz w:val="24"/>
                <w:szCs w:val="24"/>
              </w:rPr>
            </w:r>
            <w:r w:rsidRPr="00480C38">
              <w:rPr>
                <w:noProof/>
                <w:webHidden/>
                <w:sz w:val="24"/>
                <w:szCs w:val="24"/>
              </w:rPr>
              <w:fldChar w:fldCharType="separate"/>
            </w:r>
            <w:r w:rsidR="002A0609">
              <w:rPr>
                <w:noProof/>
                <w:webHidden/>
                <w:sz w:val="24"/>
                <w:szCs w:val="24"/>
              </w:rPr>
              <w:t>63</w:t>
            </w:r>
            <w:r w:rsidRPr="00480C38">
              <w:rPr>
                <w:noProof/>
                <w:webHidden/>
                <w:sz w:val="24"/>
                <w:szCs w:val="24"/>
              </w:rPr>
              <w:fldChar w:fldCharType="end"/>
            </w:r>
          </w:hyperlink>
        </w:p>
        <w:p w:rsidR="00480C38" w:rsidRPr="00480C38" w:rsidRDefault="00A24079">
          <w:pPr>
            <w:pStyle w:val="31"/>
            <w:tabs>
              <w:tab w:val="right" w:leader="dot" w:pos="9627"/>
            </w:tabs>
            <w:rPr>
              <w:rFonts w:asciiTheme="minorHAnsi" w:eastAsiaTheme="minorEastAsia" w:hAnsiTheme="minorHAnsi" w:cstheme="minorBidi"/>
              <w:noProof/>
              <w:sz w:val="24"/>
              <w:szCs w:val="24"/>
              <w:lang w:eastAsia="ru-RU"/>
            </w:rPr>
          </w:pPr>
          <w:hyperlink w:anchor="_Toc27735351" w:history="1">
            <w:r w:rsidR="00480C38" w:rsidRPr="00480C38">
              <w:rPr>
                <w:rStyle w:val="a9"/>
                <w:noProof/>
                <w:color w:val="auto"/>
                <w:sz w:val="24"/>
                <w:szCs w:val="24"/>
              </w:rPr>
              <w:t>3.5. Размещение сооружений системы санитарной очистки и уборки Требования к земельным участкам объектов ГСОТ</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_Toc27735351 \h </w:instrText>
            </w:r>
            <w:r w:rsidRPr="00480C38">
              <w:rPr>
                <w:noProof/>
                <w:webHidden/>
                <w:sz w:val="24"/>
                <w:szCs w:val="24"/>
              </w:rPr>
            </w:r>
            <w:r w:rsidRPr="00480C38">
              <w:rPr>
                <w:noProof/>
                <w:webHidden/>
                <w:sz w:val="24"/>
                <w:szCs w:val="24"/>
              </w:rPr>
              <w:fldChar w:fldCharType="separate"/>
            </w:r>
            <w:r w:rsidR="002A0609">
              <w:rPr>
                <w:noProof/>
                <w:webHidden/>
                <w:sz w:val="24"/>
                <w:szCs w:val="24"/>
              </w:rPr>
              <w:t>65</w:t>
            </w:r>
            <w:r w:rsidRPr="00480C38">
              <w:rPr>
                <w:noProof/>
                <w:webHidden/>
                <w:sz w:val="24"/>
                <w:szCs w:val="24"/>
              </w:rPr>
              <w:fldChar w:fldCharType="end"/>
            </w:r>
          </w:hyperlink>
        </w:p>
        <w:p w:rsidR="00480C38" w:rsidRPr="00480C38" w:rsidRDefault="00A24079">
          <w:pPr>
            <w:pStyle w:val="23"/>
            <w:tabs>
              <w:tab w:val="right" w:leader="dot" w:pos="9627"/>
            </w:tabs>
            <w:rPr>
              <w:rFonts w:asciiTheme="minorHAnsi" w:eastAsiaTheme="minorEastAsia" w:hAnsiTheme="minorHAnsi" w:cstheme="minorBidi"/>
              <w:noProof/>
              <w:sz w:val="24"/>
              <w:szCs w:val="24"/>
              <w:lang w:eastAsia="ru-RU"/>
            </w:rPr>
          </w:pPr>
          <w:hyperlink w:anchor="_Toc27735352" w:history="1">
            <w:r w:rsidR="00480C38" w:rsidRPr="00480C38">
              <w:rPr>
                <w:rStyle w:val="a9"/>
                <w:noProof/>
                <w:color w:val="auto"/>
                <w:sz w:val="24"/>
                <w:szCs w:val="24"/>
              </w:rPr>
              <w:t>4. Основные технико-экономические показатели системы санитарной очистки</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_Toc27735352 \h </w:instrText>
            </w:r>
            <w:r w:rsidRPr="00480C38">
              <w:rPr>
                <w:noProof/>
                <w:webHidden/>
                <w:sz w:val="24"/>
                <w:szCs w:val="24"/>
              </w:rPr>
            </w:r>
            <w:r w:rsidRPr="00480C38">
              <w:rPr>
                <w:noProof/>
                <w:webHidden/>
                <w:sz w:val="24"/>
                <w:szCs w:val="24"/>
              </w:rPr>
              <w:fldChar w:fldCharType="separate"/>
            </w:r>
            <w:r w:rsidR="002A0609">
              <w:rPr>
                <w:noProof/>
                <w:webHidden/>
                <w:sz w:val="24"/>
                <w:szCs w:val="24"/>
              </w:rPr>
              <w:t>69</w:t>
            </w:r>
            <w:r w:rsidRPr="00480C38">
              <w:rPr>
                <w:noProof/>
                <w:webHidden/>
                <w:sz w:val="24"/>
                <w:szCs w:val="24"/>
              </w:rPr>
              <w:fldChar w:fldCharType="end"/>
            </w:r>
          </w:hyperlink>
        </w:p>
        <w:p w:rsidR="00480C38" w:rsidRPr="00480C38" w:rsidRDefault="00A24079">
          <w:pPr>
            <w:pStyle w:val="23"/>
            <w:tabs>
              <w:tab w:val="right" w:leader="dot" w:pos="9627"/>
            </w:tabs>
            <w:rPr>
              <w:rFonts w:asciiTheme="minorHAnsi" w:eastAsiaTheme="minorEastAsia" w:hAnsiTheme="minorHAnsi" w:cstheme="minorBidi"/>
              <w:noProof/>
              <w:sz w:val="24"/>
              <w:szCs w:val="24"/>
              <w:lang w:eastAsia="ru-RU"/>
            </w:rPr>
          </w:pPr>
          <w:hyperlink w:anchor="_Toc27735353" w:history="1">
            <w:r w:rsidR="00480C38" w:rsidRPr="00480C38">
              <w:rPr>
                <w:rStyle w:val="a9"/>
                <w:noProof/>
                <w:color w:val="auto"/>
                <w:sz w:val="24"/>
                <w:szCs w:val="24"/>
              </w:rPr>
              <w:t>Приложения</w:t>
            </w:r>
            <w:r w:rsidR="00480C38" w:rsidRPr="00480C38">
              <w:rPr>
                <w:noProof/>
                <w:webHidden/>
                <w:sz w:val="24"/>
                <w:szCs w:val="24"/>
              </w:rPr>
              <w:tab/>
            </w:r>
            <w:r w:rsidRPr="00480C38">
              <w:rPr>
                <w:noProof/>
                <w:webHidden/>
                <w:sz w:val="24"/>
                <w:szCs w:val="24"/>
              </w:rPr>
              <w:fldChar w:fldCharType="begin"/>
            </w:r>
            <w:r w:rsidR="00480C38" w:rsidRPr="00480C38">
              <w:rPr>
                <w:noProof/>
                <w:webHidden/>
                <w:sz w:val="24"/>
                <w:szCs w:val="24"/>
              </w:rPr>
              <w:instrText xml:space="preserve"> PAGEREF _Toc27735353 \h </w:instrText>
            </w:r>
            <w:r w:rsidRPr="00480C38">
              <w:rPr>
                <w:noProof/>
                <w:webHidden/>
                <w:sz w:val="24"/>
                <w:szCs w:val="24"/>
              </w:rPr>
            </w:r>
            <w:r w:rsidRPr="00480C38">
              <w:rPr>
                <w:noProof/>
                <w:webHidden/>
                <w:sz w:val="24"/>
                <w:szCs w:val="24"/>
              </w:rPr>
              <w:fldChar w:fldCharType="separate"/>
            </w:r>
            <w:r w:rsidR="002A0609">
              <w:rPr>
                <w:noProof/>
                <w:webHidden/>
                <w:sz w:val="24"/>
                <w:szCs w:val="24"/>
              </w:rPr>
              <w:t>72</w:t>
            </w:r>
            <w:r w:rsidRPr="00480C38">
              <w:rPr>
                <w:noProof/>
                <w:webHidden/>
                <w:sz w:val="24"/>
                <w:szCs w:val="24"/>
              </w:rPr>
              <w:fldChar w:fldCharType="end"/>
            </w:r>
          </w:hyperlink>
        </w:p>
        <w:p w:rsidR="0038002A" w:rsidRDefault="00A24079" w:rsidP="009039EE">
          <w:r w:rsidRPr="00480C38">
            <w:rPr>
              <w:b/>
              <w:bCs/>
              <w:sz w:val="24"/>
              <w:szCs w:val="24"/>
            </w:rPr>
            <w:fldChar w:fldCharType="end"/>
          </w:r>
        </w:p>
      </w:sdtContent>
    </w:sdt>
    <w:p w:rsidR="0038002A" w:rsidRPr="0038002A" w:rsidRDefault="0038002A" w:rsidP="009039EE"/>
    <w:p w:rsidR="00756886" w:rsidRDefault="00756886" w:rsidP="009039EE">
      <w:r>
        <w:br w:type="page"/>
      </w:r>
    </w:p>
    <w:p w:rsidR="00756886" w:rsidRPr="009A4DFF" w:rsidRDefault="00756886" w:rsidP="00210454">
      <w:pPr>
        <w:pStyle w:val="1"/>
      </w:pPr>
      <w:bookmarkStart w:id="2" w:name="_Toc279675162"/>
      <w:bookmarkStart w:id="3" w:name="_Toc27735336"/>
      <w:r w:rsidRPr="009A4DFF">
        <w:lastRenderedPageBreak/>
        <w:t>Введение</w:t>
      </w:r>
      <w:bookmarkEnd w:id="2"/>
      <w:bookmarkEnd w:id="3"/>
    </w:p>
    <w:p w:rsidR="00756886" w:rsidRPr="00D94CAD" w:rsidRDefault="00756886" w:rsidP="00D94CAD">
      <w:pPr>
        <w:pStyle w:val="120"/>
      </w:pPr>
    </w:p>
    <w:p w:rsidR="00756886" w:rsidRPr="00D94CAD" w:rsidRDefault="00756886" w:rsidP="00D94CAD">
      <w:pPr>
        <w:pStyle w:val="120"/>
      </w:pPr>
      <w:r w:rsidRPr="00C42BE9">
        <w:t xml:space="preserve">Настоящий проект выполнен на основании </w:t>
      </w:r>
      <w:r w:rsidR="00551CA8" w:rsidRPr="00C42BE9">
        <w:t>муниципального контракта №</w:t>
      </w:r>
      <w:r w:rsidR="00C42BE9" w:rsidRPr="00C42BE9">
        <w:t>125</w:t>
      </w:r>
      <w:r w:rsidR="00551CA8" w:rsidRPr="00C42BE9">
        <w:t xml:space="preserve"> </w:t>
      </w:r>
      <w:r w:rsidRPr="00C42BE9">
        <w:t>.</w:t>
      </w:r>
    </w:p>
    <w:p w:rsidR="00A13871" w:rsidRDefault="00A13871" w:rsidP="00D94CAD">
      <w:pPr>
        <w:pStyle w:val="120"/>
      </w:pPr>
      <w:r>
        <w:t>Целью разработки генеральной схемы санитарной очистки  территорий населенных пунктов МО Северо-Енисейский район является реализация прав жителей на благоприятную окружающую среду и санитарно-эпидемиологическое благополучие.</w:t>
      </w:r>
    </w:p>
    <w:p w:rsidR="0038002A" w:rsidRDefault="00A13871" w:rsidP="00A13871">
      <w:pPr>
        <w:pStyle w:val="120"/>
      </w:pPr>
      <w:r>
        <w:t>В генеральной схем</w:t>
      </w:r>
      <w:r w:rsidR="00F368DE">
        <w:t>е</w:t>
      </w:r>
      <w:r>
        <w:t xml:space="preserve"> санитарной очистки предложены рекомендации для органов местного самоуправления по общим правилам организации сбора и вывоза твердых бытовых и жидких бытовых отходов с территорий населенных пунктов.</w:t>
      </w:r>
      <w:r>
        <w:rPr>
          <w:sz w:val="28"/>
          <w:szCs w:val="28"/>
        </w:rPr>
        <w:t xml:space="preserve"> </w:t>
      </w:r>
      <w:r>
        <w:t>Генеральной схемой санитарной очистки предусматривается очередность осуществления мероприятий и объемы работ по всем видам очистки; системы и методы сбора, вывоза твердых бытовых и жидких бытовых отходов; необходимое количество машин, механизмов, оборудования и инвентаря для проведения очистки;  целесообразность проектирования, строительства объектов системы санитарной очистки, их основные параметры и размещение; определяются ориентировочные капиталовложения на строительство и приобретение технических сре</w:t>
      </w:r>
      <w:proofErr w:type="gramStart"/>
      <w:r>
        <w:t>дств дл</w:t>
      </w:r>
      <w:proofErr w:type="gramEnd"/>
      <w:r>
        <w:t>я осуществления всех видов работ по санитарной очистке населенных пунктов.</w:t>
      </w:r>
    </w:p>
    <w:p w:rsidR="00ED2301" w:rsidRPr="00052512" w:rsidRDefault="00ED2301" w:rsidP="00ED2301">
      <w:pPr>
        <w:pStyle w:val="14"/>
        <w:spacing w:line="276" w:lineRule="auto"/>
        <w:rPr>
          <w:sz w:val="24"/>
          <w:szCs w:val="24"/>
        </w:rPr>
      </w:pPr>
      <w:r w:rsidRPr="00052512">
        <w:rPr>
          <w:sz w:val="24"/>
          <w:szCs w:val="24"/>
        </w:rPr>
        <w:t>Очистка территорий населенных пунктов – одно из важнейших мероприятий, направленных на обеспечение экологического и санитарно-эпидемиологического благополучия населения и охрану окружающей среды.</w:t>
      </w:r>
    </w:p>
    <w:p w:rsidR="00ED2301" w:rsidRDefault="00ED2301" w:rsidP="00ED2301">
      <w:pPr>
        <w:pStyle w:val="14"/>
        <w:spacing w:line="276" w:lineRule="auto"/>
        <w:rPr>
          <w:sz w:val="24"/>
          <w:szCs w:val="24"/>
        </w:rPr>
      </w:pPr>
      <w:r w:rsidRPr="00052512">
        <w:rPr>
          <w:sz w:val="24"/>
          <w:szCs w:val="24"/>
        </w:rPr>
        <w:t xml:space="preserve">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бытовых отходов (хозяйственно-питьевых, в том числе пищевых отходов из жилых и общественных зданий, предприятий торговли, общественного питания и культурно-бытового назначения; жидких из </w:t>
      </w:r>
      <w:proofErr w:type="spellStart"/>
      <w:r w:rsidRPr="00052512">
        <w:rPr>
          <w:sz w:val="24"/>
          <w:szCs w:val="24"/>
        </w:rPr>
        <w:t>неканализированных</w:t>
      </w:r>
      <w:proofErr w:type="spellEnd"/>
      <w:r w:rsidRPr="00052512">
        <w:rPr>
          <w:sz w:val="24"/>
          <w:szCs w:val="24"/>
        </w:rPr>
        <w:t xml:space="preserve"> зданий; уличного мусора и смета и других бытовых отходов, скапливающихся на территории населенного пункта) в соответствии с Генеральной схемой очистки населенного пункта, утвержденной органами местного самоуправления. Генеральная схема обеспечивает </w:t>
      </w:r>
      <w:r w:rsidRPr="00ED2301">
        <w:rPr>
          <w:sz w:val="24"/>
          <w:szCs w:val="24"/>
        </w:rPr>
        <w:t xml:space="preserve">организацию рациональной системы сбора, хранения, регулярного вывоза отходов и уборки территорий и удовлетворяет требованиям «Санитарных правил содержания территорий населенных мест» СанПиН 42-128-4690- 88, и «Методическим рекомендациям о порядке разработки генеральных схем очистки территорий населенных пунктов Российской Федерации», </w:t>
      </w:r>
      <w:proofErr w:type="gramStart"/>
      <w:r w:rsidRPr="00ED2301">
        <w:rPr>
          <w:sz w:val="24"/>
          <w:szCs w:val="24"/>
        </w:rPr>
        <w:t>утвержденными</w:t>
      </w:r>
      <w:proofErr w:type="gramEnd"/>
      <w:r w:rsidRPr="00ED2301">
        <w:rPr>
          <w:sz w:val="24"/>
          <w:szCs w:val="24"/>
        </w:rPr>
        <w:t xml:space="preserve"> постановлением Госстроя России № 152 от 21.08.2003г.</w:t>
      </w:r>
    </w:p>
    <w:p w:rsidR="00ED2301" w:rsidRPr="006040BC" w:rsidRDefault="00ED2301" w:rsidP="00ED2301">
      <w:pPr>
        <w:pStyle w:val="14"/>
        <w:spacing w:line="276" w:lineRule="auto"/>
        <w:rPr>
          <w:sz w:val="24"/>
        </w:rPr>
      </w:pPr>
      <w:r w:rsidRPr="006040BC">
        <w:rPr>
          <w:sz w:val="24"/>
        </w:rPr>
        <w:t xml:space="preserve">Основной проблемой реформирования жилищно-коммунального хозяйства является перевод его на полную самоокупаемость. Основными направлениями работ по решению данной проблемы в части обращения с твердыми бытовыми отходами являются следующие: </w:t>
      </w:r>
    </w:p>
    <w:p w:rsidR="00ED2301" w:rsidRPr="006040BC" w:rsidRDefault="00ED2301" w:rsidP="00ED2301">
      <w:pPr>
        <w:pStyle w:val="14"/>
        <w:numPr>
          <w:ilvl w:val="1"/>
          <w:numId w:val="8"/>
        </w:numPr>
        <w:spacing w:line="276" w:lineRule="auto"/>
        <w:ind w:left="709"/>
        <w:rPr>
          <w:sz w:val="24"/>
        </w:rPr>
      </w:pPr>
      <w:r w:rsidRPr="006040BC">
        <w:rPr>
          <w:sz w:val="24"/>
        </w:rPr>
        <w:t xml:space="preserve">внедрение комплексной механизации санитарной очистки населенных мест, повышение технического уровня, надежности, снижения металлоемкости по всем группам оборудования; </w:t>
      </w:r>
    </w:p>
    <w:p w:rsidR="00ED2301" w:rsidRPr="006040BC" w:rsidRDefault="00ED2301" w:rsidP="00ED2301">
      <w:pPr>
        <w:pStyle w:val="14"/>
        <w:numPr>
          <w:ilvl w:val="1"/>
          <w:numId w:val="8"/>
        </w:numPr>
        <w:spacing w:line="276" w:lineRule="auto"/>
        <w:ind w:left="709"/>
        <w:rPr>
          <w:sz w:val="24"/>
        </w:rPr>
      </w:pPr>
      <w:r w:rsidRPr="006040BC">
        <w:rPr>
          <w:sz w:val="24"/>
        </w:rPr>
        <w:t xml:space="preserve">максимально возможная утилизация и </w:t>
      </w:r>
      <w:proofErr w:type="gramStart"/>
      <w:r w:rsidRPr="006040BC">
        <w:rPr>
          <w:sz w:val="24"/>
        </w:rPr>
        <w:t>вторичное</w:t>
      </w:r>
      <w:proofErr w:type="gramEnd"/>
      <w:r w:rsidRPr="006040BC">
        <w:rPr>
          <w:sz w:val="24"/>
        </w:rPr>
        <w:t xml:space="preserve"> использования отходов; </w:t>
      </w:r>
    </w:p>
    <w:p w:rsidR="00ED2301" w:rsidRPr="006040BC" w:rsidRDefault="00ED2301" w:rsidP="00ED2301">
      <w:pPr>
        <w:pStyle w:val="14"/>
        <w:numPr>
          <w:ilvl w:val="1"/>
          <w:numId w:val="8"/>
        </w:numPr>
        <w:spacing w:line="276" w:lineRule="auto"/>
        <w:ind w:left="709"/>
        <w:rPr>
          <w:sz w:val="24"/>
        </w:rPr>
      </w:pPr>
      <w:r w:rsidRPr="006040BC">
        <w:rPr>
          <w:sz w:val="24"/>
        </w:rPr>
        <w:t xml:space="preserve">организация сбора вторичного сырья; </w:t>
      </w:r>
    </w:p>
    <w:p w:rsidR="00ED2301" w:rsidRPr="006040BC" w:rsidRDefault="00ED2301" w:rsidP="00ED2301">
      <w:pPr>
        <w:pStyle w:val="14"/>
        <w:numPr>
          <w:ilvl w:val="1"/>
          <w:numId w:val="8"/>
        </w:numPr>
        <w:spacing w:line="276" w:lineRule="auto"/>
        <w:ind w:left="709"/>
        <w:rPr>
          <w:sz w:val="24"/>
        </w:rPr>
      </w:pPr>
      <w:r w:rsidRPr="006040BC">
        <w:rPr>
          <w:sz w:val="24"/>
        </w:rPr>
        <w:t xml:space="preserve">экологически безопасное складирование не утилизируемой части отходов; • совершенствование системы государственного учета и контроля сбора, </w:t>
      </w:r>
      <w:r w:rsidRPr="006040BC">
        <w:rPr>
          <w:sz w:val="24"/>
        </w:rPr>
        <w:lastRenderedPageBreak/>
        <w:t xml:space="preserve">транспортировки и обезвреживания ТБО; </w:t>
      </w:r>
    </w:p>
    <w:p w:rsidR="00ED2301" w:rsidRPr="006040BC" w:rsidRDefault="00ED2301" w:rsidP="00ED2301">
      <w:pPr>
        <w:pStyle w:val="14"/>
        <w:numPr>
          <w:ilvl w:val="1"/>
          <w:numId w:val="8"/>
        </w:numPr>
        <w:spacing w:line="276" w:lineRule="auto"/>
        <w:ind w:left="709"/>
        <w:rPr>
          <w:sz w:val="24"/>
        </w:rPr>
      </w:pPr>
      <w:r w:rsidRPr="006040BC">
        <w:rPr>
          <w:sz w:val="24"/>
        </w:rPr>
        <w:t xml:space="preserve">оптимизация тарифов сбора, транспортировки и обезвреживания ТБО; </w:t>
      </w:r>
    </w:p>
    <w:p w:rsidR="00ED2301" w:rsidRPr="006040BC" w:rsidRDefault="00ED2301" w:rsidP="00ED2301">
      <w:pPr>
        <w:pStyle w:val="14"/>
        <w:numPr>
          <w:ilvl w:val="1"/>
          <w:numId w:val="8"/>
        </w:numPr>
        <w:spacing w:line="276" w:lineRule="auto"/>
        <w:ind w:left="709"/>
        <w:rPr>
          <w:sz w:val="22"/>
          <w:szCs w:val="24"/>
        </w:rPr>
      </w:pPr>
      <w:r w:rsidRPr="006040BC">
        <w:rPr>
          <w:sz w:val="24"/>
        </w:rPr>
        <w:t>снижение стоимости услуг для населения и повышение эффективности системы управления ТБО.</w:t>
      </w:r>
    </w:p>
    <w:p w:rsidR="00ED2301" w:rsidRDefault="00ED2301" w:rsidP="00ED2301">
      <w:pPr>
        <w:pStyle w:val="14"/>
        <w:spacing w:line="276" w:lineRule="auto"/>
        <w:rPr>
          <w:sz w:val="24"/>
        </w:rPr>
      </w:pPr>
      <w:r w:rsidRPr="009F0AA9">
        <w:rPr>
          <w:sz w:val="24"/>
        </w:rPr>
        <w:t>Главная задача реализации этих целей состоит в комплексном использовании всех рычагов управления и ресурсосбережения: экологических, технических, экономических, нормативных, правовых, информационных. Генеральная схема очистки – проект, направленный на решение комплекса работ по организации, сбору, удалению, обезвреживанию бытовых отходов и уборке городских территорий.</w:t>
      </w:r>
    </w:p>
    <w:p w:rsidR="00ED2301" w:rsidRPr="006040BC" w:rsidRDefault="00ED2301" w:rsidP="00ED2301">
      <w:pPr>
        <w:pStyle w:val="14"/>
        <w:spacing w:line="276" w:lineRule="auto"/>
        <w:rPr>
          <w:sz w:val="20"/>
          <w:szCs w:val="24"/>
        </w:rPr>
      </w:pPr>
      <w:proofErr w:type="gramStart"/>
      <w:r w:rsidRPr="006040BC">
        <w:rPr>
          <w:sz w:val="24"/>
        </w:rPr>
        <w:t>Генеральная схема определяет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необходимое количество уборочных машин, механизмов, оборудования и инвентаря, целесообразность проектирования, строительства, реконструкции или расширения объектов системы санитарной очистки, их основные параметры и размещение, ориентировочные капиталовложения на строительство и приобретение технических средств.</w:t>
      </w:r>
      <w:proofErr w:type="gramEnd"/>
    </w:p>
    <w:p w:rsidR="007C06CC" w:rsidRPr="00EB2BDF" w:rsidRDefault="007C06CC" w:rsidP="007C06CC">
      <w:pPr>
        <w:pStyle w:val="120"/>
      </w:pPr>
      <w:r>
        <w:t xml:space="preserve">ГСО разрабатывается на срок до 2024 года (5 лет) с выделением первой очереди мероприятий. </w:t>
      </w:r>
    </w:p>
    <w:p w:rsidR="00A13871" w:rsidRPr="00D94CAD" w:rsidRDefault="00A13871" w:rsidP="00A13871">
      <w:pPr>
        <w:pStyle w:val="120"/>
      </w:pPr>
      <w:r w:rsidRPr="00D94CAD">
        <w:t>В работе использованы материалы документов территориального планирования:</w:t>
      </w:r>
    </w:p>
    <w:p w:rsidR="00783B2F" w:rsidRPr="00720F8E" w:rsidRDefault="00783B2F" w:rsidP="00351286">
      <w:pPr>
        <w:pStyle w:val="TNR12"/>
        <w:numPr>
          <w:ilvl w:val="0"/>
          <w:numId w:val="2"/>
        </w:numPr>
        <w:tabs>
          <w:tab w:val="clear" w:pos="1418"/>
          <w:tab w:val="clear" w:pos="2138"/>
        </w:tabs>
        <w:ind w:left="0" w:firstLine="709"/>
      </w:pPr>
      <w:r w:rsidRPr="00720F8E">
        <w:rPr>
          <w:rStyle w:val="13"/>
          <w:color w:val="auto"/>
          <w:sz w:val="24"/>
          <w:szCs w:val="24"/>
        </w:rPr>
        <w:t>Схема территориального планирования Север</w:t>
      </w:r>
      <w:proofErr w:type="gramStart"/>
      <w:r w:rsidRPr="00720F8E">
        <w:rPr>
          <w:rStyle w:val="13"/>
          <w:color w:val="auto"/>
          <w:sz w:val="24"/>
          <w:szCs w:val="24"/>
        </w:rPr>
        <w:t>о-</w:t>
      </w:r>
      <w:proofErr w:type="gramEnd"/>
      <w:r w:rsidRPr="00720F8E">
        <w:rPr>
          <w:rStyle w:val="13"/>
          <w:color w:val="auto"/>
          <w:sz w:val="24"/>
          <w:szCs w:val="24"/>
        </w:rPr>
        <w:t xml:space="preserve"> Енисейского района, утвержденная решением Северо- Енисейского районного Совета депутатов Красноярского края от 30.11.2009 №654-57.</w:t>
      </w:r>
    </w:p>
    <w:p w:rsidR="00783B2F" w:rsidRPr="00720F8E" w:rsidRDefault="00783B2F" w:rsidP="00351286">
      <w:pPr>
        <w:pStyle w:val="TNR12"/>
        <w:numPr>
          <w:ilvl w:val="0"/>
          <w:numId w:val="2"/>
        </w:numPr>
        <w:tabs>
          <w:tab w:val="clear" w:pos="1418"/>
          <w:tab w:val="clear" w:pos="2138"/>
        </w:tabs>
        <w:ind w:left="0" w:firstLine="709"/>
      </w:pPr>
      <w:r w:rsidRPr="00720F8E">
        <w:t xml:space="preserve">Генеральный план  поселка </w:t>
      </w:r>
      <w:proofErr w:type="gramStart"/>
      <w:r w:rsidRPr="00720F8E">
        <w:t>Новая</w:t>
      </w:r>
      <w:proofErr w:type="gramEnd"/>
      <w:r w:rsidRPr="00720F8E">
        <w:t xml:space="preserve"> </w:t>
      </w:r>
      <w:proofErr w:type="spellStart"/>
      <w:r w:rsidRPr="00720F8E">
        <w:t>Калами</w:t>
      </w:r>
      <w:proofErr w:type="spellEnd"/>
      <w:r w:rsidRPr="00720F8E">
        <w:t xml:space="preserve"> Северо-Енисейского района, утвержденный Решением Совета депутатов Северо-Енисейского района от 30.08.2010 №72-9.</w:t>
      </w:r>
    </w:p>
    <w:p w:rsidR="00783B2F" w:rsidRPr="00720F8E" w:rsidRDefault="00783B2F" w:rsidP="00351286">
      <w:pPr>
        <w:pStyle w:val="TNR12"/>
        <w:numPr>
          <w:ilvl w:val="0"/>
          <w:numId w:val="2"/>
        </w:numPr>
        <w:tabs>
          <w:tab w:val="clear" w:pos="1418"/>
          <w:tab w:val="clear" w:pos="2138"/>
        </w:tabs>
        <w:ind w:left="0" w:firstLine="709"/>
        <w:rPr>
          <w:rStyle w:val="13"/>
          <w:color w:val="auto"/>
          <w:sz w:val="24"/>
          <w:szCs w:val="24"/>
        </w:rPr>
      </w:pPr>
      <w:r w:rsidRPr="00720F8E">
        <w:rPr>
          <w:rStyle w:val="13"/>
          <w:color w:val="auto"/>
          <w:sz w:val="24"/>
          <w:szCs w:val="24"/>
        </w:rPr>
        <w:t>Генеральный план поселка Вангаш, утвержденный Решением Северо-Енисейского районного Совета депутатов Красноярского края от 28.12.2016 №222-19.</w:t>
      </w:r>
    </w:p>
    <w:p w:rsidR="00783B2F" w:rsidRPr="00720F8E" w:rsidRDefault="00783B2F" w:rsidP="00351286">
      <w:pPr>
        <w:pStyle w:val="TNR12"/>
        <w:numPr>
          <w:ilvl w:val="0"/>
          <w:numId w:val="2"/>
        </w:numPr>
        <w:tabs>
          <w:tab w:val="clear" w:pos="1418"/>
          <w:tab w:val="clear" w:pos="2138"/>
        </w:tabs>
        <w:ind w:left="0" w:firstLine="709"/>
      </w:pPr>
      <w:r w:rsidRPr="00720F8E">
        <w:rPr>
          <w:rStyle w:val="13"/>
          <w:color w:val="auto"/>
          <w:sz w:val="24"/>
          <w:szCs w:val="24"/>
        </w:rPr>
        <w:t>Генеральный план поселка Брянка, утвержденный Решением Северо-Енисейского районного Совета депутатов Красноярского края от 08.04.2015 № 1002-75.</w:t>
      </w:r>
    </w:p>
    <w:p w:rsidR="00783B2F" w:rsidRPr="00720F8E" w:rsidRDefault="00783B2F" w:rsidP="00351286">
      <w:pPr>
        <w:pStyle w:val="TNR12"/>
        <w:numPr>
          <w:ilvl w:val="0"/>
          <w:numId w:val="2"/>
        </w:numPr>
        <w:tabs>
          <w:tab w:val="clear" w:pos="1418"/>
          <w:tab w:val="clear" w:pos="2138"/>
        </w:tabs>
        <w:ind w:left="0" w:firstLine="709"/>
      </w:pPr>
      <w:r w:rsidRPr="00720F8E">
        <w:t xml:space="preserve">Генеральный план р.п. Тея Северо-Енисейского района, </w:t>
      </w:r>
      <w:proofErr w:type="gramStart"/>
      <w:r w:rsidRPr="00720F8E">
        <w:t>утвержденный</w:t>
      </w:r>
      <w:proofErr w:type="gramEnd"/>
      <w:r w:rsidRPr="00720F8E">
        <w:t xml:space="preserve"> Решением Совета депутатов Северо-Енисейского района от 19.12.2007 №344-33.</w:t>
      </w:r>
    </w:p>
    <w:p w:rsidR="00783B2F" w:rsidRPr="00720F8E" w:rsidRDefault="00783B2F" w:rsidP="00351286">
      <w:pPr>
        <w:pStyle w:val="TNR12"/>
        <w:numPr>
          <w:ilvl w:val="0"/>
          <w:numId w:val="2"/>
        </w:numPr>
        <w:tabs>
          <w:tab w:val="clear" w:pos="1418"/>
          <w:tab w:val="clear" w:pos="2138"/>
        </w:tabs>
        <w:ind w:left="0" w:firstLine="709"/>
      </w:pPr>
      <w:r w:rsidRPr="00720F8E">
        <w:t xml:space="preserve">Генеральный план р.п. </w:t>
      </w:r>
      <w:proofErr w:type="spellStart"/>
      <w:r w:rsidRPr="00720F8E">
        <w:t>Енашимо</w:t>
      </w:r>
      <w:proofErr w:type="spellEnd"/>
      <w:r w:rsidRPr="00720F8E">
        <w:t xml:space="preserve"> Северо-Енисейского района, </w:t>
      </w:r>
      <w:proofErr w:type="gramStart"/>
      <w:r w:rsidRPr="00720F8E">
        <w:t>утвержденный</w:t>
      </w:r>
      <w:proofErr w:type="gramEnd"/>
      <w:r w:rsidRPr="00720F8E">
        <w:t xml:space="preserve"> Решением Совета депутатов Северо-Енисейского района от 19.12.2007 №344-33.</w:t>
      </w:r>
    </w:p>
    <w:p w:rsidR="00783B2F" w:rsidRPr="00720F8E" w:rsidRDefault="00783B2F" w:rsidP="00351286">
      <w:pPr>
        <w:pStyle w:val="TNR12"/>
        <w:numPr>
          <w:ilvl w:val="0"/>
          <w:numId w:val="2"/>
        </w:numPr>
        <w:tabs>
          <w:tab w:val="clear" w:pos="1418"/>
          <w:tab w:val="clear" w:pos="2138"/>
        </w:tabs>
        <w:ind w:left="0" w:firstLine="709"/>
      </w:pPr>
      <w:r w:rsidRPr="00720F8E">
        <w:t xml:space="preserve">Генеральный план р.п. </w:t>
      </w:r>
      <w:proofErr w:type="gramStart"/>
      <w:r w:rsidRPr="00720F8E">
        <w:t>Северо-Енисейский</w:t>
      </w:r>
      <w:proofErr w:type="gramEnd"/>
      <w:r w:rsidRPr="00720F8E">
        <w:t>, утвержденный Решением Совета депутатов Северо-Енисейского района от 19.12.2007 №344-33.</w:t>
      </w:r>
    </w:p>
    <w:p w:rsidR="00783B2F" w:rsidRPr="00765561" w:rsidRDefault="00783B2F" w:rsidP="00765561">
      <w:pPr>
        <w:pStyle w:val="120"/>
      </w:pPr>
      <w:r w:rsidRPr="00765561">
        <w:t>В работе использованы</w:t>
      </w:r>
      <w:proofErr w:type="gramStart"/>
      <w:r w:rsidRPr="00765561">
        <w:t xml:space="preserve"> </w:t>
      </w:r>
      <w:r w:rsidR="00765561" w:rsidRPr="00765561">
        <w:t>:</w:t>
      </w:r>
      <w:proofErr w:type="gramEnd"/>
    </w:p>
    <w:p w:rsidR="00783B2F" w:rsidRPr="00765561" w:rsidRDefault="00765561" w:rsidP="00765561">
      <w:pPr>
        <w:pStyle w:val="120"/>
        <w:numPr>
          <w:ilvl w:val="0"/>
          <w:numId w:val="22"/>
        </w:numPr>
        <w:rPr>
          <w:rStyle w:val="13"/>
          <w:color w:val="auto"/>
          <w:sz w:val="24"/>
          <w:szCs w:val="24"/>
        </w:rPr>
      </w:pPr>
      <w:r w:rsidRPr="00765561">
        <w:rPr>
          <w:rStyle w:val="135pt80"/>
          <w:color w:val="auto"/>
          <w:w w:val="100"/>
          <w:sz w:val="24"/>
          <w:szCs w:val="24"/>
        </w:rPr>
        <w:t>Т</w:t>
      </w:r>
      <w:r w:rsidR="00783B2F" w:rsidRPr="00765561">
        <w:rPr>
          <w:rStyle w:val="135pt80"/>
          <w:color w:val="auto"/>
          <w:w w:val="100"/>
          <w:sz w:val="24"/>
          <w:szCs w:val="24"/>
        </w:rPr>
        <w:t xml:space="preserve">ерриториальная схема обращения </w:t>
      </w:r>
      <w:r w:rsidR="00783B2F" w:rsidRPr="00765561">
        <w:rPr>
          <w:rStyle w:val="13"/>
          <w:color w:val="auto"/>
          <w:sz w:val="24"/>
          <w:szCs w:val="24"/>
        </w:rPr>
        <w:t xml:space="preserve">с отходами, в том числе с твердыми коммунальными отходами </w:t>
      </w:r>
      <w:r w:rsidRPr="00765561">
        <w:rPr>
          <w:rStyle w:val="13"/>
          <w:color w:val="auto"/>
          <w:sz w:val="24"/>
          <w:szCs w:val="24"/>
        </w:rPr>
        <w:t>на</w:t>
      </w:r>
      <w:r w:rsidR="00783B2F" w:rsidRPr="00765561">
        <w:rPr>
          <w:rStyle w:val="13"/>
          <w:color w:val="auto"/>
          <w:sz w:val="24"/>
          <w:szCs w:val="24"/>
        </w:rPr>
        <w:t xml:space="preserve"> территории Красноярского края, утвержденная Приказом министерства </w:t>
      </w:r>
      <w:r w:rsidRPr="00765561">
        <w:rPr>
          <w:rStyle w:val="13"/>
          <w:color w:val="auto"/>
          <w:sz w:val="24"/>
          <w:szCs w:val="24"/>
        </w:rPr>
        <w:t xml:space="preserve">экологии и рационального </w:t>
      </w:r>
      <w:r w:rsidR="00783B2F" w:rsidRPr="00765561">
        <w:rPr>
          <w:rStyle w:val="13"/>
          <w:color w:val="auto"/>
          <w:sz w:val="24"/>
          <w:szCs w:val="24"/>
        </w:rPr>
        <w:t>природ</w:t>
      </w:r>
      <w:r w:rsidRPr="00765561">
        <w:rPr>
          <w:rStyle w:val="13"/>
          <w:color w:val="auto"/>
          <w:sz w:val="24"/>
          <w:szCs w:val="24"/>
        </w:rPr>
        <w:t>опользования</w:t>
      </w:r>
      <w:r w:rsidR="00783B2F" w:rsidRPr="00765561">
        <w:rPr>
          <w:rStyle w:val="13"/>
          <w:color w:val="auto"/>
          <w:sz w:val="24"/>
          <w:szCs w:val="24"/>
        </w:rPr>
        <w:t xml:space="preserve"> Красноярского края от 2</w:t>
      </w:r>
      <w:r w:rsidRPr="00765561">
        <w:rPr>
          <w:rStyle w:val="13"/>
          <w:color w:val="auto"/>
          <w:sz w:val="24"/>
          <w:szCs w:val="24"/>
        </w:rPr>
        <w:t>9</w:t>
      </w:r>
      <w:r w:rsidR="00783B2F" w:rsidRPr="00765561">
        <w:rPr>
          <w:rStyle w:val="13"/>
          <w:color w:val="auto"/>
          <w:sz w:val="24"/>
          <w:szCs w:val="24"/>
        </w:rPr>
        <w:t>.</w:t>
      </w:r>
      <w:r w:rsidRPr="00765561">
        <w:rPr>
          <w:rStyle w:val="13"/>
          <w:color w:val="auto"/>
          <w:sz w:val="24"/>
          <w:szCs w:val="24"/>
        </w:rPr>
        <w:t>10</w:t>
      </w:r>
      <w:r w:rsidR="00783B2F" w:rsidRPr="00765561">
        <w:rPr>
          <w:rStyle w:val="13"/>
          <w:color w:val="auto"/>
          <w:sz w:val="24"/>
          <w:szCs w:val="24"/>
        </w:rPr>
        <w:t>.201</w:t>
      </w:r>
      <w:r w:rsidRPr="00765561">
        <w:rPr>
          <w:rStyle w:val="13"/>
          <w:color w:val="auto"/>
          <w:sz w:val="24"/>
          <w:szCs w:val="24"/>
        </w:rPr>
        <w:t>9</w:t>
      </w:r>
      <w:r w:rsidR="00783B2F" w:rsidRPr="00765561">
        <w:rPr>
          <w:rStyle w:val="13"/>
          <w:color w:val="auto"/>
          <w:sz w:val="24"/>
          <w:szCs w:val="24"/>
        </w:rPr>
        <w:t xml:space="preserve"> №</w:t>
      </w:r>
      <w:r w:rsidRPr="00765561">
        <w:rPr>
          <w:rStyle w:val="13"/>
          <w:color w:val="auto"/>
          <w:sz w:val="24"/>
          <w:szCs w:val="24"/>
        </w:rPr>
        <w:t>77-1795</w:t>
      </w:r>
      <w:r w:rsidR="00783B2F" w:rsidRPr="00765561">
        <w:rPr>
          <w:rStyle w:val="13"/>
          <w:color w:val="auto"/>
          <w:sz w:val="24"/>
          <w:szCs w:val="24"/>
        </w:rPr>
        <w:t>-од.</w:t>
      </w:r>
    </w:p>
    <w:p w:rsidR="00783B2F" w:rsidRPr="00765561" w:rsidRDefault="00783B2F" w:rsidP="00765561">
      <w:pPr>
        <w:pStyle w:val="120"/>
        <w:numPr>
          <w:ilvl w:val="0"/>
          <w:numId w:val="22"/>
        </w:numPr>
      </w:pPr>
      <w:r w:rsidRPr="00765561">
        <w:rPr>
          <w:rStyle w:val="13"/>
          <w:color w:val="auto"/>
          <w:sz w:val="24"/>
          <w:szCs w:val="24"/>
        </w:rPr>
        <w:t>Проект ГСО территорий муниципального образования Северо-Енисейского района Красноярского края, подготовленный ООО «</w:t>
      </w:r>
      <w:proofErr w:type="spellStart"/>
      <w:r w:rsidRPr="00765561">
        <w:rPr>
          <w:rStyle w:val="13"/>
          <w:color w:val="auto"/>
          <w:sz w:val="24"/>
          <w:szCs w:val="24"/>
        </w:rPr>
        <w:t>ИПЭиГ</w:t>
      </w:r>
      <w:proofErr w:type="spellEnd"/>
      <w:r w:rsidRPr="00765561">
        <w:rPr>
          <w:rStyle w:val="13"/>
          <w:color w:val="auto"/>
          <w:sz w:val="24"/>
          <w:szCs w:val="24"/>
        </w:rPr>
        <w:t>», Санкт Петербург в 2015 году.</w:t>
      </w:r>
    </w:p>
    <w:p w:rsidR="00783B2F" w:rsidRPr="00D825E0" w:rsidRDefault="00783B2F" w:rsidP="00783B2F">
      <w:pPr>
        <w:pStyle w:val="120"/>
        <w:rPr>
          <w:i/>
        </w:rPr>
      </w:pPr>
      <w:r w:rsidRPr="00D825E0">
        <w:rPr>
          <w:i/>
        </w:rPr>
        <w:t>Нормативные ссылки:</w:t>
      </w:r>
    </w:p>
    <w:p w:rsidR="00783B2F" w:rsidRPr="00720F8E" w:rsidRDefault="00783B2F" w:rsidP="00351286">
      <w:pPr>
        <w:pStyle w:val="TNR12"/>
        <w:numPr>
          <w:ilvl w:val="0"/>
          <w:numId w:val="12"/>
        </w:numPr>
        <w:tabs>
          <w:tab w:val="clear" w:pos="2138"/>
          <w:tab w:val="num" w:pos="1134"/>
        </w:tabs>
        <w:ind w:left="0" w:firstLine="709"/>
      </w:pPr>
      <w:r w:rsidRPr="00720F8E">
        <w:lastRenderedPageBreak/>
        <w:t>Градостроительный кодекс Российской Федерации (далее-РФ) от 29.12.2004 №190-ФЗ;</w:t>
      </w:r>
    </w:p>
    <w:p w:rsidR="00783B2F" w:rsidRPr="00720F8E" w:rsidRDefault="00783B2F" w:rsidP="00351286">
      <w:pPr>
        <w:pStyle w:val="TNR12"/>
        <w:numPr>
          <w:ilvl w:val="0"/>
          <w:numId w:val="2"/>
        </w:numPr>
        <w:tabs>
          <w:tab w:val="clear" w:pos="2138"/>
        </w:tabs>
        <w:ind w:left="0" w:firstLine="709"/>
      </w:pPr>
      <w:r w:rsidRPr="00720F8E">
        <w:t>Федеральный закон «О санитарно-эпидемиологическом благополучии населения» от 30.03.1999 №52-ФЗ;</w:t>
      </w:r>
    </w:p>
    <w:p w:rsidR="00783B2F" w:rsidRPr="00720F8E" w:rsidRDefault="00783B2F" w:rsidP="00351286">
      <w:pPr>
        <w:pStyle w:val="TNR12"/>
        <w:numPr>
          <w:ilvl w:val="0"/>
          <w:numId w:val="2"/>
        </w:numPr>
        <w:tabs>
          <w:tab w:val="clear" w:pos="2138"/>
        </w:tabs>
        <w:ind w:left="0" w:firstLine="709"/>
      </w:pPr>
      <w:r w:rsidRPr="00720F8E">
        <w:t>Федеральный закон от 10.01.2002 № 7-ФЗ «Об охране окружающей среды»;</w:t>
      </w:r>
    </w:p>
    <w:p w:rsidR="00783B2F" w:rsidRPr="00720F8E" w:rsidRDefault="00783B2F" w:rsidP="00351286">
      <w:pPr>
        <w:pStyle w:val="TNR12"/>
        <w:numPr>
          <w:ilvl w:val="0"/>
          <w:numId w:val="2"/>
        </w:numPr>
        <w:tabs>
          <w:tab w:val="clear" w:pos="2138"/>
        </w:tabs>
        <w:ind w:left="0" w:firstLine="709"/>
      </w:pPr>
      <w:r w:rsidRPr="00720F8E">
        <w:t>Федеральный закон от 24.06.1998 № 89-ФЗ «Об отходах производства и потребления»;</w:t>
      </w:r>
    </w:p>
    <w:p w:rsidR="00783B2F" w:rsidRPr="00720F8E" w:rsidRDefault="00783B2F" w:rsidP="00351286">
      <w:pPr>
        <w:pStyle w:val="TNR12"/>
        <w:numPr>
          <w:ilvl w:val="0"/>
          <w:numId w:val="2"/>
        </w:numPr>
        <w:tabs>
          <w:tab w:val="clear" w:pos="2138"/>
        </w:tabs>
        <w:ind w:left="0" w:firstLine="709"/>
      </w:pPr>
      <w:r w:rsidRPr="00720F8E">
        <w:t>Федеральный закон 06.10.2003 г. № 131- ФЗ «Об общих принципах организации местного самоуправления в Российской Федерации».</w:t>
      </w:r>
    </w:p>
    <w:p w:rsidR="00783B2F" w:rsidRPr="00720F8E"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Федеральный закон «Об основах регулирования тарифов организаций коммунального комплекса» от 30.12.2004 №210-ФЗ.</w:t>
      </w:r>
    </w:p>
    <w:p w:rsidR="00783B2F" w:rsidRPr="00720F8E"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Федеральный закон "О лицензировании отдельных видов деятельности" от 04.05.2011 № 99-ФЗ.</w:t>
      </w:r>
    </w:p>
    <w:p w:rsidR="00783B2F" w:rsidRPr="00720F8E"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Постановление Правительства РФ от 22.09.2018 N 1130 «О разработке, общественном обсуждении, утверждении, корректировке территориальных схем в области обращения с отходами производства и потребления, в том числе с твердыми коммунальными отходами, а также о требованиях к составу и содержанию таких схем».</w:t>
      </w:r>
    </w:p>
    <w:p w:rsidR="00783B2F" w:rsidRPr="00720F8E" w:rsidRDefault="00783B2F" w:rsidP="00351286">
      <w:pPr>
        <w:pStyle w:val="TNR12"/>
        <w:numPr>
          <w:ilvl w:val="0"/>
          <w:numId w:val="2"/>
        </w:numPr>
        <w:tabs>
          <w:tab w:val="clear" w:pos="2138"/>
        </w:tabs>
        <w:ind w:left="0" w:firstLine="709"/>
      </w:pPr>
      <w:r w:rsidRPr="00720F8E">
        <w:t>Постановление Госстроя России от 21.08.2003 г. № 152 «Методические рекомендации о порядке разработки генеральных схем очистки территорий населенных пунктов Российской Федерации» (МДК 7-01.2003).</w:t>
      </w:r>
    </w:p>
    <w:p w:rsidR="00783B2F" w:rsidRPr="00720F8E"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Постановление Правительства РФ от 04.04.2016 N 269 «Об определении нормативов накопления твердых коммунальных отходов (с изменениями на 15 сентября 2018 года)».</w:t>
      </w:r>
    </w:p>
    <w:p w:rsidR="00783B2F" w:rsidRPr="00720F8E"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Постановление Правительства РФ от 30.05.2016 N 484 «О ценообразовании в области обращения с твердыми коммунальными отходами» (с изменениями на 15 декабря 2018 года).</w:t>
      </w:r>
    </w:p>
    <w:p w:rsidR="00783B2F" w:rsidRPr="00720F8E"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Постановление Правительства РФ от 03.10.2015 N 1062 «О лицензировании деятельности по сбору, транспортированию, обработке, утилизации, обезвреживанию, размещению отходов I-IV классов опасности» (с изменениями на 28 декабря 2018 года).</w:t>
      </w:r>
    </w:p>
    <w:p w:rsidR="006D6866" w:rsidRPr="00720F8E" w:rsidRDefault="006D6866" w:rsidP="00351286">
      <w:pPr>
        <w:pStyle w:val="TNR12"/>
        <w:numPr>
          <w:ilvl w:val="0"/>
          <w:numId w:val="2"/>
        </w:numPr>
        <w:tabs>
          <w:tab w:val="clear" w:pos="2138"/>
        </w:tabs>
        <w:ind w:left="0" w:firstLine="709"/>
        <w:rPr>
          <w:rStyle w:val="13"/>
          <w:color w:val="auto"/>
          <w:sz w:val="24"/>
          <w:szCs w:val="24"/>
        </w:rPr>
      </w:pPr>
      <w:r>
        <w:t>Постановление Правительства РФ от 12.11.2016 N 1156 «Об обращении с твердыми коммунальными отходами и внесении изменения в постановление Правительства Российской Федерации от 25 августа 2008 года N 641» (с изменениями на 15 декабря 2018 года).</w:t>
      </w:r>
    </w:p>
    <w:p w:rsidR="006D6866" w:rsidRDefault="006D6866" w:rsidP="00351286">
      <w:pPr>
        <w:pStyle w:val="TNR12"/>
        <w:numPr>
          <w:ilvl w:val="0"/>
          <w:numId w:val="2"/>
        </w:numPr>
        <w:tabs>
          <w:tab w:val="clear" w:pos="2138"/>
        </w:tabs>
        <w:ind w:left="0" w:firstLine="709"/>
      </w:pPr>
      <w:r w:rsidRPr="00720F8E">
        <w:rPr>
          <w:rStyle w:val="13"/>
          <w:color w:val="auto"/>
          <w:sz w:val="24"/>
          <w:szCs w:val="24"/>
        </w:rPr>
        <w:t xml:space="preserve">Постановление Правительства РФ от 31.08.2018 № 1039 «Об утверждении </w:t>
      </w:r>
      <w:r w:rsidRPr="00720F8E">
        <w:t>Правил обустройства мест (площадок) накопления твердых коммунальных отходов и ведения их реестра»</w:t>
      </w:r>
      <w:r>
        <w:t>.</w:t>
      </w:r>
    </w:p>
    <w:p w:rsidR="00783B2F" w:rsidRPr="00AD4FA7" w:rsidRDefault="00783B2F" w:rsidP="00351286">
      <w:pPr>
        <w:pStyle w:val="TNR12"/>
        <w:numPr>
          <w:ilvl w:val="0"/>
          <w:numId w:val="2"/>
        </w:numPr>
        <w:tabs>
          <w:tab w:val="clear" w:pos="2138"/>
        </w:tabs>
        <w:ind w:left="0" w:firstLine="709"/>
        <w:rPr>
          <w:rStyle w:val="13"/>
          <w:color w:val="auto"/>
          <w:sz w:val="24"/>
          <w:szCs w:val="24"/>
        </w:rPr>
      </w:pPr>
      <w:r w:rsidRPr="00720F8E">
        <w:rPr>
          <w:rStyle w:val="13"/>
          <w:color w:val="auto"/>
          <w:sz w:val="24"/>
          <w:szCs w:val="24"/>
        </w:rPr>
        <w:t xml:space="preserve">Постановление Правительства РФ от 03.09.2010 № 681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(с </w:t>
      </w:r>
      <w:r w:rsidRPr="00AD4FA7">
        <w:rPr>
          <w:rStyle w:val="13"/>
          <w:color w:val="auto"/>
          <w:sz w:val="24"/>
          <w:szCs w:val="24"/>
        </w:rPr>
        <w:t>изменениями на 1 октября 2013 года).</w:t>
      </w:r>
    </w:p>
    <w:p w:rsidR="00A13871" w:rsidRPr="00ED2301" w:rsidRDefault="00A13871" w:rsidP="00351286">
      <w:pPr>
        <w:pStyle w:val="120"/>
        <w:numPr>
          <w:ilvl w:val="0"/>
          <w:numId w:val="2"/>
        </w:numPr>
        <w:tabs>
          <w:tab w:val="clear" w:pos="2138"/>
        </w:tabs>
        <w:ind w:left="0" w:firstLine="709"/>
      </w:pPr>
      <w:r w:rsidRPr="00AD4FA7">
        <w:t xml:space="preserve">Постановление Правительства РФ от 28.09.2015 N 1029 «Об утверждении </w:t>
      </w:r>
      <w:r w:rsidRPr="00ED2301">
        <w:t xml:space="preserve">критериев отнесения объектов, оказывающих негативное воздействие на окружающую </w:t>
      </w:r>
      <w:r w:rsidRPr="00ED2301">
        <w:lastRenderedPageBreak/>
        <w:t>среду, к объектам I, II, III и IV категорий».</w:t>
      </w:r>
    </w:p>
    <w:p w:rsidR="00A13871" w:rsidRPr="00ED2301" w:rsidRDefault="00A13871" w:rsidP="00351286">
      <w:pPr>
        <w:pStyle w:val="120"/>
        <w:numPr>
          <w:ilvl w:val="0"/>
          <w:numId w:val="2"/>
        </w:numPr>
        <w:tabs>
          <w:tab w:val="clear" w:pos="2138"/>
        </w:tabs>
        <w:ind w:left="0" w:firstLine="709"/>
      </w:pPr>
      <w:r w:rsidRPr="00ED2301">
        <w:t xml:space="preserve">СП 42.13330.2011 «Градостроительство. Планировка и застройка городских и сельских поселений. </w:t>
      </w:r>
      <w:proofErr w:type="gramStart"/>
      <w:r w:rsidRPr="00ED2301">
        <w:t>Актуализированная редакция СНиП 2.07.01-89*», утвержденный приказом Министерства регионального развития РФ от 28.12.2010 г. № 820, в части пунктов включенных в Перечень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утвержденный постановлением Правительства Российской Федерации от 26.12.2014 N 1521.</w:t>
      </w:r>
      <w:proofErr w:type="gramEnd"/>
    </w:p>
    <w:p w:rsidR="00A13871" w:rsidRPr="001A37E2" w:rsidRDefault="00A13871" w:rsidP="00351286">
      <w:pPr>
        <w:pStyle w:val="120"/>
        <w:numPr>
          <w:ilvl w:val="0"/>
          <w:numId w:val="2"/>
        </w:numPr>
        <w:tabs>
          <w:tab w:val="clear" w:pos="2138"/>
        </w:tabs>
        <w:ind w:left="0" w:firstLine="709"/>
      </w:pPr>
      <w:r w:rsidRPr="00765561">
        <w:t>СанПиН 2.2.1/2.1.1.1200-03 «Санитарно-защитные зоны и санитарная классифик</w:t>
      </w:r>
      <w:r w:rsidRPr="001A37E2">
        <w:t>ация предприятий, сооружений и других объектов».</w:t>
      </w:r>
    </w:p>
    <w:p w:rsidR="00783B2F" w:rsidRPr="003B01C5" w:rsidRDefault="00783B2F" w:rsidP="00351286">
      <w:pPr>
        <w:pStyle w:val="TNR12"/>
        <w:numPr>
          <w:ilvl w:val="0"/>
          <w:numId w:val="2"/>
        </w:numPr>
        <w:tabs>
          <w:tab w:val="clear" w:pos="2138"/>
        </w:tabs>
        <w:ind w:left="0" w:firstLine="709"/>
        <w:rPr>
          <w:b/>
          <w:color w:val="FF0000"/>
        </w:rPr>
      </w:pPr>
      <w:proofErr w:type="spellStart"/>
      <w:r w:rsidRPr="001A37E2">
        <w:t>СанПиН</w:t>
      </w:r>
      <w:proofErr w:type="spellEnd"/>
      <w:r w:rsidRPr="001A37E2">
        <w:t xml:space="preserve"> </w:t>
      </w:r>
      <w:r w:rsidR="003B01C5" w:rsidRPr="001A37E2">
        <w:t>2.1.7.3550-19</w:t>
      </w:r>
      <w:r w:rsidRPr="001A37E2">
        <w:t xml:space="preserve"> «</w:t>
      </w:r>
      <w:r w:rsidR="003B01C5" w:rsidRPr="001A37E2">
        <w:t>Санитарно - эпидемиологические требования к содержанию территории муниципального образования.</w:t>
      </w:r>
    </w:p>
    <w:p w:rsidR="00783B2F" w:rsidRPr="002A22B9" w:rsidRDefault="00783B2F" w:rsidP="00351286">
      <w:pPr>
        <w:pStyle w:val="TNR12"/>
        <w:numPr>
          <w:ilvl w:val="0"/>
          <w:numId w:val="2"/>
        </w:numPr>
        <w:tabs>
          <w:tab w:val="clear" w:pos="2138"/>
        </w:tabs>
        <w:ind w:left="0" w:firstLine="709"/>
        <w:rPr>
          <w:rStyle w:val="13"/>
          <w:color w:val="auto"/>
          <w:sz w:val="24"/>
          <w:szCs w:val="24"/>
        </w:rPr>
      </w:pPr>
      <w:r w:rsidRPr="002A22B9">
        <w:rPr>
          <w:rStyle w:val="13"/>
          <w:color w:val="auto"/>
          <w:sz w:val="24"/>
          <w:szCs w:val="24"/>
        </w:rPr>
        <w:t>Постановление Главного государственного санитарного врача РФ от 30.04.2003 N 80 «О введении в действие санитарно-эпидемиологических правил и нормативов СанПиН 2.1.7.1322-03 "Гигиенические требования к размещению и обезвреживанию отходов производства и потребления".</w:t>
      </w:r>
    </w:p>
    <w:p w:rsidR="00783B2F" w:rsidRPr="002A22B9" w:rsidRDefault="00783B2F" w:rsidP="00351286">
      <w:pPr>
        <w:pStyle w:val="TNR12"/>
        <w:numPr>
          <w:ilvl w:val="0"/>
          <w:numId w:val="2"/>
        </w:numPr>
        <w:tabs>
          <w:tab w:val="clear" w:pos="2138"/>
        </w:tabs>
        <w:ind w:left="0" w:firstLine="709"/>
      </w:pPr>
      <w:r w:rsidRPr="002A22B9">
        <w:rPr>
          <w:rStyle w:val="135pt80"/>
        </w:rPr>
        <w:t xml:space="preserve">Санитарные правила и нормы СанПиН 21.2.2645-10 </w:t>
      </w:r>
      <w:r w:rsidRPr="002A22B9">
        <w:rPr>
          <w:rStyle w:val="13"/>
          <w:color w:val="auto"/>
          <w:sz w:val="24"/>
          <w:szCs w:val="24"/>
        </w:rPr>
        <w:t>«Санитарно-эпидемиологические требования к условиям проживания в жилых зданиях и помещениях»</w:t>
      </w:r>
    </w:p>
    <w:p w:rsidR="00A13871" w:rsidRPr="00765561" w:rsidRDefault="00A13871" w:rsidP="00351286">
      <w:pPr>
        <w:pStyle w:val="120"/>
        <w:numPr>
          <w:ilvl w:val="0"/>
          <w:numId w:val="2"/>
        </w:numPr>
        <w:tabs>
          <w:tab w:val="clear" w:pos="2138"/>
        </w:tabs>
        <w:ind w:left="0" w:firstLine="709"/>
      </w:pPr>
      <w:r w:rsidRPr="00765561">
        <w:t>Федеральный классификационный каталог отходов.</w:t>
      </w:r>
    </w:p>
    <w:p w:rsidR="00A13871" w:rsidRDefault="00A13871" w:rsidP="00A13871">
      <w:pPr>
        <w:pStyle w:val="120"/>
      </w:pPr>
      <w:r w:rsidRPr="00914C58">
        <w:t>Иные  действующие нормативно-правовые документы, необходимые для подготовки доку</w:t>
      </w:r>
      <w:r w:rsidR="00551CA8">
        <w:t>мента</w:t>
      </w:r>
    </w:p>
    <w:p w:rsidR="00A13871" w:rsidRPr="009A4DFF" w:rsidRDefault="00A13871" w:rsidP="00A13871">
      <w:pPr>
        <w:pStyle w:val="120"/>
      </w:pPr>
    </w:p>
    <w:p w:rsidR="00756886" w:rsidRPr="00210454" w:rsidRDefault="00756886" w:rsidP="00210454">
      <w:pPr>
        <w:pStyle w:val="2"/>
      </w:pPr>
      <w:bookmarkStart w:id="4" w:name="_Toc192325698"/>
      <w:bookmarkStart w:id="5" w:name="_Toc279675169"/>
      <w:bookmarkStart w:id="6" w:name="_Toc27735337"/>
      <w:r w:rsidRPr="00210454">
        <w:t xml:space="preserve">Раздел 1. </w:t>
      </w:r>
      <w:bookmarkEnd w:id="4"/>
      <w:bookmarkEnd w:id="5"/>
      <w:r w:rsidR="008F43E1">
        <w:t>Х</w:t>
      </w:r>
      <w:r w:rsidR="008F43E1" w:rsidRPr="006A3E55">
        <w:t xml:space="preserve">арактеристика </w:t>
      </w:r>
      <w:r w:rsidR="008F43E1">
        <w:t>муниципального образования</w:t>
      </w:r>
      <w:bookmarkEnd w:id="6"/>
    </w:p>
    <w:p w:rsidR="009E7A9C" w:rsidRPr="006A3E55" w:rsidRDefault="009E7A9C" w:rsidP="009039EE">
      <w:pPr>
        <w:pStyle w:val="3"/>
      </w:pPr>
      <w:bookmarkStart w:id="7" w:name="_Toc27735338"/>
      <w:r w:rsidRPr="006A3E55">
        <w:t>1</w:t>
      </w:r>
      <w:r w:rsidR="00756886">
        <w:t>.1</w:t>
      </w:r>
      <w:r w:rsidRPr="006A3E55">
        <w:t xml:space="preserve">. </w:t>
      </w:r>
      <w:r w:rsidR="008F43E1" w:rsidRPr="00B03C8A">
        <w:t>Общие сведения</w:t>
      </w:r>
      <w:r w:rsidR="008F43E1">
        <w:t xml:space="preserve"> о</w:t>
      </w:r>
      <w:r w:rsidRPr="006A3E55">
        <w:t xml:space="preserve"> </w:t>
      </w:r>
      <w:r w:rsidR="00CF2031">
        <w:t>муниципально</w:t>
      </w:r>
      <w:r w:rsidR="008F43E1">
        <w:t>м</w:t>
      </w:r>
      <w:r w:rsidR="00CF2031">
        <w:t xml:space="preserve"> образовани</w:t>
      </w:r>
      <w:r w:rsidR="008F43E1">
        <w:t>и</w:t>
      </w:r>
      <w:bookmarkEnd w:id="7"/>
      <w:r w:rsidRPr="006A3E55">
        <w:t xml:space="preserve"> </w:t>
      </w:r>
      <w:r w:rsidR="006F0B83">
        <w:rPr>
          <w:rFonts w:ascii="Verdana" w:hAnsi="Verdana"/>
          <w:color w:val="000000"/>
          <w:sz w:val="17"/>
          <w:szCs w:val="17"/>
        </w:rPr>
        <w:t> </w:t>
      </w:r>
    </w:p>
    <w:p w:rsidR="004A5932" w:rsidRPr="004A5932" w:rsidRDefault="009F4E29" w:rsidP="004A5932">
      <w:pPr>
        <w:pStyle w:val="120"/>
      </w:pPr>
      <w:r>
        <w:t>Северо-</w:t>
      </w:r>
      <w:r w:rsidR="006F0B83" w:rsidRPr="004A5932">
        <w:t>Енисейский район расположен на территории Красноярского края</w:t>
      </w:r>
      <w:r w:rsidR="004A5932">
        <w:t xml:space="preserve">, </w:t>
      </w:r>
      <w:r w:rsidR="004A5932" w:rsidRPr="004A5932">
        <w:t>к северу от Ангары, на правом берегу Енисея, в северо-восточном направлении, от г. Енисейска</w:t>
      </w:r>
      <w:r w:rsidR="00A42040">
        <w:t xml:space="preserve"> </w:t>
      </w:r>
      <w:r w:rsidR="00A42040" w:rsidRPr="00A42040">
        <w:t>на Средне-Сибирском плоскогорье в центральной части Енисейского кряжа. Высшая точка — гора </w:t>
      </w:r>
      <w:proofErr w:type="spellStart"/>
      <w:r w:rsidR="00A24079" w:rsidRPr="00A42040">
        <w:fldChar w:fldCharType="begin"/>
      </w:r>
      <w:r w:rsidR="00A42040" w:rsidRPr="00A42040">
        <w:instrText xml:space="preserve"> HYPERLINK "https://ru.wikipedia.org/w/index.php?title=%D0%95%D0%BD%D0%B0%D1%88%D0%B8%D0%BC%D1%81%D0%BA%D0%B8%D0%B9_%D0%9F%D0%BE%D0%BB%D0%BA%D0%B0%D0%BD&amp;action=edit&amp;redlink=1" \o "Енашимский Полкан (страница отсутствует)" </w:instrText>
      </w:r>
      <w:r w:rsidR="00A24079" w:rsidRPr="00A42040">
        <w:fldChar w:fldCharType="separate"/>
      </w:r>
      <w:r w:rsidR="00A42040" w:rsidRPr="00A42040">
        <w:rPr>
          <w:rStyle w:val="a9"/>
          <w:color w:val="auto"/>
          <w:u w:val="none"/>
        </w:rPr>
        <w:t>Енашимский</w:t>
      </w:r>
      <w:proofErr w:type="spellEnd"/>
      <w:r w:rsidR="00A24079" w:rsidRPr="00A42040">
        <w:fldChar w:fldCharType="end"/>
      </w:r>
      <w:r w:rsidR="00A42040">
        <w:t xml:space="preserve"> </w:t>
      </w:r>
      <w:proofErr w:type="spellStart"/>
      <w:r w:rsidR="00A42040">
        <w:t>Полкан</w:t>
      </w:r>
      <w:proofErr w:type="spellEnd"/>
      <w:r w:rsidR="00A42040" w:rsidRPr="00A42040">
        <w:t> (1125 м) в 70 км к югу от районного центра.</w:t>
      </w:r>
      <w:r w:rsidR="004A5932" w:rsidRPr="00A42040">
        <w:t> </w:t>
      </w:r>
    </w:p>
    <w:p w:rsidR="004A5932" w:rsidRDefault="004A5932" w:rsidP="004A5932">
      <w:pPr>
        <w:pStyle w:val="120"/>
      </w:pPr>
      <w:r w:rsidRPr="004A5932">
        <w:t>Площадь территории: </w:t>
      </w:r>
      <w:r w:rsidRPr="004A5932">
        <w:rPr>
          <w:rStyle w:val="afa"/>
          <w:b w:val="0"/>
          <w:bCs w:val="0"/>
        </w:rPr>
        <w:t xml:space="preserve">47,242 </w:t>
      </w:r>
      <w:proofErr w:type="spellStart"/>
      <w:proofErr w:type="gramStart"/>
      <w:r w:rsidRPr="004A5932">
        <w:rPr>
          <w:rStyle w:val="afa"/>
          <w:b w:val="0"/>
          <w:bCs w:val="0"/>
        </w:rPr>
        <w:t>тыс</w:t>
      </w:r>
      <w:proofErr w:type="spellEnd"/>
      <w:proofErr w:type="gramEnd"/>
      <w:r w:rsidRPr="004A5932">
        <w:rPr>
          <w:rStyle w:val="afa"/>
          <w:b w:val="0"/>
          <w:bCs w:val="0"/>
        </w:rPr>
        <w:t xml:space="preserve"> </w:t>
      </w:r>
      <w:proofErr w:type="spellStart"/>
      <w:r w:rsidRPr="004A5932">
        <w:rPr>
          <w:rStyle w:val="afa"/>
          <w:b w:val="0"/>
          <w:bCs w:val="0"/>
        </w:rPr>
        <w:t>кв</w:t>
      </w:r>
      <w:proofErr w:type="spellEnd"/>
      <w:r w:rsidRPr="004A5932">
        <w:rPr>
          <w:rStyle w:val="afa"/>
          <w:b w:val="0"/>
          <w:bCs w:val="0"/>
        </w:rPr>
        <w:t xml:space="preserve"> км</w:t>
      </w:r>
      <w:r w:rsidRPr="004A5932">
        <w:t>. Максимальная протяженность с востока на запад 230 км, а с севера на юг – 320 км. Удаленность от центра муниципального района до Красноярска: </w:t>
      </w:r>
      <w:r w:rsidRPr="004A5932">
        <w:rPr>
          <w:rStyle w:val="afa"/>
          <w:b w:val="0"/>
          <w:bCs w:val="0"/>
        </w:rPr>
        <w:t>660 км</w:t>
      </w:r>
      <w:r w:rsidRPr="004A5932">
        <w:t xml:space="preserve">. </w:t>
      </w:r>
    </w:p>
    <w:p w:rsidR="004A5932" w:rsidRDefault="004A5932" w:rsidP="004A5932">
      <w:pPr>
        <w:pStyle w:val="120"/>
      </w:pPr>
      <w:r w:rsidRPr="004A5932">
        <w:t>Транспортное сообщение – авиационный и автомобильный путь по грунтовой дороге до Енисейска с паромной переправой через Енисей. </w:t>
      </w:r>
      <w:r w:rsidR="00A42040" w:rsidRPr="00A42040">
        <w:t xml:space="preserve">Район является труднодоступным для автомобильного транспорта из-за отсутствия дорог с твердым покрытием и зависимости от работы паромной переправы через Енисей (в районе п. </w:t>
      </w:r>
      <w:proofErr w:type="spellStart"/>
      <w:r w:rsidR="00A42040" w:rsidRPr="00A42040">
        <w:t>Епишино</w:t>
      </w:r>
      <w:proofErr w:type="spellEnd"/>
      <w:r w:rsidR="00A42040" w:rsidRPr="00A42040">
        <w:t>).</w:t>
      </w:r>
      <w:r w:rsidR="00456CC9">
        <w:t xml:space="preserve"> </w:t>
      </w:r>
      <w:r w:rsidR="00456CC9" w:rsidRPr="00456CC9">
        <w:t xml:space="preserve">Развит речной транспорт: по рекам Большой Пит и </w:t>
      </w:r>
      <w:proofErr w:type="spellStart"/>
      <w:r w:rsidR="00456CC9" w:rsidRPr="00456CC9">
        <w:t>Вельмо</w:t>
      </w:r>
      <w:proofErr w:type="spellEnd"/>
      <w:r w:rsidR="00456CC9" w:rsidRPr="00456CC9">
        <w:t xml:space="preserve"> в период навигации доставляются грузы.</w:t>
      </w:r>
    </w:p>
    <w:p w:rsidR="004D54CE" w:rsidRPr="004D54CE" w:rsidRDefault="004D54CE" w:rsidP="004A5932">
      <w:pPr>
        <w:pStyle w:val="120"/>
        <w:rPr>
          <w:sz w:val="40"/>
        </w:rPr>
      </w:pPr>
      <w:r w:rsidRPr="004D54CE">
        <w:rPr>
          <w:color w:val="222222"/>
          <w:szCs w:val="21"/>
          <w:shd w:val="clear" w:color="auto" w:fill="FFFFFF"/>
        </w:rPr>
        <w:t>Северо-Енисейский район Красноярского края уникален своим географическим положением, как район Крайнего Севера, богатыми месторождениями золота.</w:t>
      </w:r>
      <w:r>
        <w:rPr>
          <w:color w:val="222222"/>
          <w:szCs w:val="21"/>
          <w:shd w:val="clear" w:color="auto" w:fill="FFFFFF"/>
        </w:rPr>
        <w:t xml:space="preserve"> </w:t>
      </w:r>
      <w:r w:rsidRPr="004D54CE">
        <w:rPr>
          <w:color w:val="222222"/>
          <w:szCs w:val="21"/>
          <w:shd w:val="clear" w:color="auto" w:fill="FFFFFF"/>
        </w:rPr>
        <w:t>За 170-летнюю историю на территории Северо-Енисейского района добыто более 700 тонн золота. Сейчас здесь работает 3 золотодобывающих предприятия — ЗАО «Полюс», ООО «</w:t>
      </w:r>
      <w:proofErr w:type="spellStart"/>
      <w:r w:rsidRPr="004D54CE">
        <w:rPr>
          <w:color w:val="222222"/>
          <w:szCs w:val="21"/>
          <w:shd w:val="clear" w:color="auto" w:fill="FFFFFF"/>
        </w:rPr>
        <w:t>Соврудник</w:t>
      </w:r>
      <w:proofErr w:type="spellEnd"/>
      <w:r w:rsidRPr="004D54CE">
        <w:rPr>
          <w:color w:val="222222"/>
          <w:szCs w:val="21"/>
          <w:shd w:val="clear" w:color="auto" w:fill="FFFFFF"/>
        </w:rPr>
        <w:t>» и ООО «Прииск Дражный». Северо-Енисейский район обеспечивает 16,5 % общероссийской золотодобычи и 83 % — краевой.</w:t>
      </w:r>
    </w:p>
    <w:p w:rsidR="00520E79" w:rsidRPr="00270D92" w:rsidRDefault="00520E79" w:rsidP="00520E79">
      <w:pPr>
        <w:pStyle w:val="120"/>
      </w:pPr>
      <w:r w:rsidRPr="00270D92">
        <w:t>Особенности системы расселения Северо-Енисейского района заключаются в следующем:</w:t>
      </w:r>
    </w:p>
    <w:p w:rsidR="00520E79" w:rsidRPr="00A64CC4" w:rsidRDefault="00520E79" w:rsidP="00520E79">
      <w:pPr>
        <w:pStyle w:val="120"/>
      </w:pPr>
      <w:r w:rsidRPr="00A64CC4">
        <w:t xml:space="preserve">- существует всего один круглогодичный выход к транспортной сети </w:t>
      </w:r>
      <w:r w:rsidRPr="00A64CC4">
        <w:lastRenderedPageBreak/>
        <w:t xml:space="preserve">Красноярского края. Транспортный «выход» к системе расселения </w:t>
      </w:r>
      <w:proofErr w:type="spellStart"/>
      <w:r w:rsidRPr="00A64CC4">
        <w:t>Мотыгинского</w:t>
      </w:r>
      <w:proofErr w:type="spellEnd"/>
      <w:r w:rsidRPr="00A64CC4">
        <w:t xml:space="preserve"> района функционирует в режиме сезонности;</w:t>
      </w:r>
    </w:p>
    <w:p w:rsidR="00520E79" w:rsidRPr="00A64CC4" w:rsidRDefault="00520E79" w:rsidP="00520E79">
      <w:pPr>
        <w:pStyle w:val="120"/>
      </w:pPr>
      <w:r w:rsidRPr="00A64CC4">
        <w:t xml:space="preserve">- система расселения тяготеет к главной транспортной оси района – автодороге «г.п. Северо-Енисейск – п. </w:t>
      </w:r>
      <w:proofErr w:type="spellStart"/>
      <w:r w:rsidRPr="00A64CC4">
        <w:t>Епишино</w:t>
      </w:r>
      <w:proofErr w:type="spellEnd"/>
      <w:r w:rsidRPr="00A64CC4">
        <w:t xml:space="preserve">»; </w:t>
      </w:r>
    </w:p>
    <w:p w:rsidR="00520E79" w:rsidRPr="00A64CC4" w:rsidRDefault="00520E79" w:rsidP="00520E79">
      <w:pPr>
        <w:pStyle w:val="120"/>
      </w:pPr>
      <w:r w:rsidRPr="00A64CC4">
        <w:t>- существует ряд тупиковых дорог к ресурсам, на базе которых формируются небольшие системы хозяйственной деятельности (сырьевое месторождение – населенных пунктов постоянного либо вахтового типа проживания);</w:t>
      </w:r>
    </w:p>
    <w:p w:rsidR="00520E79" w:rsidRPr="00270D92" w:rsidRDefault="00520E79" w:rsidP="00520E79">
      <w:pPr>
        <w:pStyle w:val="120"/>
      </w:pPr>
      <w:r w:rsidRPr="00A64CC4">
        <w:t>- сохранение элементов традиционной системы расселения на севере и востоке района, представленных поселениями коренных малочисленных народов севера вдоль речных долин.</w:t>
      </w:r>
    </w:p>
    <w:p w:rsidR="006F0B83" w:rsidRPr="004A5932" w:rsidRDefault="004A5932" w:rsidP="004A5932">
      <w:pPr>
        <w:pStyle w:val="120"/>
      </w:pPr>
      <w:r w:rsidRPr="004A5932">
        <w:t>Район является районом Крайнего Севера, и принадлежит к числу наиболее крупных территориально–административных единиц Красноярского края.</w:t>
      </w:r>
      <w:r>
        <w:t xml:space="preserve"> </w:t>
      </w:r>
      <w:r w:rsidR="006F0B83" w:rsidRPr="00660B04">
        <w:t>Численность населения: </w:t>
      </w:r>
      <w:r w:rsidR="006F0B83" w:rsidRPr="00660B04">
        <w:rPr>
          <w:rStyle w:val="afa"/>
          <w:b w:val="0"/>
          <w:bCs w:val="0"/>
        </w:rPr>
        <w:t>1</w:t>
      </w:r>
      <w:r w:rsidR="00660B04" w:rsidRPr="00660B04">
        <w:rPr>
          <w:rStyle w:val="afa"/>
          <w:b w:val="0"/>
          <w:bCs w:val="0"/>
        </w:rPr>
        <w:t>0</w:t>
      </w:r>
      <w:r w:rsidR="006F0B83" w:rsidRPr="00660B04">
        <w:rPr>
          <w:rStyle w:val="afa"/>
          <w:b w:val="0"/>
          <w:bCs w:val="0"/>
        </w:rPr>
        <w:t xml:space="preserve"> </w:t>
      </w:r>
      <w:r w:rsidR="00660B04" w:rsidRPr="00660B04">
        <w:rPr>
          <w:rStyle w:val="afa"/>
          <w:b w:val="0"/>
          <w:bCs w:val="0"/>
        </w:rPr>
        <w:t>804</w:t>
      </w:r>
      <w:r w:rsidR="006F0B83" w:rsidRPr="00660B04">
        <w:rPr>
          <w:rStyle w:val="afa"/>
          <w:b w:val="0"/>
          <w:bCs w:val="0"/>
        </w:rPr>
        <w:t> чел. </w:t>
      </w:r>
      <w:r w:rsidR="006F0B83" w:rsidRPr="00660B04">
        <w:rPr>
          <w:rStyle w:val="afb"/>
          <w:i w:val="0"/>
          <w:iCs w:val="0"/>
        </w:rPr>
        <w:t>(на 01.01.201</w:t>
      </w:r>
      <w:r w:rsidR="00660B04" w:rsidRPr="00660B04">
        <w:rPr>
          <w:rStyle w:val="afb"/>
          <w:i w:val="0"/>
          <w:iCs w:val="0"/>
        </w:rPr>
        <w:t>9</w:t>
      </w:r>
      <w:r w:rsidR="006F0B83" w:rsidRPr="00660B04">
        <w:rPr>
          <w:rStyle w:val="afb"/>
          <w:i w:val="0"/>
          <w:iCs w:val="0"/>
        </w:rPr>
        <w:t>).</w:t>
      </w:r>
    </w:p>
    <w:p w:rsidR="006F0B83" w:rsidRPr="004A5932" w:rsidRDefault="004A5932" w:rsidP="004A5932">
      <w:pPr>
        <w:pStyle w:val="120"/>
      </w:pPr>
      <w:r w:rsidRPr="004A5932">
        <w:t>Муниципальное образование Северо-Енисейский район наделен статусом муниципального района без наделения поселений, находящихся в границах территории района, статусом городского или сельского поселения.</w:t>
      </w:r>
      <w:r>
        <w:t xml:space="preserve"> </w:t>
      </w:r>
      <w:r w:rsidR="006F0B83" w:rsidRPr="004A5932">
        <w:t>Административный центр: </w:t>
      </w:r>
      <w:r w:rsidR="006F0B83" w:rsidRPr="004A5932">
        <w:rPr>
          <w:rStyle w:val="afa"/>
          <w:b w:val="0"/>
          <w:bCs w:val="0"/>
        </w:rPr>
        <w:t>городской поселок Северо-Енисейский</w:t>
      </w:r>
      <w:r w:rsidR="006F0B83" w:rsidRPr="004A5932">
        <w:t xml:space="preserve">. Всего населенных </w:t>
      </w:r>
      <w:r w:rsidR="006F0B83" w:rsidRPr="00660B04">
        <w:t xml:space="preserve">пунктов – </w:t>
      </w:r>
      <w:r w:rsidR="006F0B83" w:rsidRPr="00660B04">
        <w:rPr>
          <w:rStyle w:val="afa"/>
          <w:b w:val="0"/>
          <w:bCs w:val="0"/>
        </w:rPr>
        <w:t>1</w:t>
      </w:r>
      <w:r w:rsidR="00660B04" w:rsidRPr="00660B04">
        <w:rPr>
          <w:rStyle w:val="afa"/>
          <w:b w:val="0"/>
          <w:bCs w:val="0"/>
        </w:rPr>
        <w:t>0</w:t>
      </w:r>
      <w:r w:rsidR="006F0B83" w:rsidRPr="00660B04">
        <w:t xml:space="preserve">, в том числе </w:t>
      </w:r>
      <w:r w:rsidR="00660B04" w:rsidRPr="00660B04">
        <w:t>9</w:t>
      </w:r>
      <w:r w:rsidR="006F0B83" w:rsidRPr="00660B04">
        <w:t xml:space="preserve"> сельских. </w:t>
      </w:r>
    </w:p>
    <w:p w:rsidR="006F0B83" w:rsidRDefault="006F0B83" w:rsidP="004A5932">
      <w:pPr>
        <w:pStyle w:val="120"/>
      </w:pPr>
      <w:r w:rsidRPr="004A5932">
        <w:t>В состав муниципального образования </w:t>
      </w:r>
      <w:r w:rsidR="004A5932" w:rsidRPr="004A5932">
        <w:t xml:space="preserve"> </w:t>
      </w:r>
      <w:r w:rsidRPr="004A5932">
        <w:t>Северо-Енисейский район </w:t>
      </w:r>
      <w:r w:rsidR="004A5932" w:rsidRPr="004A5932">
        <w:t xml:space="preserve"> </w:t>
      </w:r>
      <w:r w:rsidRPr="004A5932">
        <w:t>входят:</w:t>
      </w:r>
    </w:p>
    <w:p w:rsidR="00CF2031" w:rsidRDefault="00CF2031" w:rsidP="00CF2031">
      <w:pPr>
        <w:pStyle w:val="aff"/>
      </w:pPr>
      <w:r>
        <w:t xml:space="preserve">Таблица </w:t>
      </w:r>
      <w:r w:rsidRPr="006F0B83">
        <w:t> </w:t>
      </w:r>
      <w:r>
        <w:t>1</w:t>
      </w:r>
      <w:r w:rsidR="00AD4FA7">
        <w:t xml:space="preserve"> </w:t>
      </w:r>
      <w:r>
        <w:t>– Населенные пункты  муниципального образования</w:t>
      </w:r>
    </w:p>
    <w:tbl>
      <w:tblPr>
        <w:tblStyle w:val="af2"/>
        <w:tblW w:w="0" w:type="auto"/>
        <w:tblLook w:val="04A0"/>
      </w:tblPr>
      <w:tblGrid>
        <w:gridCol w:w="968"/>
        <w:gridCol w:w="2233"/>
        <w:gridCol w:w="2579"/>
        <w:gridCol w:w="1994"/>
        <w:gridCol w:w="1797"/>
      </w:tblGrid>
      <w:tr w:rsidR="00825FFB" w:rsidRPr="00765561" w:rsidTr="00765561">
        <w:trPr>
          <w:tblHeader/>
        </w:trPr>
        <w:tc>
          <w:tcPr>
            <w:tcW w:w="1015" w:type="dxa"/>
            <w:shd w:val="clear" w:color="auto" w:fill="auto"/>
          </w:tcPr>
          <w:p w:rsidR="00825FFB" w:rsidRPr="00765561" w:rsidRDefault="00825FFB" w:rsidP="00CF2031">
            <w:pPr>
              <w:pStyle w:val="115"/>
              <w:spacing w:line="276" w:lineRule="auto"/>
              <w:jc w:val="center"/>
              <w:rPr>
                <w:b/>
                <w:lang w:eastAsia="ru-RU"/>
              </w:rPr>
            </w:pPr>
            <w:r w:rsidRPr="00765561">
              <w:rPr>
                <w:b/>
                <w:lang w:eastAsia="ru-RU"/>
              </w:rPr>
              <w:t xml:space="preserve">№ </w:t>
            </w:r>
            <w:proofErr w:type="gramStart"/>
            <w:r w:rsidRPr="00765561">
              <w:rPr>
                <w:b/>
                <w:lang w:eastAsia="ru-RU"/>
              </w:rPr>
              <w:t>п</w:t>
            </w:r>
            <w:proofErr w:type="gramEnd"/>
            <w:r w:rsidRPr="00765561">
              <w:rPr>
                <w:b/>
                <w:lang w:eastAsia="ru-RU"/>
              </w:rPr>
              <w:t>/п</w:t>
            </w:r>
          </w:p>
        </w:tc>
        <w:tc>
          <w:tcPr>
            <w:tcW w:w="2314" w:type="dxa"/>
            <w:shd w:val="clear" w:color="auto" w:fill="auto"/>
          </w:tcPr>
          <w:p w:rsidR="00825FFB" w:rsidRPr="00765561" w:rsidRDefault="00825FFB" w:rsidP="00CF2031">
            <w:pPr>
              <w:pStyle w:val="115"/>
              <w:spacing w:line="276" w:lineRule="auto"/>
              <w:jc w:val="center"/>
              <w:rPr>
                <w:b/>
                <w:lang w:eastAsia="ru-RU"/>
              </w:rPr>
            </w:pPr>
            <w:r w:rsidRPr="00765561">
              <w:rPr>
                <w:b/>
                <w:lang w:eastAsia="ru-RU"/>
              </w:rPr>
              <w:t>Тип населенного пункта</w:t>
            </w:r>
          </w:p>
        </w:tc>
        <w:tc>
          <w:tcPr>
            <w:tcW w:w="2650" w:type="dxa"/>
            <w:shd w:val="clear" w:color="auto" w:fill="auto"/>
          </w:tcPr>
          <w:p w:rsidR="00825FFB" w:rsidRPr="00765561" w:rsidRDefault="00825FFB" w:rsidP="00CF2031">
            <w:pPr>
              <w:pStyle w:val="115"/>
              <w:spacing w:line="276" w:lineRule="auto"/>
              <w:jc w:val="center"/>
              <w:rPr>
                <w:b/>
                <w:lang w:eastAsia="ru-RU"/>
              </w:rPr>
            </w:pPr>
            <w:r w:rsidRPr="00765561">
              <w:rPr>
                <w:b/>
                <w:lang w:eastAsia="ru-RU"/>
              </w:rPr>
              <w:t>Наименование</w:t>
            </w:r>
          </w:p>
        </w:tc>
        <w:tc>
          <w:tcPr>
            <w:tcW w:w="2041" w:type="dxa"/>
            <w:shd w:val="clear" w:color="auto" w:fill="auto"/>
          </w:tcPr>
          <w:p w:rsidR="00825FFB" w:rsidRPr="00765561" w:rsidRDefault="00825FFB" w:rsidP="00CF2031">
            <w:pPr>
              <w:pStyle w:val="115"/>
              <w:spacing w:line="276" w:lineRule="auto"/>
              <w:jc w:val="center"/>
              <w:rPr>
                <w:b/>
                <w:lang w:eastAsia="ru-RU"/>
              </w:rPr>
            </w:pPr>
            <w:r w:rsidRPr="00765561">
              <w:rPr>
                <w:b/>
                <w:lang w:eastAsia="ru-RU"/>
              </w:rPr>
              <w:t>Численность населения</w:t>
            </w:r>
          </w:p>
        </w:tc>
        <w:tc>
          <w:tcPr>
            <w:tcW w:w="1833" w:type="dxa"/>
            <w:shd w:val="clear" w:color="auto" w:fill="auto"/>
          </w:tcPr>
          <w:p w:rsidR="00825FFB" w:rsidRPr="00765561" w:rsidRDefault="00825FFB" w:rsidP="00CF2031">
            <w:pPr>
              <w:pStyle w:val="115"/>
              <w:jc w:val="center"/>
              <w:rPr>
                <w:b/>
                <w:lang w:eastAsia="ru-RU"/>
              </w:rPr>
            </w:pPr>
            <w:r w:rsidRPr="00765561">
              <w:rPr>
                <w:b/>
                <w:lang w:eastAsia="ru-RU"/>
              </w:rPr>
              <w:t>Площадь территории НП, га</w:t>
            </w:r>
          </w:p>
        </w:tc>
      </w:tr>
      <w:tr w:rsidR="00825FFB" w:rsidRPr="00765561" w:rsidTr="00765561">
        <w:tc>
          <w:tcPr>
            <w:tcW w:w="1015" w:type="dxa"/>
            <w:shd w:val="clear" w:color="auto" w:fill="auto"/>
          </w:tcPr>
          <w:p w:rsidR="00825FFB" w:rsidRPr="00765561" w:rsidRDefault="00825FFB" w:rsidP="00351286">
            <w:pPr>
              <w:pStyle w:val="115"/>
              <w:numPr>
                <w:ilvl w:val="0"/>
                <w:numId w:val="4"/>
              </w:numPr>
              <w:spacing w:line="276" w:lineRule="auto"/>
            </w:pPr>
          </w:p>
        </w:tc>
        <w:tc>
          <w:tcPr>
            <w:tcW w:w="2314" w:type="dxa"/>
            <w:shd w:val="clear" w:color="auto" w:fill="auto"/>
          </w:tcPr>
          <w:p w:rsidR="00825FFB" w:rsidRPr="00765561" w:rsidRDefault="00825FFB" w:rsidP="00CF2031">
            <w:pPr>
              <w:pStyle w:val="115"/>
              <w:spacing w:line="276" w:lineRule="auto"/>
            </w:pPr>
            <w:r w:rsidRPr="00765561">
              <w:t>городской поселок</w:t>
            </w:r>
          </w:p>
        </w:tc>
        <w:tc>
          <w:tcPr>
            <w:tcW w:w="2650" w:type="dxa"/>
            <w:shd w:val="clear" w:color="auto" w:fill="auto"/>
          </w:tcPr>
          <w:p w:rsidR="00825FFB" w:rsidRPr="00765561" w:rsidRDefault="00825FFB" w:rsidP="00CF2031">
            <w:pPr>
              <w:pStyle w:val="115"/>
              <w:spacing w:line="276" w:lineRule="auto"/>
            </w:pPr>
            <w:r w:rsidRPr="00765561">
              <w:t>Северо-Енисейский</w:t>
            </w:r>
          </w:p>
        </w:tc>
        <w:tc>
          <w:tcPr>
            <w:tcW w:w="2041" w:type="dxa"/>
            <w:shd w:val="clear" w:color="auto" w:fill="auto"/>
          </w:tcPr>
          <w:p w:rsidR="00825FFB" w:rsidRPr="00765561" w:rsidRDefault="00825FFB" w:rsidP="00B66A54">
            <w:pPr>
              <w:pStyle w:val="115"/>
              <w:spacing w:line="276" w:lineRule="auto"/>
              <w:jc w:val="center"/>
            </w:pPr>
            <w:r w:rsidRPr="00765561">
              <w:t>7 439</w:t>
            </w:r>
          </w:p>
        </w:tc>
        <w:tc>
          <w:tcPr>
            <w:tcW w:w="1833" w:type="dxa"/>
            <w:shd w:val="clear" w:color="auto" w:fill="auto"/>
          </w:tcPr>
          <w:p w:rsidR="00825FFB" w:rsidRPr="00765561" w:rsidRDefault="00825FFB" w:rsidP="00B66A54">
            <w:pPr>
              <w:pStyle w:val="115"/>
              <w:jc w:val="center"/>
            </w:pPr>
            <w:r w:rsidRPr="00765561">
              <w:t>2880.91</w:t>
            </w:r>
          </w:p>
        </w:tc>
      </w:tr>
      <w:tr w:rsidR="00825FFB" w:rsidRPr="00765561" w:rsidTr="00765561">
        <w:tc>
          <w:tcPr>
            <w:tcW w:w="1015" w:type="dxa"/>
            <w:shd w:val="clear" w:color="auto" w:fill="auto"/>
          </w:tcPr>
          <w:p w:rsidR="00825FFB" w:rsidRPr="00765561" w:rsidRDefault="00825FFB" w:rsidP="00351286">
            <w:pPr>
              <w:pStyle w:val="115"/>
              <w:numPr>
                <w:ilvl w:val="0"/>
                <w:numId w:val="4"/>
              </w:numPr>
              <w:spacing w:line="276" w:lineRule="auto"/>
            </w:pPr>
          </w:p>
        </w:tc>
        <w:tc>
          <w:tcPr>
            <w:tcW w:w="2314" w:type="dxa"/>
            <w:shd w:val="clear" w:color="auto" w:fill="auto"/>
          </w:tcPr>
          <w:p w:rsidR="00825FFB" w:rsidRPr="00765561" w:rsidRDefault="00825FFB" w:rsidP="00CF2031">
            <w:pPr>
              <w:pStyle w:val="115"/>
              <w:spacing w:line="276" w:lineRule="auto"/>
            </w:pPr>
            <w:r w:rsidRPr="00765561">
              <w:t>поселок</w:t>
            </w:r>
          </w:p>
        </w:tc>
        <w:tc>
          <w:tcPr>
            <w:tcW w:w="2650" w:type="dxa"/>
            <w:shd w:val="clear" w:color="auto" w:fill="auto"/>
          </w:tcPr>
          <w:p w:rsidR="00825FFB" w:rsidRPr="00765561" w:rsidRDefault="00A24079" w:rsidP="00CF2031">
            <w:pPr>
              <w:pStyle w:val="115"/>
              <w:spacing w:line="276" w:lineRule="auto"/>
            </w:pPr>
            <w:hyperlink r:id="rId12" w:history="1">
              <w:r w:rsidR="00825FFB" w:rsidRPr="00765561">
                <w:rPr>
                  <w:rStyle w:val="a9"/>
                  <w:color w:val="auto"/>
                  <w:u w:val="none"/>
                </w:rPr>
                <w:t>Тея</w:t>
              </w:r>
            </w:hyperlink>
            <w:r w:rsidR="00825FFB" w:rsidRPr="00765561">
              <w:t> </w:t>
            </w:r>
          </w:p>
        </w:tc>
        <w:tc>
          <w:tcPr>
            <w:tcW w:w="2041" w:type="dxa"/>
            <w:shd w:val="clear" w:color="auto" w:fill="auto"/>
          </w:tcPr>
          <w:p w:rsidR="00825FFB" w:rsidRPr="00765561" w:rsidRDefault="00825FFB" w:rsidP="00B66A54">
            <w:pPr>
              <w:pStyle w:val="115"/>
              <w:spacing w:line="276" w:lineRule="auto"/>
              <w:jc w:val="center"/>
            </w:pPr>
            <w:r w:rsidRPr="00765561">
              <w:t>1 576</w:t>
            </w:r>
          </w:p>
        </w:tc>
        <w:tc>
          <w:tcPr>
            <w:tcW w:w="1833" w:type="dxa"/>
            <w:shd w:val="clear" w:color="auto" w:fill="auto"/>
          </w:tcPr>
          <w:p w:rsidR="00825FFB" w:rsidRPr="00765561" w:rsidRDefault="007C06CC" w:rsidP="00B66A54">
            <w:pPr>
              <w:pStyle w:val="115"/>
              <w:jc w:val="center"/>
            </w:pPr>
            <w:r w:rsidRPr="00765561">
              <w:t>557.580</w:t>
            </w:r>
          </w:p>
        </w:tc>
      </w:tr>
      <w:tr w:rsidR="00C02022" w:rsidRPr="00765561" w:rsidTr="00765561">
        <w:tc>
          <w:tcPr>
            <w:tcW w:w="1015" w:type="dxa"/>
            <w:shd w:val="clear" w:color="auto" w:fill="auto"/>
          </w:tcPr>
          <w:p w:rsidR="00C02022" w:rsidRPr="00765561" w:rsidRDefault="00C02022" w:rsidP="00351286">
            <w:pPr>
              <w:pStyle w:val="115"/>
              <w:numPr>
                <w:ilvl w:val="0"/>
                <w:numId w:val="4"/>
              </w:numPr>
              <w:spacing w:line="276" w:lineRule="auto"/>
            </w:pPr>
          </w:p>
        </w:tc>
        <w:tc>
          <w:tcPr>
            <w:tcW w:w="2314" w:type="dxa"/>
            <w:shd w:val="clear" w:color="auto" w:fill="auto"/>
          </w:tcPr>
          <w:p w:rsidR="00C02022" w:rsidRPr="00765561" w:rsidRDefault="00A24079" w:rsidP="007C06CC">
            <w:pPr>
              <w:pStyle w:val="115"/>
              <w:spacing w:line="276" w:lineRule="auto"/>
            </w:pPr>
            <w:hyperlink r:id="rId13" w:history="1">
              <w:r w:rsidR="00C02022" w:rsidRPr="00765561">
                <w:rPr>
                  <w:rStyle w:val="a9"/>
                  <w:color w:val="auto"/>
                  <w:u w:val="none"/>
                </w:rPr>
                <w:t xml:space="preserve">поселок </w:t>
              </w:r>
            </w:hyperlink>
            <w:r w:rsidR="00C02022" w:rsidRPr="00765561">
              <w:t> </w:t>
            </w:r>
          </w:p>
        </w:tc>
        <w:tc>
          <w:tcPr>
            <w:tcW w:w="2650" w:type="dxa"/>
            <w:shd w:val="clear" w:color="auto" w:fill="auto"/>
          </w:tcPr>
          <w:p w:rsidR="00C02022" w:rsidRPr="00765561" w:rsidRDefault="00C02022" w:rsidP="007C06CC">
            <w:pPr>
              <w:pStyle w:val="115"/>
              <w:spacing w:line="276" w:lineRule="auto"/>
            </w:pPr>
            <w:r w:rsidRPr="00765561">
              <w:t>Брянка</w:t>
            </w:r>
          </w:p>
        </w:tc>
        <w:tc>
          <w:tcPr>
            <w:tcW w:w="2041" w:type="dxa"/>
            <w:shd w:val="clear" w:color="auto" w:fill="auto"/>
          </w:tcPr>
          <w:p w:rsidR="00C02022" w:rsidRPr="00765561" w:rsidRDefault="00C02022" w:rsidP="007C06CC">
            <w:pPr>
              <w:pStyle w:val="115"/>
              <w:spacing w:line="276" w:lineRule="auto"/>
              <w:jc w:val="center"/>
            </w:pPr>
            <w:r w:rsidRPr="00765561">
              <w:t>567</w:t>
            </w:r>
          </w:p>
        </w:tc>
        <w:tc>
          <w:tcPr>
            <w:tcW w:w="1833" w:type="dxa"/>
            <w:shd w:val="clear" w:color="auto" w:fill="auto"/>
          </w:tcPr>
          <w:p w:rsidR="00C02022" w:rsidRPr="00765561" w:rsidRDefault="00C02022" w:rsidP="007C06CC">
            <w:pPr>
              <w:pStyle w:val="115"/>
              <w:spacing w:line="276" w:lineRule="auto"/>
              <w:ind w:right="502"/>
              <w:jc w:val="right"/>
            </w:pPr>
            <w:r w:rsidRPr="00765561">
              <w:t>136.400</w:t>
            </w:r>
          </w:p>
        </w:tc>
      </w:tr>
      <w:tr w:rsidR="00C02022" w:rsidRPr="00765561" w:rsidTr="00765561">
        <w:tc>
          <w:tcPr>
            <w:tcW w:w="1015" w:type="dxa"/>
            <w:shd w:val="clear" w:color="auto" w:fill="auto"/>
          </w:tcPr>
          <w:p w:rsidR="00C02022" w:rsidRPr="00765561" w:rsidRDefault="00C02022" w:rsidP="00351286">
            <w:pPr>
              <w:pStyle w:val="115"/>
              <w:numPr>
                <w:ilvl w:val="0"/>
                <w:numId w:val="4"/>
              </w:numPr>
              <w:spacing w:line="276" w:lineRule="auto"/>
            </w:pPr>
          </w:p>
        </w:tc>
        <w:tc>
          <w:tcPr>
            <w:tcW w:w="2314" w:type="dxa"/>
            <w:shd w:val="clear" w:color="auto" w:fill="auto"/>
          </w:tcPr>
          <w:p w:rsidR="00C02022" w:rsidRPr="00765561" w:rsidRDefault="00C02022" w:rsidP="007C06CC">
            <w:pPr>
              <w:pStyle w:val="115"/>
              <w:spacing w:line="276" w:lineRule="auto"/>
            </w:pPr>
            <w:r w:rsidRPr="00765561">
              <w:t>поселок</w:t>
            </w:r>
          </w:p>
        </w:tc>
        <w:tc>
          <w:tcPr>
            <w:tcW w:w="2650" w:type="dxa"/>
            <w:shd w:val="clear" w:color="auto" w:fill="auto"/>
          </w:tcPr>
          <w:p w:rsidR="00C02022" w:rsidRPr="00765561" w:rsidRDefault="00C02022" w:rsidP="007C06CC">
            <w:pPr>
              <w:pStyle w:val="115"/>
              <w:spacing w:line="276" w:lineRule="auto"/>
            </w:pPr>
            <w:r w:rsidRPr="00765561">
              <w:t>Вангаш </w:t>
            </w:r>
          </w:p>
        </w:tc>
        <w:tc>
          <w:tcPr>
            <w:tcW w:w="2041" w:type="dxa"/>
            <w:shd w:val="clear" w:color="auto" w:fill="auto"/>
          </w:tcPr>
          <w:p w:rsidR="00C02022" w:rsidRPr="00765561" w:rsidRDefault="00C02022" w:rsidP="007C06CC">
            <w:pPr>
              <w:pStyle w:val="115"/>
              <w:spacing w:line="276" w:lineRule="auto"/>
              <w:jc w:val="center"/>
            </w:pPr>
            <w:r w:rsidRPr="00765561">
              <w:t>342</w:t>
            </w:r>
          </w:p>
        </w:tc>
        <w:tc>
          <w:tcPr>
            <w:tcW w:w="1833" w:type="dxa"/>
            <w:shd w:val="clear" w:color="auto" w:fill="auto"/>
          </w:tcPr>
          <w:p w:rsidR="00C02022" w:rsidRPr="00765561" w:rsidRDefault="00C02022" w:rsidP="007C06CC">
            <w:pPr>
              <w:pStyle w:val="115"/>
              <w:spacing w:line="276" w:lineRule="auto"/>
              <w:ind w:right="502"/>
              <w:jc w:val="right"/>
            </w:pPr>
            <w:r w:rsidRPr="00765561">
              <w:t>90.619</w:t>
            </w:r>
          </w:p>
        </w:tc>
      </w:tr>
      <w:tr w:rsidR="00C02022" w:rsidRPr="00765561" w:rsidTr="00765561">
        <w:tc>
          <w:tcPr>
            <w:tcW w:w="1015" w:type="dxa"/>
            <w:shd w:val="clear" w:color="auto" w:fill="auto"/>
          </w:tcPr>
          <w:p w:rsidR="00C02022" w:rsidRPr="00765561" w:rsidRDefault="00C02022" w:rsidP="00351286">
            <w:pPr>
              <w:pStyle w:val="115"/>
              <w:numPr>
                <w:ilvl w:val="0"/>
                <w:numId w:val="4"/>
              </w:numPr>
              <w:spacing w:line="276" w:lineRule="auto"/>
            </w:pPr>
          </w:p>
        </w:tc>
        <w:tc>
          <w:tcPr>
            <w:tcW w:w="2314" w:type="dxa"/>
            <w:shd w:val="clear" w:color="auto" w:fill="auto"/>
          </w:tcPr>
          <w:p w:rsidR="00C02022" w:rsidRPr="00765561" w:rsidRDefault="00C02022" w:rsidP="007C06CC">
            <w:pPr>
              <w:pStyle w:val="115"/>
              <w:spacing w:line="276" w:lineRule="auto"/>
            </w:pPr>
            <w:r w:rsidRPr="00765561">
              <w:t>поселок</w:t>
            </w:r>
          </w:p>
        </w:tc>
        <w:tc>
          <w:tcPr>
            <w:tcW w:w="2650" w:type="dxa"/>
            <w:shd w:val="clear" w:color="auto" w:fill="auto"/>
          </w:tcPr>
          <w:p w:rsidR="00C02022" w:rsidRPr="00765561" w:rsidRDefault="00C02022" w:rsidP="007C06CC">
            <w:pPr>
              <w:pStyle w:val="115"/>
              <w:spacing w:line="276" w:lineRule="auto"/>
            </w:pPr>
            <w:proofErr w:type="spellStart"/>
            <w:r w:rsidRPr="00765561">
              <w:t>Вельмо</w:t>
            </w:r>
            <w:proofErr w:type="spellEnd"/>
            <w:r w:rsidRPr="00765561">
              <w:t> </w:t>
            </w:r>
          </w:p>
        </w:tc>
        <w:tc>
          <w:tcPr>
            <w:tcW w:w="2041" w:type="dxa"/>
            <w:shd w:val="clear" w:color="auto" w:fill="auto"/>
          </w:tcPr>
          <w:p w:rsidR="00C02022" w:rsidRPr="00765561" w:rsidRDefault="00C02022" w:rsidP="007C06CC">
            <w:pPr>
              <w:pStyle w:val="115"/>
              <w:spacing w:line="276" w:lineRule="auto"/>
              <w:jc w:val="center"/>
            </w:pPr>
            <w:r w:rsidRPr="00765561">
              <w:t>136</w:t>
            </w:r>
          </w:p>
        </w:tc>
        <w:tc>
          <w:tcPr>
            <w:tcW w:w="1833" w:type="dxa"/>
            <w:shd w:val="clear" w:color="auto" w:fill="auto"/>
          </w:tcPr>
          <w:p w:rsidR="00C02022" w:rsidRPr="00765561" w:rsidRDefault="00C02022" w:rsidP="007C06CC">
            <w:pPr>
              <w:pStyle w:val="115"/>
              <w:spacing w:line="276" w:lineRule="auto"/>
              <w:ind w:right="502"/>
              <w:jc w:val="right"/>
            </w:pPr>
            <w:r w:rsidRPr="00765561">
              <w:t>169.000</w:t>
            </w:r>
          </w:p>
        </w:tc>
      </w:tr>
      <w:tr w:rsidR="00C02022" w:rsidRPr="00765561" w:rsidTr="00765561">
        <w:tc>
          <w:tcPr>
            <w:tcW w:w="1015" w:type="dxa"/>
            <w:shd w:val="clear" w:color="auto" w:fill="auto"/>
          </w:tcPr>
          <w:p w:rsidR="00C02022" w:rsidRPr="00765561" w:rsidRDefault="00C02022" w:rsidP="00351286">
            <w:pPr>
              <w:pStyle w:val="115"/>
              <w:numPr>
                <w:ilvl w:val="0"/>
                <w:numId w:val="4"/>
              </w:numPr>
              <w:spacing w:line="276" w:lineRule="auto"/>
            </w:pPr>
          </w:p>
        </w:tc>
        <w:tc>
          <w:tcPr>
            <w:tcW w:w="2314" w:type="dxa"/>
            <w:shd w:val="clear" w:color="auto" w:fill="auto"/>
          </w:tcPr>
          <w:p w:rsidR="00C02022" w:rsidRPr="00765561" w:rsidRDefault="00C02022" w:rsidP="007C06CC">
            <w:pPr>
              <w:pStyle w:val="115"/>
              <w:spacing w:line="276" w:lineRule="auto"/>
            </w:pPr>
            <w:r w:rsidRPr="00765561">
              <w:t>поселок</w:t>
            </w:r>
          </w:p>
        </w:tc>
        <w:tc>
          <w:tcPr>
            <w:tcW w:w="2650" w:type="dxa"/>
            <w:shd w:val="clear" w:color="auto" w:fill="auto"/>
          </w:tcPr>
          <w:p w:rsidR="00C02022" w:rsidRPr="00765561" w:rsidRDefault="00C02022" w:rsidP="007C06CC">
            <w:pPr>
              <w:pStyle w:val="115"/>
              <w:spacing w:line="276" w:lineRule="auto"/>
            </w:pPr>
            <w:proofErr w:type="spellStart"/>
            <w:r w:rsidRPr="00765561">
              <w:t>Енашимо</w:t>
            </w:r>
            <w:proofErr w:type="spellEnd"/>
            <w:r w:rsidRPr="00765561">
              <w:t> </w:t>
            </w:r>
          </w:p>
        </w:tc>
        <w:tc>
          <w:tcPr>
            <w:tcW w:w="2041" w:type="dxa"/>
            <w:shd w:val="clear" w:color="auto" w:fill="auto"/>
          </w:tcPr>
          <w:p w:rsidR="00C02022" w:rsidRPr="00765561" w:rsidRDefault="00C02022" w:rsidP="007C06CC">
            <w:pPr>
              <w:pStyle w:val="115"/>
              <w:spacing w:line="276" w:lineRule="auto"/>
              <w:jc w:val="center"/>
            </w:pPr>
            <w:r w:rsidRPr="00765561">
              <w:t>63</w:t>
            </w:r>
          </w:p>
        </w:tc>
        <w:tc>
          <w:tcPr>
            <w:tcW w:w="1833" w:type="dxa"/>
            <w:shd w:val="clear" w:color="auto" w:fill="auto"/>
          </w:tcPr>
          <w:p w:rsidR="00C02022" w:rsidRPr="00765561" w:rsidRDefault="00C02022" w:rsidP="007C06CC">
            <w:pPr>
              <w:pStyle w:val="115"/>
              <w:jc w:val="center"/>
            </w:pPr>
            <w:r w:rsidRPr="00765561">
              <w:t>49.301</w:t>
            </w:r>
          </w:p>
        </w:tc>
      </w:tr>
      <w:tr w:rsidR="00825FFB" w:rsidRPr="00765561" w:rsidTr="00765561">
        <w:tc>
          <w:tcPr>
            <w:tcW w:w="1015" w:type="dxa"/>
            <w:shd w:val="clear" w:color="auto" w:fill="auto"/>
          </w:tcPr>
          <w:p w:rsidR="00825FFB" w:rsidRPr="00765561" w:rsidRDefault="00825FFB" w:rsidP="00351286">
            <w:pPr>
              <w:pStyle w:val="115"/>
              <w:numPr>
                <w:ilvl w:val="0"/>
                <w:numId w:val="4"/>
              </w:numPr>
              <w:spacing w:line="276" w:lineRule="auto"/>
            </w:pPr>
          </w:p>
        </w:tc>
        <w:tc>
          <w:tcPr>
            <w:tcW w:w="2314" w:type="dxa"/>
            <w:shd w:val="clear" w:color="auto" w:fill="auto"/>
          </w:tcPr>
          <w:p w:rsidR="00825FFB" w:rsidRPr="00765561" w:rsidRDefault="00825FFB" w:rsidP="00CF2031">
            <w:pPr>
              <w:pStyle w:val="115"/>
              <w:spacing w:line="276" w:lineRule="auto"/>
            </w:pPr>
            <w:r w:rsidRPr="00765561">
              <w:t>деревня</w:t>
            </w:r>
          </w:p>
        </w:tc>
        <w:tc>
          <w:tcPr>
            <w:tcW w:w="2650" w:type="dxa"/>
            <w:shd w:val="clear" w:color="auto" w:fill="auto"/>
          </w:tcPr>
          <w:p w:rsidR="00825FFB" w:rsidRPr="00765561" w:rsidRDefault="00825FFB" w:rsidP="00CF2031">
            <w:pPr>
              <w:pStyle w:val="115"/>
              <w:spacing w:line="276" w:lineRule="auto"/>
            </w:pPr>
            <w:proofErr w:type="spellStart"/>
            <w:r w:rsidRPr="00765561">
              <w:t>Куромба</w:t>
            </w:r>
            <w:proofErr w:type="spellEnd"/>
            <w:r w:rsidRPr="00765561">
              <w:t> </w:t>
            </w:r>
          </w:p>
        </w:tc>
        <w:tc>
          <w:tcPr>
            <w:tcW w:w="2041" w:type="dxa"/>
            <w:shd w:val="clear" w:color="auto" w:fill="auto"/>
          </w:tcPr>
          <w:p w:rsidR="00825FFB" w:rsidRPr="00765561" w:rsidRDefault="00825FFB" w:rsidP="00B66A54">
            <w:pPr>
              <w:pStyle w:val="115"/>
              <w:spacing w:line="276" w:lineRule="auto"/>
              <w:jc w:val="center"/>
            </w:pPr>
            <w:r w:rsidRPr="00765561">
              <w:t>45</w:t>
            </w:r>
          </w:p>
        </w:tc>
        <w:tc>
          <w:tcPr>
            <w:tcW w:w="1833" w:type="dxa"/>
            <w:shd w:val="clear" w:color="auto" w:fill="auto"/>
          </w:tcPr>
          <w:p w:rsidR="00825FFB" w:rsidRPr="00765561" w:rsidRDefault="00825FFB" w:rsidP="00B66A54">
            <w:pPr>
              <w:pStyle w:val="115"/>
              <w:jc w:val="center"/>
            </w:pPr>
            <w:r w:rsidRPr="00765561">
              <w:t>31.590</w:t>
            </w:r>
          </w:p>
        </w:tc>
      </w:tr>
      <w:tr w:rsidR="00825FFB" w:rsidRPr="00765561" w:rsidTr="00765561">
        <w:tc>
          <w:tcPr>
            <w:tcW w:w="1015" w:type="dxa"/>
            <w:shd w:val="clear" w:color="auto" w:fill="auto"/>
          </w:tcPr>
          <w:p w:rsidR="00825FFB" w:rsidRPr="00765561" w:rsidRDefault="00825FFB" w:rsidP="00351286">
            <w:pPr>
              <w:pStyle w:val="115"/>
              <w:numPr>
                <w:ilvl w:val="0"/>
                <w:numId w:val="4"/>
              </w:numPr>
              <w:spacing w:line="276" w:lineRule="auto"/>
            </w:pPr>
          </w:p>
        </w:tc>
        <w:tc>
          <w:tcPr>
            <w:tcW w:w="2314" w:type="dxa"/>
            <w:shd w:val="clear" w:color="auto" w:fill="auto"/>
          </w:tcPr>
          <w:p w:rsidR="00825FFB" w:rsidRPr="00765561" w:rsidRDefault="00825FFB" w:rsidP="00CF2031">
            <w:pPr>
              <w:pStyle w:val="115"/>
              <w:spacing w:line="276" w:lineRule="auto"/>
            </w:pPr>
            <w:r w:rsidRPr="00765561">
              <w:t>поселок</w:t>
            </w:r>
          </w:p>
        </w:tc>
        <w:tc>
          <w:tcPr>
            <w:tcW w:w="2650" w:type="dxa"/>
            <w:shd w:val="clear" w:color="auto" w:fill="auto"/>
          </w:tcPr>
          <w:p w:rsidR="00825FFB" w:rsidRPr="00765561" w:rsidRDefault="00825FFB" w:rsidP="00CF2031">
            <w:pPr>
              <w:pStyle w:val="115"/>
              <w:spacing w:line="276" w:lineRule="auto"/>
            </w:pPr>
            <w:r w:rsidRPr="00765561">
              <w:t xml:space="preserve">Новая </w:t>
            </w:r>
            <w:proofErr w:type="spellStart"/>
            <w:r w:rsidRPr="00765561">
              <w:t>Калами</w:t>
            </w:r>
            <w:proofErr w:type="spellEnd"/>
            <w:r w:rsidRPr="00765561">
              <w:t> </w:t>
            </w:r>
          </w:p>
        </w:tc>
        <w:tc>
          <w:tcPr>
            <w:tcW w:w="2041" w:type="dxa"/>
            <w:shd w:val="clear" w:color="auto" w:fill="auto"/>
          </w:tcPr>
          <w:p w:rsidR="00825FFB" w:rsidRPr="00765561" w:rsidRDefault="00825FFB" w:rsidP="00B66A54">
            <w:pPr>
              <w:pStyle w:val="115"/>
              <w:spacing w:line="276" w:lineRule="auto"/>
              <w:jc w:val="center"/>
            </w:pPr>
            <w:r w:rsidRPr="00765561">
              <w:t>618</w:t>
            </w:r>
          </w:p>
        </w:tc>
        <w:tc>
          <w:tcPr>
            <w:tcW w:w="1833" w:type="dxa"/>
            <w:shd w:val="clear" w:color="auto" w:fill="auto"/>
          </w:tcPr>
          <w:p w:rsidR="00825FFB" w:rsidRPr="00765561" w:rsidRDefault="00825FFB" w:rsidP="003201D9">
            <w:pPr>
              <w:pStyle w:val="115"/>
              <w:spacing w:line="276" w:lineRule="auto"/>
              <w:ind w:right="502"/>
              <w:jc w:val="right"/>
            </w:pPr>
            <w:r w:rsidRPr="00765561">
              <w:t>87.600</w:t>
            </w:r>
          </w:p>
        </w:tc>
      </w:tr>
      <w:tr w:rsidR="00825FFB" w:rsidRPr="00765561" w:rsidTr="00765561">
        <w:tc>
          <w:tcPr>
            <w:tcW w:w="1015" w:type="dxa"/>
            <w:shd w:val="clear" w:color="auto" w:fill="auto"/>
          </w:tcPr>
          <w:p w:rsidR="00825FFB" w:rsidRPr="00765561" w:rsidRDefault="00825FFB" w:rsidP="00351286">
            <w:pPr>
              <w:pStyle w:val="115"/>
              <w:numPr>
                <w:ilvl w:val="0"/>
                <w:numId w:val="4"/>
              </w:numPr>
              <w:spacing w:line="276" w:lineRule="auto"/>
            </w:pPr>
          </w:p>
        </w:tc>
        <w:tc>
          <w:tcPr>
            <w:tcW w:w="2314" w:type="dxa"/>
            <w:shd w:val="clear" w:color="auto" w:fill="auto"/>
          </w:tcPr>
          <w:p w:rsidR="00825FFB" w:rsidRPr="00765561" w:rsidRDefault="00825FFB" w:rsidP="00CF2031">
            <w:pPr>
              <w:pStyle w:val="115"/>
              <w:spacing w:line="276" w:lineRule="auto"/>
            </w:pPr>
            <w:r w:rsidRPr="00765561">
              <w:t>поселок</w:t>
            </w:r>
          </w:p>
        </w:tc>
        <w:tc>
          <w:tcPr>
            <w:tcW w:w="2650" w:type="dxa"/>
            <w:shd w:val="clear" w:color="auto" w:fill="auto"/>
          </w:tcPr>
          <w:p w:rsidR="00825FFB" w:rsidRPr="00765561" w:rsidRDefault="00825FFB" w:rsidP="00CF2031">
            <w:pPr>
              <w:pStyle w:val="115"/>
              <w:spacing w:line="276" w:lineRule="auto"/>
            </w:pPr>
            <w:proofErr w:type="spellStart"/>
            <w:r w:rsidRPr="00765561">
              <w:t>Новоерудинский</w:t>
            </w:r>
            <w:proofErr w:type="spellEnd"/>
            <w:r w:rsidRPr="00765561">
              <w:t> </w:t>
            </w:r>
          </w:p>
        </w:tc>
        <w:tc>
          <w:tcPr>
            <w:tcW w:w="2041" w:type="dxa"/>
            <w:shd w:val="clear" w:color="auto" w:fill="auto"/>
          </w:tcPr>
          <w:p w:rsidR="00825FFB" w:rsidRPr="00765561" w:rsidRDefault="00825FFB" w:rsidP="00B66A54">
            <w:pPr>
              <w:pStyle w:val="115"/>
              <w:spacing w:line="276" w:lineRule="auto"/>
              <w:jc w:val="center"/>
            </w:pPr>
            <w:r w:rsidRPr="00765561">
              <w:t>18</w:t>
            </w:r>
          </w:p>
        </w:tc>
        <w:tc>
          <w:tcPr>
            <w:tcW w:w="1833" w:type="dxa"/>
            <w:shd w:val="clear" w:color="auto" w:fill="auto"/>
          </w:tcPr>
          <w:p w:rsidR="00825FFB" w:rsidRPr="00765561" w:rsidRDefault="00825FFB" w:rsidP="003201D9">
            <w:pPr>
              <w:pStyle w:val="115"/>
              <w:spacing w:line="276" w:lineRule="auto"/>
              <w:ind w:right="502"/>
              <w:jc w:val="right"/>
            </w:pPr>
            <w:r w:rsidRPr="00765561">
              <w:t>98.400</w:t>
            </w:r>
          </w:p>
        </w:tc>
      </w:tr>
      <w:tr w:rsidR="00825FFB" w:rsidRPr="00765561" w:rsidTr="00765561">
        <w:tc>
          <w:tcPr>
            <w:tcW w:w="1015" w:type="dxa"/>
            <w:shd w:val="clear" w:color="auto" w:fill="auto"/>
          </w:tcPr>
          <w:p w:rsidR="00825FFB" w:rsidRPr="00765561" w:rsidRDefault="00825FFB" w:rsidP="00351286">
            <w:pPr>
              <w:pStyle w:val="115"/>
              <w:numPr>
                <w:ilvl w:val="0"/>
                <w:numId w:val="4"/>
              </w:numPr>
              <w:spacing w:line="276" w:lineRule="auto"/>
            </w:pPr>
          </w:p>
        </w:tc>
        <w:tc>
          <w:tcPr>
            <w:tcW w:w="2314" w:type="dxa"/>
            <w:shd w:val="clear" w:color="auto" w:fill="auto"/>
          </w:tcPr>
          <w:p w:rsidR="00825FFB" w:rsidRPr="00765561" w:rsidRDefault="00825FFB" w:rsidP="00CF2031">
            <w:pPr>
              <w:pStyle w:val="115"/>
              <w:spacing w:line="276" w:lineRule="auto"/>
            </w:pPr>
            <w:r w:rsidRPr="00765561">
              <w:t>поселок</w:t>
            </w:r>
          </w:p>
        </w:tc>
        <w:tc>
          <w:tcPr>
            <w:tcW w:w="2650" w:type="dxa"/>
            <w:shd w:val="clear" w:color="auto" w:fill="auto"/>
          </w:tcPr>
          <w:p w:rsidR="00825FFB" w:rsidRPr="00765561" w:rsidRDefault="00825FFB" w:rsidP="00CF2031">
            <w:pPr>
              <w:pStyle w:val="115"/>
              <w:spacing w:line="276" w:lineRule="auto"/>
            </w:pPr>
            <w:r w:rsidRPr="00765561">
              <w:t>Пит-Городок </w:t>
            </w:r>
          </w:p>
        </w:tc>
        <w:tc>
          <w:tcPr>
            <w:tcW w:w="2041" w:type="dxa"/>
            <w:shd w:val="clear" w:color="auto" w:fill="auto"/>
          </w:tcPr>
          <w:p w:rsidR="00825FFB" w:rsidRPr="00765561" w:rsidRDefault="00825FFB" w:rsidP="00B66A54">
            <w:pPr>
              <w:pStyle w:val="115"/>
              <w:spacing w:line="276" w:lineRule="auto"/>
              <w:jc w:val="center"/>
              <w:rPr>
                <w:color w:val="FF0000"/>
              </w:rPr>
            </w:pPr>
            <w:r w:rsidRPr="00765561">
              <w:t>0</w:t>
            </w:r>
          </w:p>
        </w:tc>
        <w:tc>
          <w:tcPr>
            <w:tcW w:w="1833" w:type="dxa"/>
            <w:shd w:val="clear" w:color="auto" w:fill="auto"/>
          </w:tcPr>
          <w:p w:rsidR="00825FFB" w:rsidRPr="00765561" w:rsidRDefault="00825FFB" w:rsidP="00B66A54">
            <w:pPr>
              <w:pStyle w:val="115"/>
              <w:jc w:val="center"/>
            </w:pPr>
            <w:r w:rsidRPr="00765561">
              <w:t>-</w:t>
            </w:r>
          </w:p>
        </w:tc>
      </w:tr>
      <w:tr w:rsidR="007C06CC" w:rsidTr="00765561">
        <w:tc>
          <w:tcPr>
            <w:tcW w:w="1015" w:type="dxa"/>
            <w:shd w:val="clear" w:color="auto" w:fill="auto"/>
          </w:tcPr>
          <w:p w:rsidR="007C06CC" w:rsidRPr="00765561" w:rsidRDefault="007C06CC" w:rsidP="007C06CC">
            <w:pPr>
              <w:pStyle w:val="115"/>
              <w:ind w:left="360"/>
            </w:pPr>
          </w:p>
        </w:tc>
        <w:tc>
          <w:tcPr>
            <w:tcW w:w="4964" w:type="dxa"/>
            <w:gridSpan w:val="2"/>
            <w:shd w:val="clear" w:color="auto" w:fill="auto"/>
          </w:tcPr>
          <w:p w:rsidR="007C06CC" w:rsidRPr="00765561" w:rsidRDefault="007C06CC" w:rsidP="007C06CC">
            <w:pPr>
              <w:pStyle w:val="115"/>
            </w:pPr>
            <w:r w:rsidRPr="00765561">
              <w:rPr>
                <w:i/>
              </w:rPr>
              <w:t>ИТОГО по району</w:t>
            </w:r>
            <w:r w:rsidRPr="00765561">
              <w:rPr>
                <w:rStyle w:val="aff9"/>
                <w:i/>
              </w:rPr>
              <w:footnoteReference w:id="1"/>
            </w:r>
          </w:p>
        </w:tc>
        <w:tc>
          <w:tcPr>
            <w:tcW w:w="2041" w:type="dxa"/>
            <w:shd w:val="clear" w:color="auto" w:fill="auto"/>
          </w:tcPr>
          <w:p w:rsidR="007C06CC" w:rsidRPr="00765561" w:rsidRDefault="00A519B5" w:rsidP="00B66A54">
            <w:pPr>
              <w:pStyle w:val="115"/>
              <w:jc w:val="center"/>
            </w:pPr>
            <w:r w:rsidRPr="00765561">
              <w:t>10804</w:t>
            </w:r>
          </w:p>
        </w:tc>
        <w:tc>
          <w:tcPr>
            <w:tcW w:w="1833" w:type="dxa"/>
            <w:shd w:val="clear" w:color="auto" w:fill="auto"/>
          </w:tcPr>
          <w:p w:rsidR="007C06CC" w:rsidRPr="00765561" w:rsidRDefault="00765561" w:rsidP="00765561">
            <w:pPr>
              <w:jc w:val="center"/>
              <w:rPr>
                <w:sz w:val="23"/>
                <w:szCs w:val="23"/>
              </w:rPr>
            </w:pPr>
            <w:r w:rsidRPr="00765561">
              <w:rPr>
                <w:color w:val="000000"/>
                <w:sz w:val="23"/>
                <w:szCs w:val="23"/>
              </w:rPr>
              <w:t>1220.49</w:t>
            </w:r>
          </w:p>
        </w:tc>
      </w:tr>
    </w:tbl>
    <w:p w:rsidR="0006451D" w:rsidRDefault="0006451D" w:rsidP="00C42BE9">
      <w:pPr>
        <w:pStyle w:val="120"/>
        <w:ind w:firstLine="0"/>
      </w:pPr>
    </w:p>
    <w:p w:rsidR="0006451D" w:rsidRDefault="0006451D" w:rsidP="004A5932">
      <w:pPr>
        <w:pStyle w:val="120"/>
      </w:pPr>
      <w:r>
        <w:rPr>
          <w:noProof/>
        </w:rPr>
        <w:lastRenderedPageBreak/>
        <w:drawing>
          <wp:inline distT="0" distB="0" distL="0" distR="0">
            <wp:extent cx="4831976" cy="6128159"/>
            <wp:effectExtent l="0" t="0" r="6985"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4831977" cy="6128160"/>
                    </a:xfrm>
                    <a:prstGeom prst="rect">
                      <a:avLst/>
                    </a:prstGeom>
                  </pic:spPr>
                </pic:pic>
              </a:graphicData>
            </a:graphic>
          </wp:inline>
        </w:drawing>
      </w:r>
    </w:p>
    <w:p w:rsidR="0006451D" w:rsidRDefault="00BE7EF5" w:rsidP="00BE7EF5">
      <w:pPr>
        <w:jc w:val="center"/>
      </w:pPr>
      <w:r>
        <w:t>Рис. 1 Северо-Енисейский район</w:t>
      </w:r>
    </w:p>
    <w:p w:rsidR="00BE7EF5" w:rsidRPr="00A64CC4" w:rsidRDefault="00BE7EF5" w:rsidP="008F2787">
      <w:pPr>
        <w:ind w:firstLine="0"/>
        <w:rPr>
          <w:sz w:val="24"/>
        </w:rPr>
      </w:pPr>
    </w:p>
    <w:p w:rsidR="008F2787" w:rsidRPr="00A519B5" w:rsidRDefault="00844569" w:rsidP="00A519B5">
      <w:pPr>
        <w:pStyle w:val="120"/>
      </w:pPr>
      <w:r w:rsidRPr="00A519B5">
        <w:t xml:space="preserve">Северо-Енисейский район является одной из наиболее динамично-развивающихся территорий Красноярского края. По объему промышленного производства на душу населения район занимает 1 место в крае. </w:t>
      </w:r>
      <w:r w:rsidR="004A5932" w:rsidRPr="00A519B5">
        <w:t>Ведущей отраслью хозяйства терр</w:t>
      </w:r>
      <w:r w:rsidR="008F2787" w:rsidRPr="00A519B5">
        <w:t xml:space="preserve">итории является промышленность, </w:t>
      </w:r>
      <w:r w:rsidR="004A5932" w:rsidRPr="00A519B5">
        <w:t>район специализируется на добыче золота</w:t>
      </w:r>
      <w:r w:rsidR="0006451D" w:rsidRPr="00A519B5">
        <w:t xml:space="preserve">. </w:t>
      </w:r>
      <w:r w:rsidR="008F2787" w:rsidRPr="00A519B5">
        <w:t xml:space="preserve">Из Северо-Енисейского района  вывозится более 45 тонн добываемого золота за год по полуразрушенной дороге. Нет жизненно необходимого для всего Нижнего </w:t>
      </w:r>
      <w:proofErr w:type="spellStart"/>
      <w:r w:rsidR="008F2787" w:rsidRPr="00A519B5">
        <w:t>Приангарья</w:t>
      </w:r>
      <w:proofErr w:type="spellEnd"/>
      <w:r w:rsidR="008F2787" w:rsidRPr="00A519B5">
        <w:t xml:space="preserve"> моста через Енисей в </w:t>
      </w:r>
      <w:proofErr w:type="spellStart"/>
      <w:r w:rsidR="008F2787" w:rsidRPr="00A519B5">
        <w:t>Лесосибирске</w:t>
      </w:r>
      <w:proofErr w:type="spellEnd"/>
      <w:r w:rsidR="008F2787" w:rsidRPr="00A519B5">
        <w:t xml:space="preserve">. </w:t>
      </w:r>
    </w:p>
    <w:p w:rsidR="004A5932" w:rsidRPr="00A519B5" w:rsidRDefault="008F2787" w:rsidP="00A519B5">
      <w:pPr>
        <w:pStyle w:val="120"/>
      </w:pPr>
      <w:r w:rsidRPr="00A519B5">
        <w:t>По сравнению с другими территориями в районе не развито сельскохозяйственное производство.</w:t>
      </w:r>
    </w:p>
    <w:p w:rsidR="002D604B" w:rsidRPr="00A519B5" w:rsidRDefault="00A64CC4" w:rsidP="00A519B5">
      <w:pPr>
        <w:pStyle w:val="120"/>
      </w:pPr>
      <w:r w:rsidRPr="00A519B5">
        <w:rPr>
          <w:shd w:val="clear" w:color="auto" w:fill="FFFFFF"/>
        </w:rPr>
        <w:t xml:space="preserve">Крупные водные артерии района — реки правобережного бассейна Енисея — Большой Пит, </w:t>
      </w:r>
      <w:proofErr w:type="spellStart"/>
      <w:r w:rsidRPr="00A519B5">
        <w:rPr>
          <w:shd w:val="clear" w:color="auto" w:fill="FFFFFF"/>
        </w:rPr>
        <w:t>Вельмо</w:t>
      </w:r>
      <w:proofErr w:type="spellEnd"/>
      <w:r w:rsidRPr="00A519B5">
        <w:rPr>
          <w:shd w:val="clear" w:color="auto" w:fill="FFFFFF"/>
        </w:rPr>
        <w:t xml:space="preserve">, </w:t>
      </w:r>
      <w:proofErr w:type="spellStart"/>
      <w:r w:rsidRPr="00A519B5">
        <w:rPr>
          <w:shd w:val="clear" w:color="auto" w:fill="FFFFFF"/>
        </w:rPr>
        <w:t>Енашимо</w:t>
      </w:r>
      <w:proofErr w:type="spellEnd"/>
      <w:r w:rsidRPr="00A519B5">
        <w:rPr>
          <w:shd w:val="clear" w:color="auto" w:fill="FFFFFF"/>
        </w:rPr>
        <w:t xml:space="preserve">, Сухой Пит, Тея, ледоход на </w:t>
      </w:r>
      <w:proofErr w:type="gramStart"/>
      <w:r w:rsidRPr="00A519B5">
        <w:rPr>
          <w:shd w:val="clear" w:color="auto" w:fill="FFFFFF"/>
        </w:rPr>
        <w:t>которых</w:t>
      </w:r>
      <w:proofErr w:type="gramEnd"/>
      <w:r w:rsidRPr="00A519B5">
        <w:rPr>
          <w:shd w:val="clear" w:color="auto" w:fill="FFFFFF"/>
        </w:rPr>
        <w:t xml:space="preserve"> начинается в конце апреля-начале мая.</w:t>
      </w:r>
    </w:p>
    <w:p w:rsidR="00756886" w:rsidRPr="00A519B5" w:rsidRDefault="00756886" w:rsidP="00A519B5">
      <w:pPr>
        <w:pStyle w:val="120"/>
      </w:pPr>
    </w:p>
    <w:p w:rsidR="00756886" w:rsidRPr="00B03C8A" w:rsidRDefault="00B03C8A" w:rsidP="008F43E1">
      <w:pPr>
        <w:pStyle w:val="3"/>
      </w:pPr>
      <w:bookmarkStart w:id="8" w:name="_Toc27735339"/>
      <w:r w:rsidRPr="00B03C8A">
        <w:lastRenderedPageBreak/>
        <w:t>1.</w:t>
      </w:r>
      <w:r w:rsidR="00C55814" w:rsidRPr="00B03C8A">
        <w:t>2</w:t>
      </w:r>
      <w:r w:rsidR="00756886" w:rsidRPr="00B03C8A">
        <w:t>. Природно-климатические условия</w:t>
      </w:r>
      <w:bookmarkEnd w:id="8"/>
    </w:p>
    <w:p w:rsidR="00560CFD" w:rsidRPr="00AD4FA7" w:rsidRDefault="00560CFD" w:rsidP="00AD4FA7">
      <w:pPr>
        <w:pStyle w:val="123"/>
        <w:rPr>
          <w:b/>
        </w:rPr>
      </w:pPr>
      <w:bookmarkStart w:id="9" w:name="_Toc192325701"/>
      <w:bookmarkStart w:id="10" w:name="_Toc279675171"/>
      <w:r w:rsidRPr="00AD4FA7">
        <w:rPr>
          <w:b/>
        </w:rPr>
        <w:t>Климатические условия</w:t>
      </w:r>
      <w:bookmarkEnd w:id="9"/>
      <w:bookmarkEnd w:id="10"/>
    </w:p>
    <w:p w:rsidR="009039EE" w:rsidRPr="009039EE" w:rsidRDefault="009039EE" w:rsidP="00494E18">
      <w:pPr>
        <w:pStyle w:val="120"/>
      </w:pPr>
      <w:r w:rsidRPr="009039EE">
        <w:t xml:space="preserve">Район расположен в плоскогорной континентальной Восточно-Сибирской южной подобласти. По строительно-климатическому районированию относится к подрайону </w:t>
      </w:r>
      <w:proofErr w:type="gramStart"/>
      <w:r w:rsidRPr="009039EE">
        <w:t>I</w:t>
      </w:r>
      <w:proofErr w:type="gramEnd"/>
      <w:r w:rsidRPr="009039EE">
        <w:t>Д, характеризующемуся продолжительным холодным периодом.</w:t>
      </w:r>
    </w:p>
    <w:p w:rsidR="00B03C8A" w:rsidRPr="00E8737F" w:rsidRDefault="009039EE" w:rsidP="00B03C8A">
      <w:pPr>
        <w:pStyle w:val="120"/>
      </w:pPr>
      <w:r w:rsidRPr="00E8737F">
        <w:t xml:space="preserve">Характерной особенностью климата рассматриваемого района является его континентальность, </w:t>
      </w:r>
      <w:proofErr w:type="gramStart"/>
      <w:r w:rsidRPr="00E8737F">
        <w:t>возрастающая</w:t>
      </w:r>
      <w:proofErr w:type="gramEnd"/>
      <w:r w:rsidRPr="00E8737F">
        <w:t xml:space="preserve"> с запада на восток.</w:t>
      </w:r>
      <w:r w:rsidR="00B03C8A" w:rsidRPr="00B03C8A">
        <w:t xml:space="preserve"> </w:t>
      </w:r>
      <w:r w:rsidR="00B03C8A" w:rsidRPr="00E8737F">
        <w:t>В зимнее время на территории района преобладает антициклональный режим, что определяет морозную погоду со слабыми ветрами и штилями.</w:t>
      </w:r>
    </w:p>
    <w:p w:rsidR="003858AF" w:rsidRDefault="003858AF" w:rsidP="003858AF">
      <w:pPr>
        <w:pStyle w:val="120"/>
      </w:pPr>
      <w:r w:rsidRPr="00E8737F">
        <w:t xml:space="preserve">Количество солнечной радиации, приходящей на земную поверхность достаточно велико –1632 часов в год. </w:t>
      </w:r>
    </w:p>
    <w:p w:rsidR="00B03C8A" w:rsidRPr="00E8737F" w:rsidRDefault="00B03C8A" w:rsidP="00B03C8A">
      <w:pPr>
        <w:pStyle w:val="120"/>
      </w:pPr>
      <w:r w:rsidRPr="00E8737F">
        <w:t>Начало периода устойчивых морозов, совпадающее с переходом среднесуточных температур через -5</w:t>
      </w:r>
      <w:proofErr w:type="gramStart"/>
      <w:r w:rsidRPr="00E8737F">
        <w:t>˚С</w:t>
      </w:r>
      <w:proofErr w:type="gramEnd"/>
      <w:r w:rsidRPr="00E8737F">
        <w:t>, приходится на середину октября (17.</w:t>
      </w:r>
      <w:r w:rsidRPr="00E8737F">
        <w:rPr>
          <w:lang w:val="en-US"/>
        </w:rPr>
        <w:t>X</w:t>
      </w:r>
      <w:r w:rsidRPr="00E8737F">
        <w:t>.– 18.</w:t>
      </w:r>
      <w:r w:rsidRPr="00E8737F">
        <w:rPr>
          <w:lang w:val="en-US"/>
        </w:rPr>
        <w:t>X</w:t>
      </w:r>
      <w:r w:rsidRPr="00E8737F">
        <w:t>.). Длительность этого периода составляет в среднем от 176 дней, (</w:t>
      </w:r>
      <w:proofErr w:type="spellStart"/>
      <w:r w:rsidRPr="00E8737F">
        <w:t>Вельмо</w:t>
      </w:r>
      <w:proofErr w:type="spellEnd"/>
      <w:r w:rsidRPr="00E8737F">
        <w:t>, С.-Енисейск)  до 181 дня (</w:t>
      </w:r>
      <w:proofErr w:type="spellStart"/>
      <w:r w:rsidRPr="00E8737F">
        <w:t>Новоерудинский</w:t>
      </w:r>
      <w:proofErr w:type="spellEnd"/>
      <w:r w:rsidRPr="00E8737F">
        <w:t>).</w:t>
      </w:r>
    </w:p>
    <w:p w:rsidR="00B03C8A" w:rsidRPr="00E8737F" w:rsidRDefault="00B03C8A" w:rsidP="00B03C8A">
      <w:pPr>
        <w:pStyle w:val="120"/>
      </w:pPr>
      <w:r w:rsidRPr="00E8737F">
        <w:t xml:space="preserve">Проникновение арктических масс воздуха часто вызывает заморозки и в июне. </w:t>
      </w:r>
    </w:p>
    <w:p w:rsidR="00B03C8A" w:rsidRPr="00E8737F" w:rsidRDefault="00B03C8A" w:rsidP="00B03C8A">
      <w:pPr>
        <w:pStyle w:val="120"/>
      </w:pPr>
      <w:r w:rsidRPr="00E8737F">
        <w:t>Многолетние средние годовые температуры воздуха везде отрицательные.</w:t>
      </w:r>
    </w:p>
    <w:p w:rsidR="009039EE" w:rsidRDefault="009039EE" w:rsidP="00494E18">
      <w:pPr>
        <w:pStyle w:val="120"/>
      </w:pPr>
      <w:r w:rsidRPr="00E8737F">
        <w:t>Среднегодовая скорость ветра 1,6-3,5 м/с.</w:t>
      </w:r>
      <w:r w:rsidR="00B03C8A" w:rsidRPr="00B03C8A">
        <w:rPr>
          <w:u w:val="single"/>
        </w:rPr>
        <w:t xml:space="preserve"> </w:t>
      </w:r>
      <w:r w:rsidR="00B03C8A">
        <w:rPr>
          <w:u w:val="single"/>
        </w:rPr>
        <w:t>В</w:t>
      </w:r>
      <w:r w:rsidR="00B03C8A" w:rsidRPr="00E8737F">
        <w:t xml:space="preserve"> течение года преобладают юго-западные и западные ветры. В отдельные периоды велика доля ветров южного и юго-восточного  направлений, местами восточного.</w:t>
      </w:r>
    </w:p>
    <w:p w:rsidR="005B2C1C" w:rsidRDefault="005B2C1C" w:rsidP="00494E18">
      <w:pPr>
        <w:pStyle w:val="120"/>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35"/>
        <w:gridCol w:w="4736"/>
      </w:tblGrid>
      <w:tr w:rsidR="005B2C1C" w:rsidTr="00AD4FA7">
        <w:tc>
          <w:tcPr>
            <w:tcW w:w="4926" w:type="dxa"/>
          </w:tcPr>
          <w:p w:rsidR="005B2C1C" w:rsidRDefault="005B2C1C" w:rsidP="00494E18">
            <w:pPr>
              <w:pStyle w:val="120"/>
              <w:ind w:firstLine="0"/>
            </w:pPr>
            <w:r>
              <w:rPr>
                <w:noProof/>
              </w:rPr>
              <w:drawing>
                <wp:inline distT="0" distB="0" distL="0" distR="0">
                  <wp:extent cx="2750075" cy="1959429"/>
                  <wp:effectExtent l="0" t="0" r="0" b="317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4927" w:type="dxa"/>
          </w:tcPr>
          <w:p w:rsidR="005B2C1C" w:rsidRDefault="005B2C1C" w:rsidP="00494E18">
            <w:pPr>
              <w:pStyle w:val="120"/>
              <w:ind w:firstLine="0"/>
            </w:pPr>
            <w:r>
              <w:rPr>
                <w:noProof/>
              </w:rPr>
              <w:drawing>
                <wp:inline distT="0" distB="0" distL="0" distR="0">
                  <wp:extent cx="2488818" cy="1959429"/>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5B2C1C" w:rsidRPr="00AD4FA7" w:rsidRDefault="005B2C1C" w:rsidP="00494E18">
      <w:pPr>
        <w:pStyle w:val="120"/>
        <w:rPr>
          <w:sz w:val="23"/>
          <w:szCs w:val="23"/>
        </w:rPr>
      </w:pPr>
      <w:r w:rsidRPr="00AD4FA7">
        <w:rPr>
          <w:sz w:val="23"/>
          <w:szCs w:val="23"/>
        </w:rPr>
        <w:t>Рис. 2 – Повторяемость направлений ветра</w:t>
      </w:r>
    </w:p>
    <w:p w:rsidR="005B2C1C" w:rsidRPr="00E8737F" w:rsidRDefault="005B2C1C" w:rsidP="00494E18">
      <w:pPr>
        <w:pStyle w:val="120"/>
      </w:pPr>
    </w:p>
    <w:p w:rsidR="009039EE" w:rsidRPr="00E8737F" w:rsidRDefault="009039EE" w:rsidP="00494E18">
      <w:pPr>
        <w:pStyle w:val="120"/>
      </w:pPr>
      <w:r w:rsidRPr="00E8737F">
        <w:t>При антициклональном характере погоды над рассматриваемой территорией наблюдается большая повторяемость штилей и слабых ветров. Зимой количество слабых ветров достигает 37,7-40,1%, повторяемость штилей – 50 72%. Над плоскими открытыми возвышенностями скорости ветра повышаются.</w:t>
      </w:r>
    </w:p>
    <w:p w:rsidR="009039EE" w:rsidRPr="00E8737F" w:rsidRDefault="009039EE" w:rsidP="00494E18">
      <w:pPr>
        <w:pStyle w:val="120"/>
      </w:pPr>
      <w:r w:rsidRPr="00E8737F">
        <w:t>Годовые суммы осадков составляют 543-</w:t>
      </w:r>
      <w:smartTag w:uri="urn:schemas-microsoft-com:office:smarttags" w:element="metricconverter">
        <w:smartTagPr>
          <w:attr w:name="ProductID" w:val="728 мм"/>
        </w:smartTagPr>
        <w:r w:rsidRPr="00E8737F">
          <w:t>728 мм</w:t>
        </w:r>
        <w:r w:rsidR="00B03C8A">
          <w:t>,</w:t>
        </w:r>
      </w:smartTag>
      <w:r w:rsidRPr="00E8737F">
        <w:t xml:space="preserve"> </w:t>
      </w:r>
      <w:r w:rsidR="00B03C8A" w:rsidRPr="00E8737F">
        <w:t xml:space="preserve">большая часть осадков </w:t>
      </w:r>
      <w:r w:rsidR="00B03C8A">
        <w:t>(</w:t>
      </w:r>
      <w:r w:rsidR="00B03C8A" w:rsidRPr="00E8737F">
        <w:t>69-73%</w:t>
      </w:r>
      <w:r w:rsidR="00B03C8A">
        <w:t xml:space="preserve">) </w:t>
      </w:r>
      <w:r w:rsidR="00B03C8A" w:rsidRPr="00E8737F">
        <w:t xml:space="preserve">выпадает </w:t>
      </w:r>
      <w:r w:rsidRPr="00E8737F">
        <w:t xml:space="preserve">в период с апреля по октябрь, максимум осадков приходится на июль–август. Суточный максимум 2% обеспеченности составляет </w:t>
      </w:r>
      <w:smartTag w:uri="urn:schemas-microsoft-com:office:smarttags" w:element="metricconverter">
        <w:smartTagPr>
          <w:attr w:name="ProductID" w:val="48 мм"/>
        </w:smartTagPr>
        <w:r w:rsidRPr="00E8737F">
          <w:t>48 мм</w:t>
        </w:r>
      </w:smartTag>
      <w:r w:rsidRPr="00E8737F">
        <w:t>.</w:t>
      </w:r>
    </w:p>
    <w:p w:rsidR="009039EE" w:rsidRPr="00E8737F" w:rsidRDefault="009549A0" w:rsidP="00C55814">
      <w:pPr>
        <w:pStyle w:val="aff"/>
      </w:pPr>
      <w:r>
        <w:t xml:space="preserve">Таблица 2 – </w:t>
      </w:r>
      <w:r w:rsidR="0074675D">
        <w:t>Климатические показатели</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19"/>
        <w:gridCol w:w="1559"/>
        <w:gridCol w:w="1997"/>
        <w:gridCol w:w="2010"/>
      </w:tblGrid>
      <w:tr w:rsidR="009039EE" w:rsidRPr="00E8737F" w:rsidTr="009549A0">
        <w:trPr>
          <w:cantSplit/>
        </w:trPr>
        <w:tc>
          <w:tcPr>
            <w:tcW w:w="4219" w:type="dxa"/>
            <w:vMerge w:val="restart"/>
          </w:tcPr>
          <w:p w:rsidR="009039EE" w:rsidRPr="00E8737F" w:rsidRDefault="009039EE" w:rsidP="009549A0">
            <w:pPr>
              <w:pStyle w:val="115"/>
              <w:jc w:val="center"/>
            </w:pPr>
            <w:r w:rsidRPr="00E8737F">
              <w:t>Климатические характеристики</w:t>
            </w:r>
          </w:p>
        </w:tc>
        <w:tc>
          <w:tcPr>
            <w:tcW w:w="5566" w:type="dxa"/>
            <w:gridSpan w:val="3"/>
          </w:tcPr>
          <w:p w:rsidR="009039EE" w:rsidRPr="00E8737F" w:rsidRDefault="009039EE" w:rsidP="009549A0">
            <w:pPr>
              <w:pStyle w:val="115"/>
              <w:jc w:val="center"/>
            </w:pPr>
            <w:r w:rsidRPr="00E8737F">
              <w:t>Метеостанции</w:t>
            </w:r>
          </w:p>
        </w:tc>
      </w:tr>
      <w:tr w:rsidR="009039EE" w:rsidRPr="00E8737F" w:rsidTr="009549A0">
        <w:trPr>
          <w:cantSplit/>
        </w:trPr>
        <w:tc>
          <w:tcPr>
            <w:tcW w:w="4219" w:type="dxa"/>
            <w:vMerge/>
          </w:tcPr>
          <w:p w:rsidR="009039EE" w:rsidRPr="00E8737F" w:rsidRDefault="009039EE" w:rsidP="009549A0">
            <w:pPr>
              <w:pStyle w:val="115"/>
              <w:jc w:val="center"/>
            </w:pPr>
          </w:p>
        </w:tc>
        <w:tc>
          <w:tcPr>
            <w:tcW w:w="1559" w:type="dxa"/>
          </w:tcPr>
          <w:p w:rsidR="009039EE" w:rsidRPr="00E8737F" w:rsidRDefault="009039EE" w:rsidP="009549A0">
            <w:pPr>
              <w:pStyle w:val="115"/>
              <w:jc w:val="center"/>
            </w:pPr>
            <w:proofErr w:type="spellStart"/>
            <w:r w:rsidRPr="00E8737F">
              <w:t>Вельмо</w:t>
            </w:r>
            <w:proofErr w:type="spellEnd"/>
          </w:p>
        </w:tc>
        <w:tc>
          <w:tcPr>
            <w:tcW w:w="1997" w:type="dxa"/>
          </w:tcPr>
          <w:p w:rsidR="009039EE" w:rsidRPr="00E8737F" w:rsidRDefault="009039EE" w:rsidP="009549A0">
            <w:pPr>
              <w:pStyle w:val="115"/>
              <w:jc w:val="center"/>
            </w:pPr>
            <w:r w:rsidRPr="00E8737F">
              <w:t>Северо-Енисейск</w:t>
            </w:r>
          </w:p>
        </w:tc>
        <w:tc>
          <w:tcPr>
            <w:tcW w:w="2010" w:type="dxa"/>
          </w:tcPr>
          <w:p w:rsidR="009039EE" w:rsidRPr="00E8737F" w:rsidRDefault="009039EE" w:rsidP="009549A0">
            <w:pPr>
              <w:pStyle w:val="115"/>
              <w:jc w:val="center"/>
            </w:pPr>
            <w:proofErr w:type="spellStart"/>
            <w:r w:rsidRPr="00E8737F">
              <w:t>Новоерудинское</w:t>
            </w:r>
            <w:proofErr w:type="spellEnd"/>
          </w:p>
        </w:tc>
      </w:tr>
      <w:tr w:rsidR="009039EE" w:rsidRPr="00E8737F" w:rsidTr="009549A0">
        <w:tc>
          <w:tcPr>
            <w:tcW w:w="4219" w:type="dxa"/>
          </w:tcPr>
          <w:p w:rsidR="009039EE" w:rsidRPr="00E8737F" w:rsidRDefault="009039EE" w:rsidP="009549A0">
            <w:pPr>
              <w:pStyle w:val="115"/>
            </w:pPr>
            <w:r w:rsidRPr="00E8737F">
              <w:t>Среднегодовая температура</w:t>
            </w:r>
          </w:p>
          <w:p w:rsidR="009039EE" w:rsidRPr="00E8737F" w:rsidRDefault="009039EE" w:rsidP="009549A0">
            <w:pPr>
              <w:pStyle w:val="115"/>
            </w:pPr>
            <w:r w:rsidRPr="00E8737F">
              <w:t xml:space="preserve"> воздуха,</w:t>
            </w:r>
            <w:r w:rsidR="009549A0">
              <w:t xml:space="preserve"> </w:t>
            </w:r>
            <w:r w:rsidRPr="00E8737F">
              <w:t>˚</w:t>
            </w:r>
            <w:proofErr w:type="gramStart"/>
            <w:r w:rsidRPr="00E8737F">
              <w:t>С</w:t>
            </w:r>
            <w:proofErr w:type="gramEnd"/>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-5,5</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-4</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-6</w:t>
            </w:r>
          </w:p>
        </w:tc>
      </w:tr>
      <w:tr w:rsidR="009039EE" w:rsidRPr="00E8737F" w:rsidTr="009549A0">
        <w:tc>
          <w:tcPr>
            <w:tcW w:w="4219" w:type="dxa"/>
          </w:tcPr>
          <w:p w:rsidR="009039EE" w:rsidRPr="00E8737F" w:rsidRDefault="009039EE" w:rsidP="009549A0">
            <w:pPr>
              <w:pStyle w:val="115"/>
            </w:pPr>
            <w:r w:rsidRPr="00E8737F">
              <w:t xml:space="preserve">Средняя температура </w:t>
            </w:r>
            <w:proofErr w:type="spellStart"/>
            <w:r w:rsidRPr="00E8737F">
              <w:t>января,˚</w:t>
            </w:r>
            <w:proofErr w:type="gramStart"/>
            <w:r w:rsidRPr="00E8737F">
              <w:t>С</w:t>
            </w:r>
            <w:proofErr w:type="spellEnd"/>
            <w:proofErr w:type="gramEnd"/>
          </w:p>
        </w:tc>
        <w:tc>
          <w:tcPr>
            <w:tcW w:w="1559" w:type="dxa"/>
          </w:tcPr>
          <w:p w:rsidR="009039EE" w:rsidRPr="00E8737F" w:rsidRDefault="009039EE" w:rsidP="009549A0">
            <w:pPr>
              <w:pStyle w:val="115"/>
              <w:jc w:val="center"/>
            </w:pPr>
            <w:r w:rsidRPr="00E8737F">
              <w:t>-27,6</w:t>
            </w:r>
          </w:p>
        </w:tc>
        <w:tc>
          <w:tcPr>
            <w:tcW w:w="1997" w:type="dxa"/>
          </w:tcPr>
          <w:p w:rsidR="009039EE" w:rsidRPr="00E8737F" w:rsidRDefault="009039EE" w:rsidP="009549A0">
            <w:pPr>
              <w:pStyle w:val="115"/>
              <w:jc w:val="center"/>
            </w:pPr>
            <w:r w:rsidRPr="00E8737F">
              <w:t>-21,9</w:t>
            </w:r>
          </w:p>
        </w:tc>
        <w:tc>
          <w:tcPr>
            <w:tcW w:w="2010" w:type="dxa"/>
          </w:tcPr>
          <w:p w:rsidR="009039EE" w:rsidRPr="00E8737F" w:rsidRDefault="009039EE" w:rsidP="009549A0">
            <w:pPr>
              <w:pStyle w:val="115"/>
              <w:jc w:val="center"/>
            </w:pPr>
            <w:r w:rsidRPr="00E8737F">
              <w:t>-26,8</w:t>
            </w:r>
          </w:p>
        </w:tc>
      </w:tr>
      <w:tr w:rsidR="009039EE" w:rsidRPr="00E8737F" w:rsidTr="009549A0">
        <w:tc>
          <w:tcPr>
            <w:tcW w:w="4219" w:type="dxa"/>
          </w:tcPr>
          <w:p w:rsidR="009039EE" w:rsidRPr="00E8737F" w:rsidRDefault="009039EE" w:rsidP="009549A0">
            <w:pPr>
              <w:pStyle w:val="115"/>
            </w:pPr>
            <w:r w:rsidRPr="00E8737F">
              <w:lastRenderedPageBreak/>
              <w:t xml:space="preserve">Средняя температура </w:t>
            </w:r>
            <w:proofErr w:type="spellStart"/>
            <w:r w:rsidRPr="00E8737F">
              <w:t>июля,˚</w:t>
            </w:r>
            <w:proofErr w:type="gramStart"/>
            <w:r w:rsidRPr="00E8737F">
              <w:t>С</w:t>
            </w:r>
            <w:proofErr w:type="spellEnd"/>
            <w:proofErr w:type="gramEnd"/>
          </w:p>
        </w:tc>
        <w:tc>
          <w:tcPr>
            <w:tcW w:w="1559" w:type="dxa"/>
          </w:tcPr>
          <w:p w:rsidR="009039EE" w:rsidRPr="00E8737F" w:rsidRDefault="009039EE" w:rsidP="009549A0">
            <w:pPr>
              <w:pStyle w:val="115"/>
              <w:jc w:val="center"/>
            </w:pPr>
            <w:r w:rsidRPr="00E8737F">
              <w:t>16,8</w:t>
            </w:r>
          </w:p>
        </w:tc>
        <w:tc>
          <w:tcPr>
            <w:tcW w:w="1997" w:type="dxa"/>
          </w:tcPr>
          <w:p w:rsidR="009039EE" w:rsidRPr="00E8737F" w:rsidRDefault="009039EE" w:rsidP="009549A0">
            <w:pPr>
              <w:pStyle w:val="115"/>
              <w:jc w:val="center"/>
            </w:pPr>
            <w:r w:rsidRPr="00E8737F">
              <w:t>16,2</w:t>
            </w:r>
          </w:p>
        </w:tc>
        <w:tc>
          <w:tcPr>
            <w:tcW w:w="2010" w:type="dxa"/>
          </w:tcPr>
          <w:p w:rsidR="009039EE" w:rsidRPr="00E8737F" w:rsidRDefault="009039EE" w:rsidP="009549A0">
            <w:pPr>
              <w:pStyle w:val="115"/>
              <w:jc w:val="center"/>
            </w:pPr>
            <w:r w:rsidRPr="00E8737F">
              <w:t>14,9</w:t>
            </w:r>
          </w:p>
        </w:tc>
      </w:tr>
      <w:tr w:rsidR="009039EE" w:rsidRPr="00E8737F" w:rsidTr="009549A0">
        <w:tc>
          <w:tcPr>
            <w:tcW w:w="4219" w:type="dxa"/>
          </w:tcPr>
          <w:p w:rsidR="009039EE" w:rsidRPr="00E8737F" w:rsidRDefault="009039EE" w:rsidP="009549A0">
            <w:pPr>
              <w:pStyle w:val="115"/>
            </w:pPr>
            <w:r w:rsidRPr="00E8737F">
              <w:t xml:space="preserve">Абсолютный минимум </w:t>
            </w:r>
          </w:p>
          <w:p w:rsidR="009039EE" w:rsidRPr="00E8737F" w:rsidRDefault="009039EE" w:rsidP="009549A0">
            <w:pPr>
              <w:pStyle w:val="115"/>
            </w:pPr>
            <w:proofErr w:type="spellStart"/>
            <w:r w:rsidRPr="00E8737F">
              <w:t>температур,˚</w:t>
            </w:r>
            <w:proofErr w:type="gramStart"/>
            <w:r w:rsidRPr="00E8737F">
              <w:t>С</w:t>
            </w:r>
            <w:proofErr w:type="spellEnd"/>
            <w:proofErr w:type="gramEnd"/>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-63</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-52</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-61</w:t>
            </w:r>
          </w:p>
        </w:tc>
      </w:tr>
      <w:tr w:rsidR="009039EE" w:rsidRPr="00E8737F" w:rsidTr="009549A0">
        <w:tc>
          <w:tcPr>
            <w:tcW w:w="4219" w:type="dxa"/>
          </w:tcPr>
          <w:p w:rsidR="009039EE" w:rsidRPr="00E8737F" w:rsidRDefault="009039EE" w:rsidP="009549A0">
            <w:pPr>
              <w:pStyle w:val="115"/>
            </w:pPr>
            <w:r w:rsidRPr="00E8737F">
              <w:t xml:space="preserve">Абсолютный максимум </w:t>
            </w:r>
          </w:p>
          <w:p w:rsidR="009039EE" w:rsidRPr="00E8737F" w:rsidRDefault="009039EE" w:rsidP="009549A0">
            <w:pPr>
              <w:pStyle w:val="115"/>
            </w:pPr>
            <w:proofErr w:type="spellStart"/>
            <w:r w:rsidRPr="00E8737F">
              <w:t>температур,˚</w:t>
            </w:r>
            <w:proofErr w:type="gramStart"/>
            <w:r w:rsidRPr="00E8737F">
              <w:t>С</w:t>
            </w:r>
            <w:proofErr w:type="spellEnd"/>
            <w:proofErr w:type="gramEnd"/>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37</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34</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34</w:t>
            </w:r>
          </w:p>
        </w:tc>
      </w:tr>
      <w:tr w:rsidR="009039EE" w:rsidRPr="00E8737F" w:rsidTr="009549A0">
        <w:tc>
          <w:tcPr>
            <w:tcW w:w="4219" w:type="dxa"/>
          </w:tcPr>
          <w:p w:rsidR="009039EE" w:rsidRPr="00E8737F" w:rsidRDefault="009039EE" w:rsidP="009549A0">
            <w:pPr>
              <w:pStyle w:val="115"/>
            </w:pPr>
            <w:r w:rsidRPr="00E8737F">
              <w:t xml:space="preserve">Продолжительность периода с </w:t>
            </w:r>
            <w:r w:rsidRPr="00E8737F">
              <w:rPr>
                <w:lang w:val="en-US"/>
              </w:rPr>
              <w:t>t</w:t>
            </w:r>
            <w:proofErr w:type="gramStart"/>
            <w:r w:rsidRPr="00E8737F">
              <w:t>˚С</w:t>
            </w:r>
            <w:proofErr w:type="gramEnd"/>
            <w:r w:rsidRPr="00E8737F">
              <w:sym w:font="Symbol" w:char="F0A3"/>
            </w:r>
            <w:r w:rsidRPr="00E8737F">
              <w:t xml:space="preserve"> 0˚С, дней</w:t>
            </w:r>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207</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209</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209</w:t>
            </w:r>
          </w:p>
        </w:tc>
      </w:tr>
      <w:tr w:rsidR="009039EE" w:rsidRPr="00E8737F" w:rsidTr="009549A0">
        <w:tc>
          <w:tcPr>
            <w:tcW w:w="4219" w:type="dxa"/>
          </w:tcPr>
          <w:p w:rsidR="009039EE" w:rsidRPr="00E8737F" w:rsidRDefault="009039EE" w:rsidP="009549A0">
            <w:pPr>
              <w:pStyle w:val="115"/>
            </w:pPr>
            <w:r w:rsidRPr="00E8737F">
              <w:t xml:space="preserve">Продолжительность периода с </w:t>
            </w:r>
            <w:r w:rsidRPr="00E8737F">
              <w:rPr>
                <w:lang w:val="en-US"/>
              </w:rPr>
              <w:t>t</w:t>
            </w:r>
            <w:proofErr w:type="gramStart"/>
            <w:r w:rsidRPr="00E8737F">
              <w:t>˚С</w:t>
            </w:r>
            <w:proofErr w:type="gramEnd"/>
            <w:r w:rsidRPr="00E8737F">
              <w:sym w:font="Symbol" w:char="F0B3"/>
            </w:r>
            <w:r w:rsidRPr="00E8737F">
              <w:t>10˚С, дней</w:t>
            </w:r>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83</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79</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73</w:t>
            </w:r>
          </w:p>
        </w:tc>
      </w:tr>
      <w:tr w:rsidR="009039EE" w:rsidRPr="00E8737F" w:rsidTr="009549A0">
        <w:tc>
          <w:tcPr>
            <w:tcW w:w="4219" w:type="dxa"/>
          </w:tcPr>
          <w:p w:rsidR="009039EE" w:rsidRPr="00E8737F" w:rsidRDefault="009039EE" w:rsidP="009549A0">
            <w:pPr>
              <w:pStyle w:val="115"/>
            </w:pPr>
            <w:r w:rsidRPr="00E8737F">
              <w:t>Температура самой холодной пятидневки, ˚</w:t>
            </w:r>
            <w:proofErr w:type="gramStart"/>
            <w:r w:rsidRPr="00E8737F">
              <w:t>С</w:t>
            </w:r>
            <w:proofErr w:type="gramEnd"/>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-50</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-42</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-48</w:t>
            </w:r>
          </w:p>
        </w:tc>
      </w:tr>
      <w:tr w:rsidR="009039EE" w:rsidRPr="00E8737F" w:rsidTr="009549A0">
        <w:tc>
          <w:tcPr>
            <w:tcW w:w="4219" w:type="dxa"/>
          </w:tcPr>
          <w:p w:rsidR="009039EE" w:rsidRPr="00E8737F" w:rsidRDefault="009039EE" w:rsidP="009549A0">
            <w:pPr>
              <w:pStyle w:val="115"/>
            </w:pPr>
            <w:r w:rsidRPr="00E8737F">
              <w:t>Зимняя вентиляционная температура, ˚</w:t>
            </w:r>
            <w:proofErr w:type="gramStart"/>
            <w:r w:rsidRPr="00E8737F">
              <w:t>С</w:t>
            </w:r>
            <w:proofErr w:type="gramEnd"/>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-33,2</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-27,6</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-33,2</w:t>
            </w:r>
          </w:p>
        </w:tc>
      </w:tr>
      <w:tr w:rsidR="009039EE" w:rsidRPr="00E8737F" w:rsidTr="009549A0">
        <w:tc>
          <w:tcPr>
            <w:tcW w:w="4219" w:type="dxa"/>
          </w:tcPr>
          <w:p w:rsidR="009039EE" w:rsidRPr="00E8737F" w:rsidRDefault="009039EE" w:rsidP="009549A0">
            <w:pPr>
              <w:pStyle w:val="115"/>
            </w:pPr>
            <w:r w:rsidRPr="00E8737F">
              <w:t>Средняя температура отопительного периода, ˚</w:t>
            </w:r>
            <w:proofErr w:type="gramStart"/>
            <w:r w:rsidRPr="00E8737F">
              <w:t>С</w:t>
            </w:r>
            <w:proofErr w:type="gramEnd"/>
            <w:r w:rsidRPr="00E8737F">
              <w:t xml:space="preserve"> </w:t>
            </w:r>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-12,2</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-10</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-11,8</w:t>
            </w:r>
          </w:p>
        </w:tc>
      </w:tr>
      <w:tr w:rsidR="009039EE" w:rsidRPr="00E8737F" w:rsidTr="009549A0">
        <w:tc>
          <w:tcPr>
            <w:tcW w:w="4219" w:type="dxa"/>
          </w:tcPr>
          <w:p w:rsidR="009039EE" w:rsidRPr="00E8737F" w:rsidRDefault="009039EE" w:rsidP="009549A0">
            <w:pPr>
              <w:pStyle w:val="115"/>
            </w:pPr>
            <w:r w:rsidRPr="00E8737F">
              <w:t>Продолжительность отопительного периода, дней</w:t>
            </w:r>
          </w:p>
        </w:tc>
        <w:tc>
          <w:tcPr>
            <w:tcW w:w="1559" w:type="dxa"/>
          </w:tcPr>
          <w:p w:rsidR="009039EE" w:rsidRPr="00E8737F" w:rsidRDefault="009039EE" w:rsidP="009549A0">
            <w:pPr>
              <w:pStyle w:val="115"/>
              <w:jc w:val="center"/>
            </w:pPr>
          </w:p>
          <w:p w:rsidR="009039EE" w:rsidRPr="00E8737F" w:rsidRDefault="009039EE" w:rsidP="009549A0">
            <w:pPr>
              <w:pStyle w:val="115"/>
              <w:jc w:val="center"/>
            </w:pPr>
            <w:r w:rsidRPr="00E8737F">
              <w:t>265</w:t>
            </w:r>
          </w:p>
        </w:tc>
        <w:tc>
          <w:tcPr>
            <w:tcW w:w="1997" w:type="dxa"/>
          </w:tcPr>
          <w:p w:rsidR="009039EE" w:rsidRPr="00E8737F" w:rsidRDefault="009039EE" w:rsidP="009549A0">
            <w:pPr>
              <w:pStyle w:val="115"/>
              <w:jc w:val="center"/>
            </w:pPr>
          </w:p>
          <w:p w:rsidR="009039EE" w:rsidRPr="00E8737F" w:rsidRDefault="009039EE" w:rsidP="009549A0">
            <w:pPr>
              <w:pStyle w:val="115"/>
              <w:jc w:val="center"/>
            </w:pPr>
            <w:r w:rsidRPr="00E8737F">
              <w:t>271</w:t>
            </w:r>
          </w:p>
        </w:tc>
        <w:tc>
          <w:tcPr>
            <w:tcW w:w="2010" w:type="dxa"/>
          </w:tcPr>
          <w:p w:rsidR="009039EE" w:rsidRPr="00E8737F" w:rsidRDefault="009039EE" w:rsidP="009549A0">
            <w:pPr>
              <w:pStyle w:val="115"/>
              <w:jc w:val="center"/>
            </w:pPr>
          </w:p>
          <w:p w:rsidR="009039EE" w:rsidRPr="00E8737F" w:rsidRDefault="009039EE" w:rsidP="009549A0">
            <w:pPr>
              <w:pStyle w:val="115"/>
              <w:jc w:val="center"/>
            </w:pPr>
            <w:r w:rsidRPr="00E8737F">
              <w:t>277</w:t>
            </w:r>
          </w:p>
        </w:tc>
      </w:tr>
      <w:tr w:rsidR="0074675D" w:rsidRPr="00E8737F" w:rsidTr="009549A0">
        <w:tc>
          <w:tcPr>
            <w:tcW w:w="4219" w:type="dxa"/>
          </w:tcPr>
          <w:p w:rsidR="0074675D" w:rsidRPr="00E8737F" w:rsidRDefault="0074675D" w:rsidP="0074675D">
            <w:pPr>
              <w:pStyle w:val="115"/>
            </w:pPr>
            <w:r w:rsidRPr="00E8737F">
              <w:t>Средняя</w:t>
            </w:r>
            <w:r>
              <w:t xml:space="preserve"> годовая</w:t>
            </w:r>
            <w:r w:rsidRPr="00E8737F">
              <w:t xml:space="preserve"> скорость ветра, </w:t>
            </w:r>
            <w:proofErr w:type="gramStart"/>
            <w:r w:rsidRPr="00E8737F">
              <w:t>м</w:t>
            </w:r>
            <w:proofErr w:type="gramEnd"/>
            <w:r w:rsidRPr="00E8737F">
              <w:t>/с</w:t>
            </w:r>
          </w:p>
        </w:tc>
        <w:tc>
          <w:tcPr>
            <w:tcW w:w="1559" w:type="dxa"/>
          </w:tcPr>
          <w:p w:rsidR="0074675D" w:rsidRPr="00E8737F" w:rsidRDefault="0074675D" w:rsidP="00791C86">
            <w:pPr>
              <w:pStyle w:val="115"/>
              <w:jc w:val="center"/>
              <w:rPr>
                <w:lang w:val="en-US"/>
              </w:rPr>
            </w:pPr>
            <w:r w:rsidRPr="00E8737F">
              <w:rPr>
                <w:lang w:val="en-US"/>
              </w:rPr>
              <w:t>1,6</w:t>
            </w:r>
          </w:p>
        </w:tc>
        <w:tc>
          <w:tcPr>
            <w:tcW w:w="1997" w:type="dxa"/>
          </w:tcPr>
          <w:p w:rsidR="0074675D" w:rsidRPr="00E8737F" w:rsidRDefault="0074675D" w:rsidP="00791C86">
            <w:pPr>
              <w:pStyle w:val="115"/>
              <w:jc w:val="center"/>
              <w:rPr>
                <w:lang w:val="en-US"/>
              </w:rPr>
            </w:pPr>
            <w:r w:rsidRPr="00E8737F">
              <w:rPr>
                <w:lang w:val="en-US"/>
              </w:rPr>
              <w:t>3,5</w:t>
            </w:r>
          </w:p>
        </w:tc>
        <w:tc>
          <w:tcPr>
            <w:tcW w:w="2010" w:type="dxa"/>
          </w:tcPr>
          <w:p w:rsidR="0074675D" w:rsidRPr="00E8737F" w:rsidRDefault="0074675D" w:rsidP="00791C86">
            <w:pPr>
              <w:pStyle w:val="115"/>
              <w:jc w:val="center"/>
              <w:rPr>
                <w:lang w:val="en-US"/>
              </w:rPr>
            </w:pPr>
            <w:r w:rsidRPr="00E8737F">
              <w:rPr>
                <w:lang w:val="en-US"/>
              </w:rPr>
              <w:t>2,0</w:t>
            </w:r>
          </w:p>
        </w:tc>
      </w:tr>
      <w:tr w:rsidR="0074675D" w:rsidRPr="00E8737F" w:rsidTr="009549A0">
        <w:tc>
          <w:tcPr>
            <w:tcW w:w="4219" w:type="dxa"/>
          </w:tcPr>
          <w:p w:rsidR="0074675D" w:rsidRPr="00E8737F" w:rsidRDefault="0074675D" w:rsidP="0074675D">
            <w:pPr>
              <w:pStyle w:val="115"/>
            </w:pPr>
            <w:r w:rsidRPr="00E8737F">
              <w:t>Средняя</w:t>
            </w:r>
            <w:r>
              <w:t xml:space="preserve"> месячная</w:t>
            </w:r>
            <w:r w:rsidRPr="00E8737F">
              <w:t xml:space="preserve"> скорость ветра</w:t>
            </w:r>
            <w:r>
              <w:t xml:space="preserve"> в июле</w:t>
            </w:r>
            <w:r w:rsidRPr="00E8737F">
              <w:t xml:space="preserve">, </w:t>
            </w:r>
            <w:proofErr w:type="gramStart"/>
            <w:r w:rsidRPr="00E8737F">
              <w:t>м</w:t>
            </w:r>
            <w:proofErr w:type="gramEnd"/>
            <w:r w:rsidRPr="00E8737F">
              <w:t>/с</w:t>
            </w:r>
          </w:p>
        </w:tc>
        <w:tc>
          <w:tcPr>
            <w:tcW w:w="1559" w:type="dxa"/>
          </w:tcPr>
          <w:p w:rsidR="0074675D" w:rsidRPr="00E8737F" w:rsidRDefault="0074675D" w:rsidP="00791C86">
            <w:pPr>
              <w:pStyle w:val="115"/>
              <w:jc w:val="center"/>
              <w:rPr>
                <w:lang w:val="en-US"/>
              </w:rPr>
            </w:pPr>
            <w:r w:rsidRPr="00E8737F">
              <w:rPr>
                <w:lang w:val="en-US"/>
              </w:rPr>
              <w:t>1,5</w:t>
            </w:r>
          </w:p>
        </w:tc>
        <w:tc>
          <w:tcPr>
            <w:tcW w:w="1997" w:type="dxa"/>
          </w:tcPr>
          <w:p w:rsidR="0074675D" w:rsidRPr="00E8737F" w:rsidRDefault="0074675D" w:rsidP="00791C86">
            <w:pPr>
              <w:pStyle w:val="115"/>
              <w:jc w:val="center"/>
              <w:rPr>
                <w:lang w:val="en-US"/>
              </w:rPr>
            </w:pPr>
            <w:r w:rsidRPr="00E8737F">
              <w:rPr>
                <w:lang w:val="en-US"/>
              </w:rPr>
              <w:t>2,6</w:t>
            </w:r>
          </w:p>
        </w:tc>
        <w:tc>
          <w:tcPr>
            <w:tcW w:w="2010" w:type="dxa"/>
          </w:tcPr>
          <w:p w:rsidR="0074675D" w:rsidRPr="00E8737F" w:rsidRDefault="0074675D" w:rsidP="00791C86">
            <w:pPr>
              <w:pStyle w:val="115"/>
              <w:jc w:val="center"/>
              <w:rPr>
                <w:lang w:val="en-US"/>
              </w:rPr>
            </w:pPr>
            <w:r w:rsidRPr="00E8737F">
              <w:rPr>
                <w:lang w:val="en-US"/>
              </w:rPr>
              <w:t>1,6</w:t>
            </w:r>
          </w:p>
        </w:tc>
      </w:tr>
      <w:tr w:rsidR="0074675D" w:rsidRPr="00E8737F" w:rsidTr="009549A0">
        <w:tc>
          <w:tcPr>
            <w:tcW w:w="4219" w:type="dxa"/>
          </w:tcPr>
          <w:p w:rsidR="0074675D" w:rsidRPr="00E8737F" w:rsidRDefault="0074675D" w:rsidP="0074675D">
            <w:pPr>
              <w:pStyle w:val="115"/>
            </w:pPr>
            <w:r w:rsidRPr="00E8737F">
              <w:t>Средняя</w:t>
            </w:r>
            <w:r>
              <w:t xml:space="preserve"> месячная</w:t>
            </w:r>
            <w:r w:rsidRPr="00E8737F">
              <w:t xml:space="preserve"> скорость ветра</w:t>
            </w:r>
            <w:r>
              <w:t xml:space="preserve"> в январе</w:t>
            </w:r>
            <w:r w:rsidRPr="00E8737F">
              <w:t xml:space="preserve">, </w:t>
            </w:r>
            <w:proofErr w:type="gramStart"/>
            <w:r w:rsidRPr="00E8737F">
              <w:t>м</w:t>
            </w:r>
            <w:proofErr w:type="gramEnd"/>
            <w:r w:rsidRPr="00E8737F">
              <w:t>/с</w:t>
            </w:r>
          </w:p>
        </w:tc>
        <w:tc>
          <w:tcPr>
            <w:tcW w:w="1559" w:type="dxa"/>
          </w:tcPr>
          <w:p w:rsidR="0074675D" w:rsidRPr="00E8737F" w:rsidRDefault="0074675D" w:rsidP="009549A0">
            <w:pPr>
              <w:pStyle w:val="115"/>
              <w:jc w:val="center"/>
            </w:pPr>
            <w:r w:rsidRPr="00E8737F">
              <w:rPr>
                <w:lang w:val="en-US"/>
              </w:rPr>
              <w:t>1,0</w:t>
            </w:r>
          </w:p>
        </w:tc>
        <w:tc>
          <w:tcPr>
            <w:tcW w:w="1997" w:type="dxa"/>
          </w:tcPr>
          <w:p w:rsidR="0074675D" w:rsidRPr="00E8737F" w:rsidRDefault="0074675D" w:rsidP="009549A0">
            <w:pPr>
              <w:pStyle w:val="115"/>
              <w:jc w:val="center"/>
            </w:pPr>
            <w:r w:rsidRPr="00E8737F">
              <w:rPr>
                <w:lang w:val="en-US"/>
              </w:rPr>
              <w:t>3,4</w:t>
            </w:r>
          </w:p>
        </w:tc>
        <w:tc>
          <w:tcPr>
            <w:tcW w:w="2010" w:type="dxa"/>
          </w:tcPr>
          <w:p w:rsidR="0074675D" w:rsidRPr="00E8737F" w:rsidRDefault="0074675D" w:rsidP="009549A0">
            <w:pPr>
              <w:pStyle w:val="115"/>
              <w:jc w:val="center"/>
            </w:pPr>
            <w:r w:rsidRPr="00E8737F">
              <w:rPr>
                <w:lang w:val="en-US"/>
              </w:rPr>
              <w:t>1,7</w:t>
            </w:r>
          </w:p>
        </w:tc>
      </w:tr>
      <w:tr w:rsidR="0074675D" w:rsidRPr="00E8737F" w:rsidTr="009549A0">
        <w:tc>
          <w:tcPr>
            <w:tcW w:w="4219" w:type="dxa"/>
          </w:tcPr>
          <w:p w:rsidR="0074675D" w:rsidRPr="00E8737F" w:rsidRDefault="0074675D" w:rsidP="00791C86">
            <w:pPr>
              <w:pStyle w:val="115"/>
            </w:pPr>
            <w:r w:rsidRPr="00E8737F">
              <w:t>Среднее количество осадков</w:t>
            </w:r>
            <w:r>
              <w:t xml:space="preserve"> за год</w:t>
            </w:r>
            <w:r w:rsidRPr="00E8737F">
              <w:t xml:space="preserve">, </w:t>
            </w:r>
            <w:proofErr w:type="gramStart"/>
            <w:r w:rsidRPr="00E8737F">
              <w:t>мм</w:t>
            </w:r>
            <w:proofErr w:type="gramEnd"/>
          </w:p>
        </w:tc>
        <w:tc>
          <w:tcPr>
            <w:tcW w:w="1559" w:type="dxa"/>
          </w:tcPr>
          <w:p w:rsidR="0074675D" w:rsidRPr="00E8737F" w:rsidRDefault="0074675D" w:rsidP="00791C86">
            <w:pPr>
              <w:pStyle w:val="115"/>
              <w:jc w:val="center"/>
              <w:rPr>
                <w:lang w:val="en-US"/>
              </w:rPr>
            </w:pPr>
            <w:r w:rsidRPr="00E8737F">
              <w:rPr>
                <w:lang w:val="en-US"/>
              </w:rPr>
              <w:t>728</w:t>
            </w:r>
          </w:p>
        </w:tc>
        <w:tc>
          <w:tcPr>
            <w:tcW w:w="1997" w:type="dxa"/>
          </w:tcPr>
          <w:p w:rsidR="0074675D" w:rsidRPr="00E8737F" w:rsidRDefault="0074675D" w:rsidP="00791C86">
            <w:pPr>
              <w:pStyle w:val="115"/>
              <w:jc w:val="center"/>
              <w:rPr>
                <w:lang w:val="en-US"/>
              </w:rPr>
            </w:pPr>
            <w:r w:rsidRPr="00E8737F">
              <w:rPr>
                <w:lang w:val="en-US"/>
              </w:rPr>
              <w:t>646</w:t>
            </w:r>
          </w:p>
        </w:tc>
        <w:tc>
          <w:tcPr>
            <w:tcW w:w="2010" w:type="dxa"/>
          </w:tcPr>
          <w:p w:rsidR="0074675D" w:rsidRPr="00E8737F" w:rsidRDefault="0074675D" w:rsidP="00791C86">
            <w:pPr>
              <w:pStyle w:val="115"/>
              <w:jc w:val="center"/>
              <w:rPr>
                <w:lang w:val="en-US"/>
              </w:rPr>
            </w:pPr>
            <w:r w:rsidRPr="00E8737F">
              <w:rPr>
                <w:lang w:val="en-US"/>
              </w:rPr>
              <w:t>543</w:t>
            </w:r>
          </w:p>
        </w:tc>
      </w:tr>
    </w:tbl>
    <w:p w:rsidR="009549A0" w:rsidRDefault="009549A0" w:rsidP="009549A0">
      <w:pPr>
        <w:pStyle w:val="120"/>
      </w:pPr>
    </w:p>
    <w:p w:rsidR="001D540E" w:rsidRPr="00AD4FA7" w:rsidRDefault="001D540E" w:rsidP="00AD4FA7">
      <w:pPr>
        <w:pStyle w:val="123"/>
        <w:rPr>
          <w:b/>
        </w:rPr>
      </w:pPr>
      <w:r w:rsidRPr="00AD4FA7">
        <w:rPr>
          <w:b/>
        </w:rPr>
        <w:t xml:space="preserve">Рельеф </w:t>
      </w:r>
    </w:p>
    <w:p w:rsidR="00B04F7D" w:rsidRPr="00B04F7D" w:rsidRDefault="009549A0" w:rsidP="00B04F7D">
      <w:pPr>
        <w:pStyle w:val="120"/>
      </w:pPr>
      <w:r w:rsidRPr="00B04F7D">
        <w:t xml:space="preserve">Территория  </w:t>
      </w:r>
      <w:r w:rsidR="008C1AC8" w:rsidRPr="00B04F7D">
        <w:t>Северо-Енисейск</w:t>
      </w:r>
      <w:r w:rsidRPr="00B04F7D">
        <w:t>ого</w:t>
      </w:r>
      <w:r w:rsidR="008C1AC8" w:rsidRPr="00B04F7D">
        <w:t xml:space="preserve"> район</w:t>
      </w:r>
      <w:r w:rsidRPr="00B04F7D">
        <w:t>а</w:t>
      </w:r>
      <w:r w:rsidR="008C1AC8" w:rsidRPr="00B04F7D">
        <w:t xml:space="preserve"> </w:t>
      </w:r>
      <w:r w:rsidRPr="00B04F7D">
        <w:t>приурочена к северной части</w:t>
      </w:r>
      <w:r w:rsidR="008C1AC8" w:rsidRPr="00B04F7D">
        <w:t xml:space="preserve"> Енисейского кряжа</w:t>
      </w:r>
      <w:r w:rsidR="006D5E42" w:rsidRPr="00B04F7D">
        <w:t>, протянувшегося вдоль правого берега р. Енисей</w:t>
      </w:r>
      <w:r w:rsidR="008C1AC8" w:rsidRPr="00B04F7D">
        <w:t xml:space="preserve">. </w:t>
      </w:r>
      <w:r w:rsidR="00B04F7D" w:rsidRPr="00B04F7D">
        <w:t xml:space="preserve">С востока заходит </w:t>
      </w:r>
      <w:proofErr w:type="spellStart"/>
      <w:r w:rsidR="00B04F7D" w:rsidRPr="00B04F7D">
        <w:t>Заангарское</w:t>
      </w:r>
      <w:proofErr w:type="spellEnd"/>
      <w:r w:rsidR="00B04F7D" w:rsidRPr="00B04F7D">
        <w:t xml:space="preserve"> плато Среднесибирского плоскогорья. </w:t>
      </w:r>
    </w:p>
    <w:p w:rsidR="008C1AC8" w:rsidRPr="00B04F7D" w:rsidRDefault="006D5E42" w:rsidP="00B04F7D">
      <w:pPr>
        <w:pStyle w:val="120"/>
      </w:pPr>
      <w:r w:rsidRPr="00B04F7D">
        <w:t xml:space="preserve">Наиболее высокая и широкая часть Енисейского кряжа расположена между нижними течениями Ангары и Подкаменной </w:t>
      </w:r>
      <w:r w:rsidR="00B04F7D" w:rsidRPr="00B04F7D">
        <w:t>Т</w:t>
      </w:r>
      <w:r w:rsidRPr="00B04F7D">
        <w:t xml:space="preserve">унгуски. Высшая точка гора </w:t>
      </w:r>
      <w:proofErr w:type="spellStart"/>
      <w:r w:rsidRPr="00B04F7D">
        <w:t>Енашимский</w:t>
      </w:r>
      <w:proofErr w:type="spellEnd"/>
      <w:r w:rsidRPr="00B04F7D">
        <w:t xml:space="preserve"> </w:t>
      </w:r>
      <w:proofErr w:type="spellStart"/>
      <w:r w:rsidRPr="00B04F7D">
        <w:t>полкан</w:t>
      </w:r>
      <w:proofErr w:type="spellEnd"/>
      <w:r w:rsidRPr="00B04F7D">
        <w:t xml:space="preserve"> имеет высоту </w:t>
      </w:r>
      <w:smartTag w:uri="urn:schemas-microsoft-com:office:smarttags" w:element="metricconverter">
        <w:smartTagPr>
          <w:attr w:name="ProductID" w:val="1104 метра"/>
        </w:smartTagPr>
        <w:r w:rsidRPr="00B04F7D">
          <w:t>1104 метра</w:t>
        </w:r>
      </w:smartTag>
      <w:r w:rsidRPr="00B04F7D">
        <w:t xml:space="preserve">. </w:t>
      </w:r>
      <w:r w:rsidR="008C1AC8" w:rsidRPr="00B04F7D">
        <w:t>По устройству поверхности</w:t>
      </w:r>
      <w:r w:rsidRPr="00B04F7D">
        <w:t xml:space="preserve"> –</w:t>
      </w:r>
      <w:r w:rsidR="008C1AC8" w:rsidRPr="00B04F7D">
        <w:t xml:space="preserve"> это</w:t>
      </w:r>
      <w:r w:rsidRPr="00B04F7D">
        <w:t xml:space="preserve"> </w:t>
      </w:r>
      <w:r w:rsidR="008C1AC8" w:rsidRPr="00B04F7D">
        <w:t>средневысотная горная страна, разделенная на отдельные части реками. В отличие от остальной части Средне-Сибирского плоскогорья кряж слагают песчаники, известняки, кристаллические сланцы, гнейсы, граниты, с которыми связано образование различных полезных ископаемых, в том числе золота. Поверхность и склоны кряжа сильно расчленены, много участков с каменными россыпями и осыпями.</w:t>
      </w:r>
    </w:p>
    <w:p w:rsidR="008C1AC8" w:rsidRPr="00B04F7D" w:rsidRDefault="008C1AC8" w:rsidP="00B04F7D">
      <w:pPr>
        <w:pStyle w:val="120"/>
      </w:pPr>
      <w:r w:rsidRPr="00B04F7D">
        <w:t>Возвышаясь по правобережью Енисея, кряж служит преградой для западных воздушных масс. Здесь конденсируется значительное количество осадков.</w:t>
      </w:r>
    </w:p>
    <w:p w:rsidR="008C1AC8" w:rsidRPr="00B04F7D" w:rsidRDefault="008C1AC8" w:rsidP="00B04F7D">
      <w:pPr>
        <w:pStyle w:val="120"/>
      </w:pPr>
      <w:r w:rsidRPr="00B04F7D">
        <w:t xml:space="preserve">Реки, стекающие с кряжа, берут начало обычно на заболоченных плоских водоразделах. Но затем они глубоко врезаются в горные породы и текут в широких долинах среди песчаников и известняков или в узких порожистых долинах среди гранитов и других плотных коренных пород. </w:t>
      </w:r>
    </w:p>
    <w:p w:rsidR="001D540E" w:rsidRPr="00B04F7D" w:rsidRDefault="00A8047F" w:rsidP="00B04F7D">
      <w:pPr>
        <w:pStyle w:val="120"/>
      </w:pPr>
      <w:r>
        <w:t>Территория п</w:t>
      </w:r>
      <w:r w:rsidR="00B04F7D" w:rsidRPr="00B04F7D">
        <w:t>окрыт</w:t>
      </w:r>
      <w:r>
        <w:t>а</w:t>
      </w:r>
      <w:r w:rsidR="00B04F7D" w:rsidRPr="00B04F7D">
        <w:t xml:space="preserve"> среднетаежными лиственничными, кедровыми, пихтовыми, сосновыми и производными березово-осиновыми лесами. Леса занимают территорию около 45 тысяч кв. км.</w:t>
      </w:r>
    </w:p>
    <w:p w:rsidR="001D540E" w:rsidRPr="00AD4FA7" w:rsidRDefault="00C83ACE" w:rsidP="00AD4FA7">
      <w:pPr>
        <w:pStyle w:val="123"/>
        <w:rPr>
          <w:b/>
        </w:rPr>
      </w:pPr>
      <w:r w:rsidRPr="00AD4FA7">
        <w:rPr>
          <w:b/>
        </w:rPr>
        <w:t>Инженерно-геологические условия</w:t>
      </w:r>
      <w:r w:rsidR="001D540E" w:rsidRPr="00AD4FA7">
        <w:rPr>
          <w:b/>
          <w:color w:val="FF0000"/>
        </w:rPr>
        <w:t xml:space="preserve"> </w:t>
      </w:r>
    </w:p>
    <w:p w:rsidR="008C1AC8" w:rsidRPr="00E8737F" w:rsidRDefault="008C1AC8" w:rsidP="006D5E42">
      <w:pPr>
        <w:pStyle w:val="120"/>
      </w:pPr>
      <w:r w:rsidRPr="00E8737F">
        <w:t>По структурн</w:t>
      </w:r>
      <w:proofErr w:type="gramStart"/>
      <w:r w:rsidRPr="00E8737F">
        <w:t>о-</w:t>
      </w:r>
      <w:proofErr w:type="gramEnd"/>
      <w:r w:rsidRPr="00E8737F">
        <w:t xml:space="preserve"> геологическому районированию район расположен на территории </w:t>
      </w:r>
      <w:r w:rsidRPr="00E8737F">
        <w:lastRenderedPageBreak/>
        <w:t xml:space="preserve">Сибирской платформы. </w:t>
      </w:r>
    </w:p>
    <w:p w:rsidR="008C1AC8" w:rsidRPr="00E8737F" w:rsidRDefault="008C1AC8" w:rsidP="006D5E42">
      <w:pPr>
        <w:pStyle w:val="120"/>
      </w:pPr>
      <w:r w:rsidRPr="00E8737F">
        <w:t>Четвертичные отложения распространены почти повсеместно и образуют сплошной или разорванный чехол, состоящий из элювиальных, делювиальных, ледниковых солифлюкционных озерных и аллювиальных пород. В зависимости от характера рельефа выделяются три комплекса четвертичных образований:</w:t>
      </w:r>
    </w:p>
    <w:p w:rsidR="008C1AC8" w:rsidRPr="00E8737F" w:rsidRDefault="008C1AC8" w:rsidP="00351286">
      <w:pPr>
        <w:pStyle w:val="120"/>
        <w:numPr>
          <w:ilvl w:val="0"/>
          <w:numId w:val="3"/>
        </w:numPr>
      </w:pPr>
      <w:r w:rsidRPr="00E8737F">
        <w:t>образования денудационных поверхностей и плоскогорий и древней гидрографической сети;</w:t>
      </w:r>
    </w:p>
    <w:p w:rsidR="008C1AC8" w:rsidRPr="00E8737F" w:rsidRDefault="008C1AC8" w:rsidP="00351286">
      <w:pPr>
        <w:pStyle w:val="120"/>
        <w:numPr>
          <w:ilvl w:val="0"/>
          <w:numId w:val="3"/>
        </w:numPr>
      </w:pPr>
      <w:r w:rsidRPr="00E8737F">
        <w:t>образования ледникового периода;</w:t>
      </w:r>
    </w:p>
    <w:p w:rsidR="008C1AC8" w:rsidRPr="00E8737F" w:rsidRDefault="008C1AC8" w:rsidP="00351286">
      <w:pPr>
        <w:pStyle w:val="120"/>
        <w:numPr>
          <w:ilvl w:val="0"/>
          <w:numId w:val="3"/>
        </w:numPr>
      </w:pPr>
      <w:r w:rsidRPr="00E8737F">
        <w:t>аллювий современных рек.</w:t>
      </w:r>
    </w:p>
    <w:p w:rsidR="008C1AC8" w:rsidRPr="00E8737F" w:rsidRDefault="008C1AC8" w:rsidP="006D5E42">
      <w:pPr>
        <w:pStyle w:val="120"/>
      </w:pPr>
      <w:r w:rsidRPr="00E8737F">
        <w:t>Траппы получили широкое развитие в пределах Сибирской платформы и в основном представлены интрузиями долеритов и габбро-долеритов, лавами базальтового состава и базальтовыми туфами.</w:t>
      </w:r>
    </w:p>
    <w:p w:rsidR="008C1AC8" w:rsidRPr="00E8737F" w:rsidRDefault="008C1AC8" w:rsidP="006D5E42">
      <w:pPr>
        <w:pStyle w:val="120"/>
      </w:pPr>
      <w:r w:rsidRPr="00E8737F">
        <w:t xml:space="preserve">Древний складчатый фундамент проявлен в краевых частях Сибирской </w:t>
      </w:r>
      <w:proofErr w:type="gramStart"/>
      <w:r w:rsidRPr="00E8737F">
        <w:t>платформы</w:t>
      </w:r>
      <w:proofErr w:type="gramEnd"/>
      <w:r w:rsidRPr="00E8737F">
        <w:t xml:space="preserve"> в виде выступающих над тальвегами долин массивов кристаллических, сильно дислоцированных пород. Такие массивы с поверхности обычно трещиноваты и потому хорошо промыты до уровня местного базиса эрозии.</w:t>
      </w:r>
    </w:p>
    <w:p w:rsidR="008C1AC8" w:rsidRPr="00E8737F" w:rsidRDefault="008C1AC8" w:rsidP="006D5E42">
      <w:pPr>
        <w:pStyle w:val="120"/>
      </w:pPr>
      <w:r w:rsidRPr="00E8737F">
        <w:t>Также хорошо распространены глины аллювиальн</w:t>
      </w:r>
      <w:proofErr w:type="gramStart"/>
      <w:r w:rsidRPr="00E8737F">
        <w:t>о-</w:t>
      </w:r>
      <w:proofErr w:type="gramEnd"/>
      <w:r w:rsidRPr="00E8737F">
        <w:t xml:space="preserve"> делювиального генезиса, кварцевые пески, суглинки и галечники. Нередко в долине Енисея обнаруживаются ледниковые отложения.</w:t>
      </w:r>
    </w:p>
    <w:p w:rsidR="008C1AC8" w:rsidRPr="00E8737F" w:rsidRDefault="008C1AC8" w:rsidP="006D5E42">
      <w:pPr>
        <w:pStyle w:val="120"/>
      </w:pPr>
      <w:r w:rsidRPr="00E8737F">
        <w:t>На территории рассматриваемого района есть участки, где наблюдаются карстовые явления. Эти явления  связаны с растворением водой карбонатных и соленосных пород.</w:t>
      </w:r>
    </w:p>
    <w:p w:rsidR="008C1AC8" w:rsidRPr="00E8737F" w:rsidRDefault="008C1AC8" w:rsidP="006D5E42">
      <w:pPr>
        <w:pStyle w:val="120"/>
      </w:pPr>
      <w:r w:rsidRPr="00E8737F">
        <w:t>Карстовая деятельность вод изучена слабо. Наибольшее развитие в Север</w:t>
      </w:r>
      <w:proofErr w:type="gramStart"/>
      <w:r w:rsidRPr="00E8737F">
        <w:t>о-</w:t>
      </w:r>
      <w:proofErr w:type="gramEnd"/>
      <w:r w:rsidRPr="00E8737F">
        <w:t xml:space="preserve"> Енисейском районе получил </w:t>
      </w:r>
      <w:proofErr w:type="spellStart"/>
      <w:r w:rsidRPr="00E8737F">
        <w:t>термокарст</w:t>
      </w:r>
      <w:proofErr w:type="spellEnd"/>
      <w:r w:rsidRPr="00E8737F">
        <w:t xml:space="preserve"> и соляной карст. Следы соляного карста наиболее отчетливо выражены в местах выхода соленых источников.</w:t>
      </w:r>
    </w:p>
    <w:p w:rsidR="008C1AC8" w:rsidRPr="00E8737F" w:rsidRDefault="008C1AC8" w:rsidP="006D5E42">
      <w:pPr>
        <w:pStyle w:val="120"/>
      </w:pPr>
      <w:proofErr w:type="spellStart"/>
      <w:r w:rsidRPr="00E8737F">
        <w:t>Термокарст</w:t>
      </w:r>
      <w:proofErr w:type="spellEnd"/>
      <w:r w:rsidRPr="00E8737F">
        <w:t xml:space="preserve"> </w:t>
      </w:r>
      <w:proofErr w:type="gramStart"/>
      <w:r w:rsidRPr="00E8737F">
        <w:t>развит</w:t>
      </w:r>
      <w:proofErr w:type="gramEnd"/>
      <w:r w:rsidRPr="00E8737F">
        <w:t xml:space="preserve"> преимущественно в зоне залегания многолетних мерзлых пород. Возникновение его обычно связано с </w:t>
      </w:r>
      <w:proofErr w:type="spellStart"/>
      <w:r w:rsidRPr="00E8737F">
        <w:t>вытаиванием</w:t>
      </w:r>
      <w:proofErr w:type="spellEnd"/>
      <w:r w:rsidRPr="00E8737F">
        <w:t xml:space="preserve"> линз льда, заключенных в толщах горных массивов, или в результате образования таликов, а затем провальных воронок в многолетнемерзлых породах.</w:t>
      </w:r>
    </w:p>
    <w:p w:rsidR="001D540E" w:rsidRPr="00AD4FA7" w:rsidRDefault="00C83ACE" w:rsidP="00AD4FA7">
      <w:pPr>
        <w:pStyle w:val="123"/>
        <w:rPr>
          <w:b/>
        </w:rPr>
      </w:pPr>
      <w:r w:rsidRPr="00AD4FA7">
        <w:rPr>
          <w:b/>
        </w:rPr>
        <w:t>Гидрогеологические условия</w:t>
      </w:r>
    </w:p>
    <w:p w:rsidR="00844569" w:rsidRDefault="00844569" w:rsidP="00844569">
      <w:pPr>
        <w:pStyle w:val="120"/>
      </w:pPr>
      <w:r>
        <w:t xml:space="preserve">В гидрогеологическом отношении рассматриваемая площадь является малоизученной. Исследования в этой области проводились, главным образом на локальных объектах при разведке золоторудных месторождений (оценка </w:t>
      </w:r>
      <w:proofErr w:type="spellStart"/>
      <w:r>
        <w:t>водопритоков</w:t>
      </w:r>
      <w:proofErr w:type="spellEnd"/>
      <w:r>
        <w:t xml:space="preserve"> в горные выработки) и поисково-разведочных работах на подземные воды для водоснабжения горнорудных предприятий. </w:t>
      </w:r>
    </w:p>
    <w:p w:rsidR="007B5E02" w:rsidRDefault="007B5E02" w:rsidP="006D5E42">
      <w:pPr>
        <w:pStyle w:val="120"/>
      </w:pPr>
      <w:r>
        <w:t xml:space="preserve">По гидрогеологическому районированию большая часть территории Северо-Енисейского района принадлежит Енисейской гидрогеологической складчатой области. Северо-восточная часть </w:t>
      </w:r>
      <w:r w:rsidR="00A519B5">
        <w:t>–</w:t>
      </w:r>
      <w:r>
        <w:t xml:space="preserve"> к</w:t>
      </w:r>
      <w:r w:rsidR="00A519B5">
        <w:t xml:space="preserve"> </w:t>
      </w:r>
      <w:r w:rsidR="005B2C1C">
        <w:t>Т</w:t>
      </w:r>
      <w:r>
        <w:t xml:space="preserve">унгусскому артезианскому бассейну. </w:t>
      </w:r>
    </w:p>
    <w:p w:rsidR="002902BC" w:rsidRPr="00825FFB" w:rsidRDefault="002902BC" w:rsidP="006D5E42">
      <w:pPr>
        <w:pStyle w:val="120"/>
      </w:pPr>
      <w:proofErr w:type="spellStart"/>
      <w:r w:rsidRPr="00825FFB">
        <w:t>Питский</w:t>
      </w:r>
      <w:proofErr w:type="spellEnd"/>
      <w:r w:rsidRPr="00825FFB">
        <w:t xml:space="preserve"> гидрогеологический массив, входящий в состав Енисейской гидрогеологической складчатой области, сложен метаморфическими породами архея и протерозоя, представленными сланцами, </w:t>
      </w:r>
      <w:proofErr w:type="spellStart"/>
      <w:r w:rsidRPr="00825FFB">
        <w:t>метапесчаниками</w:t>
      </w:r>
      <w:proofErr w:type="spellEnd"/>
      <w:r w:rsidRPr="00825FFB">
        <w:t xml:space="preserve">, </w:t>
      </w:r>
      <w:proofErr w:type="spellStart"/>
      <w:r w:rsidRPr="00825FFB">
        <w:t>метаалевролитами</w:t>
      </w:r>
      <w:proofErr w:type="spellEnd"/>
      <w:r w:rsidRPr="00825FFB">
        <w:t xml:space="preserve">, прорванными гранитными интрузиями. </w:t>
      </w:r>
      <w:proofErr w:type="gramStart"/>
      <w:r w:rsidRPr="00825FFB">
        <w:t xml:space="preserve">С последними связаны трещинно-пластовые напорно-безнапорные воды, распространенные преимущественно до глубины 70−100 м и трещинно-жильные воды разломов и жильных образований, которые распространены на глубину 200−300 м. Распространение подземных вод в районе контролируется водоносными зонами открытой </w:t>
      </w:r>
      <w:proofErr w:type="spellStart"/>
      <w:r w:rsidRPr="00825FFB">
        <w:t>трещиноватости</w:t>
      </w:r>
      <w:proofErr w:type="spellEnd"/>
      <w:r w:rsidRPr="00825FFB">
        <w:t>, в которых формируются безнапорные пресные гидрокарбонатные слабо минерализованные воды.</w:t>
      </w:r>
      <w:proofErr w:type="gramEnd"/>
      <w:r w:rsidRPr="00825FFB">
        <w:t xml:space="preserve"> Степень минерализации и химический состав вод зависят, прежде всего, от состава вмещающих пород и источников питания водоносных комплексов. Питание подземных вод происходит преимущественно за счет атмосферных осадков и имеет резко выраженный сезонный характер. Превышение </w:t>
      </w:r>
      <w:r w:rsidRPr="00825FFB">
        <w:lastRenderedPageBreak/>
        <w:t xml:space="preserve">годового количества осадков над испарением обусловливает </w:t>
      </w:r>
      <w:proofErr w:type="gramStart"/>
      <w:r w:rsidRPr="00825FFB">
        <w:t>значительную</w:t>
      </w:r>
      <w:proofErr w:type="gramEnd"/>
      <w:r w:rsidRPr="00825FFB">
        <w:t xml:space="preserve"> </w:t>
      </w:r>
      <w:proofErr w:type="spellStart"/>
      <w:r w:rsidRPr="00825FFB">
        <w:t>обводненность</w:t>
      </w:r>
      <w:proofErr w:type="spellEnd"/>
      <w:r w:rsidRPr="00825FFB">
        <w:t xml:space="preserve"> района и высокий поверхностный сток.</w:t>
      </w:r>
    </w:p>
    <w:p w:rsidR="002902BC" w:rsidRDefault="00CC3B22" w:rsidP="006D5E42">
      <w:pPr>
        <w:pStyle w:val="120"/>
      </w:pPr>
      <w:r w:rsidRPr="00BD6D4B">
        <w:t xml:space="preserve">Юго-западная часть Тунгусского бассейна представляет собой сложную гидрогеологическую структуру с большим количеством водоносных горизонтов и комплексов, в которых содержатся пресные, соленые воды и рассолы различного состава. Для подземных вод характерны зоны аномальных пластовых давлений, возникающих под воздействием периодических тектонических напряжений, а также в результате проявления </w:t>
      </w:r>
      <w:proofErr w:type="spellStart"/>
      <w:r w:rsidRPr="00BD6D4B">
        <w:t>пермо-триасового</w:t>
      </w:r>
      <w:proofErr w:type="spellEnd"/>
      <w:r w:rsidRPr="00BD6D4B">
        <w:t xml:space="preserve"> </w:t>
      </w:r>
      <w:proofErr w:type="spellStart"/>
      <w:r w:rsidRPr="00BD6D4B">
        <w:t>траппового</w:t>
      </w:r>
      <w:proofErr w:type="spellEnd"/>
      <w:r w:rsidRPr="00BD6D4B">
        <w:t xml:space="preserve"> </w:t>
      </w:r>
      <w:proofErr w:type="spellStart"/>
      <w:r w:rsidRPr="00BD6D4B">
        <w:t>магматизма</w:t>
      </w:r>
      <w:proofErr w:type="spellEnd"/>
      <w:r>
        <w:t xml:space="preserve">. </w:t>
      </w:r>
    </w:p>
    <w:p w:rsidR="00CC3B22" w:rsidRDefault="00CC3B22" w:rsidP="006D5E42">
      <w:pPr>
        <w:pStyle w:val="120"/>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19"/>
        <w:gridCol w:w="3052"/>
      </w:tblGrid>
      <w:tr w:rsidR="00825FFB" w:rsidTr="00825FFB">
        <w:tc>
          <w:tcPr>
            <w:tcW w:w="6708" w:type="dxa"/>
          </w:tcPr>
          <w:p w:rsidR="00825FFB" w:rsidRDefault="00825FFB" w:rsidP="003201D9">
            <w:pPr>
              <w:pStyle w:val="120"/>
              <w:ind w:firstLine="0"/>
            </w:pPr>
            <w:r>
              <w:rPr>
                <w:noProof/>
              </w:rPr>
              <w:drawing>
                <wp:inline distT="0" distB="0" distL="0" distR="0">
                  <wp:extent cx="4122965" cy="263616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4125523" cy="2637797"/>
                          </a:xfrm>
                          <a:prstGeom prst="rect">
                            <a:avLst/>
                          </a:prstGeom>
                        </pic:spPr>
                      </pic:pic>
                    </a:graphicData>
                  </a:graphic>
                </wp:inline>
              </w:drawing>
            </w:r>
          </w:p>
        </w:tc>
        <w:tc>
          <w:tcPr>
            <w:tcW w:w="3136" w:type="dxa"/>
            <w:vAlign w:val="bottom"/>
          </w:tcPr>
          <w:p w:rsidR="00825FFB" w:rsidRDefault="00825FFB" w:rsidP="003201D9">
            <w:pPr>
              <w:pStyle w:val="120"/>
              <w:ind w:left="-108" w:right="-62" w:firstLine="0"/>
              <w:jc w:val="center"/>
            </w:pPr>
            <w:r>
              <w:rPr>
                <w:noProof/>
              </w:rPr>
              <w:drawing>
                <wp:inline distT="0" distB="0" distL="0" distR="0">
                  <wp:extent cx="1958009" cy="1423187"/>
                  <wp:effectExtent l="0" t="0" r="4445" b="5715"/>
                  <wp:docPr id="23" name="Рисунок 23" descr="mestorozhdeniya_podzemnykh_vod_krasnoyarskogo_kr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storozhdeniya_podzemnykh_vod_krasnoyarskogo_kraya.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605" t="79000" b="610"/>
                          <a:stretch/>
                        </pic:blipFill>
                        <pic:spPr bwMode="auto">
                          <a:xfrm>
                            <a:off x="0" y="0"/>
                            <a:ext cx="1962262" cy="142627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825FFB" w:rsidRPr="00CC3B22" w:rsidRDefault="00825FFB" w:rsidP="00CC3B22">
      <w:pPr>
        <w:pStyle w:val="120"/>
      </w:pPr>
    </w:p>
    <w:p w:rsidR="00CC3B22" w:rsidRPr="00CC3B22" w:rsidRDefault="003F4F42" w:rsidP="00CC3B22">
      <w:pPr>
        <w:pStyle w:val="120"/>
      </w:pPr>
      <w:r w:rsidRPr="00CC3B22">
        <w:t xml:space="preserve">В гидрогеологическом отношении структуры, расположенные в северной части края, практически не изучены. </w:t>
      </w:r>
    </w:p>
    <w:p w:rsidR="003F4F42" w:rsidRPr="00CC3B22" w:rsidRDefault="003F4F42" w:rsidP="00CC3B22">
      <w:pPr>
        <w:pStyle w:val="120"/>
      </w:pPr>
      <w:proofErr w:type="gramStart"/>
      <w:r w:rsidRPr="00CC3B22">
        <w:t xml:space="preserve">Наименее благоприятными условиями характеризуются водоносные зоны </w:t>
      </w:r>
      <w:proofErr w:type="spellStart"/>
      <w:r w:rsidRPr="00CC3B22">
        <w:t>трещиноватости</w:t>
      </w:r>
      <w:proofErr w:type="spellEnd"/>
      <w:r w:rsidRPr="00CC3B22">
        <w:t xml:space="preserve"> в </w:t>
      </w:r>
      <w:proofErr w:type="spellStart"/>
      <w:r w:rsidRPr="00CC3B22">
        <w:t>рифейских</w:t>
      </w:r>
      <w:proofErr w:type="spellEnd"/>
      <w:r w:rsidRPr="00CC3B22">
        <w:t xml:space="preserve"> глинистых сланцах Енисейской ГСО.</w:t>
      </w:r>
      <w:proofErr w:type="gramEnd"/>
      <w:r w:rsidRPr="00CC3B22">
        <w:t xml:space="preserve"> Здесь на протяжении многих лет не везде удается найти достаточно производительные источники водоснабжения для крупнейших населенных пунктов.</w:t>
      </w:r>
    </w:p>
    <w:p w:rsidR="008C1AC8" w:rsidRPr="00AD4FA7" w:rsidRDefault="008C1AC8" w:rsidP="00AD4FA7">
      <w:pPr>
        <w:pStyle w:val="123"/>
        <w:rPr>
          <w:b/>
        </w:rPr>
      </w:pPr>
      <w:bookmarkStart w:id="11" w:name="_Toc230763849"/>
      <w:bookmarkStart w:id="12" w:name="_Toc523478157"/>
      <w:r w:rsidRPr="00AD4FA7">
        <w:rPr>
          <w:b/>
        </w:rPr>
        <w:t>Гидрологические условия</w:t>
      </w:r>
      <w:bookmarkEnd w:id="11"/>
      <w:bookmarkEnd w:id="12"/>
    </w:p>
    <w:p w:rsidR="008C1AC8" w:rsidRPr="00E8737F" w:rsidRDefault="006D5E42" w:rsidP="006D5E42">
      <w:pPr>
        <w:pStyle w:val="120"/>
      </w:pPr>
      <w:r>
        <w:t>Реки в</w:t>
      </w:r>
      <w:r w:rsidR="008C1AC8" w:rsidRPr="00E8737F">
        <w:t xml:space="preserve"> рассматриваемом районе </w:t>
      </w:r>
      <w:r>
        <w:t xml:space="preserve">принадлежат бассейну р. Енисей, представлены в основном </w:t>
      </w:r>
      <w:r w:rsidR="008C1AC8" w:rsidRPr="00E8737F">
        <w:t xml:space="preserve"> притока</w:t>
      </w:r>
      <w:r>
        <w:t>ми р.</w:t>
      </w:r>
      <w:r w:rsidR="008C1AC8" w:rsidRPr="00E8737F">
        <w:t xml:space="preserve"> Подкаменн</w:t>
      </w:r>
      <w:r>
        <w:t>ая</w:t>
      </w:r>
      <w:r w:rsidR="008C1AC8" w:rsidRPr="00E8737F">
        <w:t xml:space="preserve"> Тунгуск</w:t>
      </w:r>
      <w:r>
        <w:t>а</w:t>
      </w:r>
      <w:r w:rsidR="008C1AC8" w:rsidRPr="00E8737F">
        <w:t>.</w:t>
      </w:r>
    </w:p>
    <w:p w:rsidR="008C1AC8" w:rsidRPr="00E8737F" w:rsidRDefault="008C1AC8" w:rsidP="006D5E42">
      <w:pPr>
        <w:pStyle w:val="120"/>
      </w:pPr>
      <w:r w:rsidRPr="00E8737F">
        <w:t xml:space="preserve">Реки, стекающие с Енисейского кряжа (Большой Пит, </w:t>
      </w:r>
      <w:proofErr w:type="spellStart"/>
      <w:r w:rsidRPr="00E8737F">
        <w:t>Вельмо</w:t>
      </w:r>
      <w:proofErr w:type="spellEnd"/>
      <w:r w:rsidRPr="00E8737F">
        <w:t>) в период формирования весеннего половодья  имеют неравномерный ход уровня воды, подъемы и спады которого сменяются в соответствии с ходом температуры воздуха и снеготаяния в более высоких зонах. В летне-осенний период наблюдаются подъемы и спады уровня от дождей.</w:t>
      </w:r>
    </w:p>
    <w:p w:rsidR="008C1AC8" w:rsidRPr="00E8737F" w:rsidRDefault="008C1AC8" w:rsidP="006D5E42">
      <w:pPr>
        <w:pStyle w:val="120"/>
      </w:pPr>
      <w:r w:rsidRPr="00E8737F">
        <w:t xml:space="preserve">Река Большой Пит – правый приток Енисея. Берет начало на южном склоне </w:t>
      </w:r>
      <w:proofErr w:type="gramStart"/>
      <w:r w:rsidRPr="00E8737F">
        <w:t>возвышенности, разделяющей бассейны рек Большой Пит</w:t>
      </w:r>
      <w:proofErr w:type="gramEnd"/>
      <w:r w:rsidRPr="00E8737F">
        <w:t xml:space="preserve"> и Подкаменной Тунгуски. Впадает в Енисей на </w:t>
      </w:r>
      <w:smartTag w:uri="urn:schemas-microsoft-com:office:smarttags" w:element="metricconverter">
        <w:smartTagPr>
          <w:attr w:name="ProductID" w:val="516 км"/>
        </w:smartTagPr>
        <w:r w:rsidRPr="00E8737F">
          <w:t>516 км</w:t>
        </w:r>
      </w:smartTag>
      <w:r w:rsidRPr="00E8737F">
        <w:t xml:space="preserve"> ниже г. Красноярска. Длина реки </w:t>
      </w:r>
      <w:smartTag w:uri="urn:schemas-microsoft-com:office:smarttags" w:element="metricconverter">
        <w:smartTagPr>
          <w:attr w:name="ProductID" w:val="331 км"/>
        </w:smartTagPr>
        <w:r w:rsidRPr="00E8737F">
          <w:t>331 км</w:t>
        </w:r>
      </w:smartTag>
      <w:r w:rsidRPr="00E8737F">
        <w:t xml:space="preserve">; бассейн ее полностью расположен в таежной зоне Красноярского края. </w:t>
      </w:r>
      <w:proofErr w:type="gramStart"/>
      <w:r w:rsidRPr="00E8737F">
        <w:t xml:space="preserve">На верхнем участке, протяженностью </w:t>
      </w:r>
      <w:smartTag w:uri="urn:schemas-microsoft-com:office:smarttags" w:element="metricconverter">
        <w:smartTagPr>
          <w:attr w:name="ProductID" w:val="82 км"/>
        </w:smartTagPr>
        <w:r w:rsidRPr="00E8737F">
          <w:t>82 км</w:t>
        </w:r>
      </w:smartTag>
      <w:r w:rsidRPr="00E8737F">
        <w:t>, река течет в узкой долине с отвесными склонами, иногда в широкой – с пологими склонами и заболоченной поймой.</w:t>
      </w:r>
      <w:proofErr w:type="gramEnd"/>
      <w:r w:rsidRPr="00E8737F">
        <w:t xml:space="preserve"> Русло реки каменистое, имеется много перекатов. Ниже долина еще более суживается и становится глубже; изобилуют перекаты и </w:t>
      </w:r>
      <w:proofErr w:type="spellStart"/>
      <w:r w:rsidRPr="00E8737F">
        <w:t>шиверы</w:t>
      </w:r>
      <w:proofErr w:type="spellEnd"/>
      <w:r w:rsidRPr="00E8737F">
        <w:t xml:space="preserve">; наиболее значительны из них «Кривые </w:t>
      </w:r>
      <w:proofErr w:type="spellStart"/>
      <w:r w:rsidRPr="00E8737F">
        <w:t>шиверы</w:t>
      </w:r>
      <w:proofErr w:type="spellEnd"/>
      <w:r w:rsidRPr="00E8737F">
        <w:t>».</w:t>
      </w:r>
    </w:p>
    <w:p w:rsidR="008C1AC8" w:rsidRPr="00E8737F" w:rsidRDefault="008C1AC8" w:rsidP="006D5E42">
      <w:pPr>
        <w:pStyle w:val="120"/>
      </w:pPr>
      <w:r w:rsidRPr="00E8737F">
        <w:t>На участке между реками Брянкой и Сухим Питом (183-</w:t>
      </w:r>
      <w:smartTag w:uri="urn:schemas-microsoft-com:office:smarttags" w:element="metricconverter">
        <w:smartTagPr>
          <w:attr w:name="ProductID" w:val="117 км"/>
        </w:smartTagPr>
        <w:r w:rsidRPr="00E8737F">
          <w:t>117 км</w:t>
        </w:r>
      </w:smartTag>
      <w:r w:rsidRPr="00E8737F">
        <w:t xml:space="preserve"> от устья) русло расширяется, местами разбивается на рукава, ширина его 200-</w:t>
      </w:r>
      <w:smartTag w:uri="urn:schemas-microsoft-com:office:smarttags" w:element="metricconverter">
        <w:smartTagPr>
          <w:attr w:name="ProductID" w:val="300 м"/>
        </w:smartTagPr>
        <w:r w:rsidRPr="00E8737F">
          <w:t>300 м</w:t>
        </w:r>
      </w:smartTag>
      <w:r w:rsidRPr="00E8737F">
        <w:t xml:space="preserve">. После впадения р. Сухой Пит долина снова сужается, но последние 25—30 км река течет в широкой долине </w:t>
      </w:r>
      <w:r w:rsidRPr="00E8737F">
        <w:lastRenderedPageBreak/>
        <w:t>и впадает в Енисей тремя рукавами.</w:t>
      </w:r>
    </w:p>
    <w:p w:rsidR="00CC3B22" w:rsidRPr="00C574AB" w:rsidRDefault="00CC3B22" w:rsidP="00CC3B22">
      <w:pPr>
        <w:pStyle w:val="120"/>
      </w:pPr>
      <w:r w:rsidRPr="00C574AB">
        <w:t>Большой Пит относится к типу рек преимущественно снегового питания со значительной долей дождевого. Весенний ледоход начинается в мае и проходит в среднем за 10 дней. Спад весеннего половодья заканчивается к середине июня. В летний период наблюдаются два и больше дождевых паводков, вызывающих подъем воды на 1-</w:t>
      </w:r>
      <w:smartTag w:uri="urn:schemas-microsoft-com:office:smarttags" w:element="metricconverter">
        <w:smartTagPr>
          <w:attr w:name="ProductID" w:val="1,2 м"/>
        </w:smartTagPr>
        <w:r w:rsidRPr="00C574AB">
          <w:t>1,2 м</w:t>
        </w:r>
      </w:smartTag>
      <w:r w:rsidRPr="00C574AB">
        <w:t xml:space="preserve"> над меженным уровнем. Продолжительность паводков 10-15 дней. Осенью затяжные дожди вызывают подъем воды на 1,0-</w:t>
      </w:r>
      <w:smartTag w:uri="urn:schemas-microsoft-com:office:smarttags" w:element="metricconverter">
        <w:smartTagPr>
          <w:attr w:name="ProductID" w:val="1,5 м"/>
        </w:smartTagPr>
        <w:r w:rsidRPr="00C574AB">
          <w:t>1,5 м</w:t>
        </w:r>
      </w:smartTag>
      <w:r w:rsidRPr="00C574AB">
        <w:t xml:space="preserve">. Осенний паводок продолжается 1-1,5 месяца. В середине октября наступает осенний ледоход (от 5 до 29 дней), замерзает река в конце октября </w:t>
      </w:r>
      <w:proofErr w:type="gramStart"/>
      <w:r w:rsidRPr="00C574AB">
        <w:t>–н</w:t>
      </w:r>
      <w:proofErr w:type="gramEnd"/>
      <w:r w:rsidRPr="00C574AB">
        <w:t xml:space="preserve">ачале ноября. Максимальные расходы </w:t>
      </w:r>
      <w:proofErr w:type="gramStart"/>
      <w:r w:rsidRPr="00C574AB">
        <w:t>наблюдаются в мае и достигают 2780 м</w:t>
      </w:r>
      <w:r w:rsidRPr="00C574AB">
        <w:rPr>
          <w:vertAlign w:val="superscript"/>
        </w:rPr>
        <w:t>3</w:t>
      </w:r>
      <w:r w:rsidRPr="00C574AB">
        <w:t>/сек</w:t>
      </w:r>
      <w:proofErr w:type="gramEnd"/>
      <w:r w:rsidRPr="00C574AB">
        <w:t>, минимальные зимой – 6,40 м</w:t>
      </w:r>
      <w:r w:rsidRPr="00C574AB">
        <w:rPr>
          <w:vertAlign w:val="superscript"/>
        </w:rPr>
        <w:t>3</w:t>
      </w:r>
      <w:r w:rsidRPr="00C574AB">
        <w:t>/сек.</w:t>
      </w:r>
    </w:p>
    <w:p w:rsidR="00CC3B22" w:rsidRPr="00C574AB" w:rsidRDefault="00CC3B22" w:rsidP="00CC3B22">
      <w:pPr>
        <w:pStyle w:val="120"/>
      </w:pPr>
      <w:r w:rsidRPr="00C574AB">
        <w:t>Продолжительность ледостава колеблется на разных реках от 180 до 200 дней.</w:t>
      </w:r>
    </w:p>
    <w:p w:rsidR="00CC3B22" w:rsidRPr="00C574AB" w:rsidRDefault="00CC3B22" w:rsidP="00CC3B22">
      <w:pPr>
        <w:pStyle w:val="120"/>
      </w:pPr>
      <w:r w:rsidRPr="00C574AB">
        <w:t>Толщина льда достигает максимума в апреле 71-</w:t>
      </w:r>
      <w:smartTag w:uri="urn:schemas-microsoft-com:office:smarttags" w:element="metricconverter">
        <w:smartTagPr>
          <w:attr w:name="ProductID" w:val="94 см"/>
        </w:smartTagPr>
        <w:r w:rsidRPr="00C574AB">
          <w:t>94 см</w:t>
        </w:r>
      </w:smartTag>
      <w:r w:rsidRPr="00C574AB">
        <w:t>.</w:t>
      </w:r>
    </w:p>
    <w:p w:rsidR="00CC3B22" w:rsidRPr="00E8737F" w:rsidRDefault="00CC3B22" w:rsidP="00CC3B22">
      <w:pPr>
        <w:pStyle w:val="120"/>
      </w:pPr>
      <w:r w:rsidRPr="00C574AB">
        <w:t xml:space="preserve">В бассейнах рек Большой Пит, </w:t>
      </w:r>
      <w:proofErr w:type="spellStart"/>
      <w:r w:rsidRPr="00C574AB">
        <w:t>Вельмо</w:t>
      </w:r>
      <w:proofErr w:type="spellEnd"/>
      <w:r w:rsidRPr="00C574AB">
        <w:t xml:space="preserve"> распространены наледи: на </w:t>
      </w:r>
      <w:proofErr w:type="spellStart"/>
      <w:r w:rsidRPr="00C574AB">
        <w:t>зашугованных</w:t>
      </w:r>
      <w:proofErr w:type="spellEnd"/>
      <w:r w:rsidRPr="00C574AB">
        <w:t xml:space="preserve"> участках рек в местах образования заторов под напором воды ледяной покров выгибается и трескается, вода выходит на поверхность льда, образуя наледи вдоль берегов по всей реке.</w:t>
      </w:r>
    </w:p>
    <w:p w:rsidR="00CC3B22" w:rsidRPr="00E8737F" w:rsidRDefault="00CC3B22" w:rsidP="00CC3B22">
      <w:pPr>
        <w:pStyle w:val="120"/>
      </w:pPr>
      <w:r w:rsidRPr="00E8737F">
        <w:t>Вскрытие рек происходит в середине мая. В местах сужения русел, районе излучин, мелей нередко возникают заторы льда с подъемом воды (р. Большой Пит – 3,1-</w:t>
      </w:r>
      <w:smartTag w:uri="urn:schemas-microsoft-com:office:smarttags" w:element="metricconverter">
        <w:smartTagPr>
          <w:attr w:name="ProductID" w:val="3,7 м"/>
        </w:smartTagPr>
        <w:r w:rsidRPr="00E8737F">
          <w:t>3,7 м</w:t>
        </w:r>
      </w:smartTag>
      <w:r w:rsidRPr="00E8737F">
        <w:t xml:space="preserve">, </w:t>
      </w:r>
      <w:proofErr w:type="gramStart"/>
      <w:r w:rsidRPr="00E8737F">
        <w:t>наибольшая</w:t>
      </w:r>
      <w:proofErr w:type="gramEnd"/>
      <w:r w:rsidRPr="00E8737F">
        <w:t xml:space="preserve"> 5,86).</w:t>
      </w:r>
    </w:p>
    <w:p w:rsidR="00CC3B22" w:rsidRPr="00E8737F" w:rsidRDefault="00CC3B22" w:rsidP="00CC3B22">
      <w:pPr>
        <w:pStyle w:val="120"/>
      </w:pPr>
      <w:r w:rsidRPr="00E8737F">
        <w:t>Водные ресурсы района ограничены, крупных рек на территории нет. Реки используются для водоснабжения населенных пунктов, промышленности, нужд лесного, рыбного хозяйства. Река Большой Пит в период весеннего половодья используется для судоходства.</w:t>
      </w:r>
    </w:p>
    <w:p w:rsidR="00CC3B22" w:rsidRPr="00560CFD" w:rsidRDefault="00CC3B22" w:rsidP="00CC3B22">
      <w:pPr>
        <w:pStyle w:val="14"/>
        <w:rPr>
          <w:lang w:eastAsia="ru-RU"/>
        </w:rPr>
      </w:pPr>
    </w:p>
    <w:p w:rsidR="009E7A9C" w:rsidRPr="006A3E55" w:rsidRDefault="008F43E1" w:rsidP="008F43E1">
      <w:pPr>
        <w:pStyle w:val="3"/>
      </w:pPr>
      <w:bookmarkStart w:id="13" w:name="_Toc27735340"/>
      <w:r>
        <w:t>1.3</w:t>
      </w:r>
      <w:r w:rsidR="009E7A9C" w:rsidRPr="006A3E55">
        <w:t xml:space="preserve">. </w:t>
      </w:r>
      <w:r>
        <w:t>Социально-экономическая характеристика муниципального</w:t>
      </w:r>
      <w:r w:rsidR="009E7A9C" w:rsidRPr="006A3E55">
        <w:t xml:space="preserve"> </w:t>
      </w:r>
      <w:r>
        <w:t xml:space="preserve">образования </w:t>
      </w:r>
      <w:r w:rsidR="00731082">
        <w:t>Северо-Енисейск</w:t>
      </w:r>
      <w:r>
        <w:t>ий</w:t>
      </w:r>
      <w:r w:rsidR="00731082">
        <w:t xml:space="preserve"> район</w:t>
      </w:r>
      <w:r w:rsidR="009E7A9C" w:rsidRPr="006A3E55">
        <w:t xml:space="preserve"> </w:t>
      </w:r>
      <w:r>
        <w:t>и перспективы развития</w:t>
      </w:r>
      <w:bookmarkEnd w:id="13"/>
    </w:p>
    <w:p w:rsidR="00844569" w:rsidRPr="002B236D" w:rsidRDefault="008F43E1" w:rsidP="008F43E1">
      <w:pPr>
        <w:pStyle w:val="4"/>
      </w:pPr>
      <w:bookmarkStart w:id="14" w:name="_Toc279675187"/>
      <w:r>
        <w:t>1.3.1</w:t>
      </w:r>
      <w:r w:rsidR="00844569" w:rsidRPr="002B236D">
        <w:t xml:space="preserve"> </w:t>
      </w:r>
      <w:r w:rsidR="00844569">
        <w:t>Численность населения</w:t>
      </w:r>
    </w:p>
    <w:p w:rsidR="00B268D8" w:rsidRPr="003201D9" w:rsidRDefault="00B268D8" w:rsidP="00B268D8">
      <w:pPr>
        <w:ind w:firstLine="708"/>
        <w:rPr>
          <w:sz w:val="24"/>
        </w:rPr>
      </w:pPr>
      <w:r w:rsidRPr="003201D9">
        <w:rPr>
          <w:sz w:val="24"/>
        </w:rPr>
        <w:t>Население Северо-Енисейского района на 01.01.20</w:t>
      </w:r>
      <w:r w:rsidR="00753767" w:rsidRPr="003201D9">
        <w:rPr>
          <w:sz w:val="24"/>
        </w:rPr>
        <w:t>1</w:t>
      </w:r>
      <w:r w:rsidR="00DE2273" w:rsidRPr="003201D9">
        <w:rPr>
          <w:sz w:val="24"/>
        </w:rPr>
        <w:t>9</w:t>
      </w:r>
      <w:r w:rsidRPr="003201D9">
        <w:rPr>
          <w:sz w:val="24"/>
        </w:rPr>
        <w:t xml:space="preserve"> г. составило </w:t>
      </w:r>
      <w:r w:rsidR="00DE2273" w:rsidRPr="003201D9">
        <w:rPr>
          <w:sz w:val="24"/>
        </w:rPr>
        <w:t>10804</w:t>
      </w:r>
      <w:r w:rsidRPr="003201D9">
        <w:rPr>
          <w:sz w:val="24"/>
        </w:rPr>
        <w:t xml:space="preserve"> чел. Из них городское население – </w:t>
      </w:r>
      <w:r w:rsidR="00DE2273" w:rsidRPr="003201D9">
        <w:rPr>
          <w:sz w:val="24"/>
        </w:rPr>
        <w:t>7439</w:t>
      </w:r>
      <w:r w:rsidRPr="003201D9">
        <w:rPr>
          <w:sz w:val="24"/>
        </w:rPr>
        <w:t xml:space="preserve"> чел., сельское – </w:t>
      </w:r>
      <w:r w:rsidR="00DE2273" w:rsidRPr="003201D9">
        <w:rPr>
          <w:sz w:val="24"/>
        </w:rPr>
        <w:t>3365</w:t>
      </w:r>
      <w:r w:rsidRPr="003201D9">
        <w:rPr>
          <w:sz w:val="24"/>
        </w:rPr>
        <w:t xml:space="preserve"> чел.</w:t>
      </w:r>
    </w:p>
    <w:p w:rsidR="00844569" w:rsidRPr="00ED522A" w:rsidRDefault="00AD4FA7" w:rsidP="00ED522A">
      <w:pPr>
        <w:ind w:firstLine="708"/>
        <w:rPr>
          <w:sz w:val="24"/>
        </w:rPr>
      </w:pPr>
      <w:r w:rsidRPr="00ED522A">
        <w:rPr>
          <w:sz w:val="24"/>
        </w:rPr>
        <w:t xml:space="preserve">Таблица </w:t>
      </w:r>
      <w:r w:rsidR="00ED522A" w:rsidRPr="00ED522A">
        <w:rPr>
          <w:sz w:val="24"/>
        </w:rPr>
        <w:t>3</w:t>
      </w:r>
      <w:r w:rsidRPr="00ED522A">
        <w:rPr>
          <w:sz w:val="24"/>
        </w:rPr>
        <w:t xml:space="preserve"> – </w:t>
      </w:r>
      <w:r w:rsidR="00F61EDD" w:rsidRPr="00ED522A">
        <w:rPr>
          <w:sz w:val="24"/>
        </w:rPr>
        <w:t>Современная ч</w:t>
      </w:r>
      <w:r w:rsidRPr="00ED522A">
        <w:rPr>
          <w:sz w:val="24"/>
        </w:rPr>
        <w:t>исленность населения</w:t>
      </w:r>
    </w:p>
    <w:tbl>
      <w:tblPr>
        <w:tblW w:w="7939"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139"/>
        <w:gridCol w:w="1418"/>
        <w:gridCol w:w="2382"/>
      </w:tblGrid>
      <w:tr w:rsidR="00F61EDD" w:rsidRPr="00AD4FA7" w:rsidTr="00F61EDD">
        <w:trPr>
          <w:tblHeader/>
        </w:trPr>
        <w:tc>
          <w:tcPr>
            <w:tcW w:w="4139" w:type="dxa"/>
          </w:tcPr>
          <w:p w:rsidR="00F61EDD" w:rsidRPr="00AD4FA7" w:rsidRDefault="00F61EDD" w:rsidP="00AD4FA7">
            <w:pPr>
              <w:spacing w:after="0"/>
              <w:ind w:hanging="11"/>
            </w:pPr>
            <w:r w:rsidRPr="00AD4FA7">
              <w:t>Наименование</w:t>
            </w:r>
          </w:p>
        </w:tc>
        <w:tc>
          <w:tcPr>
            <w:tcW w:w="1418" w:type="dxa"/>
          </w:tcPr>
          <w:p w:rsidR="00F61EDD" w:rsidRPr="00AD4FA7" w:rsidRDefault="00F61EDD" w:rsidP="00AD4FA7">
            <w:pPr>
              <w:spacing w:after="0"/>
              <w:ind w:hanging="11"/>
              <w:jc w:val="center"/>
            </w:pPr>
            <w:r w:rsidRPr="00AD4FA7">
              <w:t>Един</w:t>
            </w:r>
            <w:proofErr w:type="gramStart"/>
            <w:r w:rsidRPr="00AD4FA7">
              <w:t>.</w:t>
            </w:r>
            <w:proofErr w:type="gramEnd"/>
            <w:r w:rsidRPr="00AD4FA7">
              <w:t xml:space="preserve"> </w:t>
            </w:r>
            <w:proofErr w:type="spellStart"/>
            <w:proofErr w:type="gramStart"/>
            <w:r w:rsidRPr="00AD4FA7">
              <w:t>и</w:t>
            </w:r>
            <w:proofErr w:type="gramEnd"/>
            <w:r w:rsidRPr="00AD4FA7">
              <w:t>змер</w:t>
            </w:r>
            <w:proofErr w:type="spellEnd"/>
            <w:r w:rsidRPr="00AD4FA7">
              <w:t>.</w:t>
            </w:r>
          </w:p>
        </w:tc>
        <w:tc>
          <w:tcPr>
            <w:tcW w:w="2382" w:type="dxa"/>
          </w:tcPr>
          <w:p w:rsidR="00F61EDD" w:rsidRPr="00AD4FA7" w:rsidRDefault="00F61EDD" w:rsidP="00AD4FA7">
            <w:pPr>
              <w:spacing w:after="0"/>
              <w:ind w:hanging="11"/>
              <w:jc w:val="center"/>
            </w:pPr>
            <w:r w:rsidRPr="00AD4FA7">
              <w:t>Соврем</w:t>
            </w:r>
            <w:proofErr w:type="gramStart"/>
            <w:r w:rsidRPr="00AD4FA7">
              <w:t>.</w:t>
            </w:r>
            <w:proofErr w:type="gramEnd"/>
            <w:r w:rsidRPr="00AD4FA7">
              <w:t xml:space="preserve"> </w:t>
            </w:r>
            <w:proofErr w:type="gramStart"/>
            <w:r w:rsidRPr="00AD4FA7">
              <w:t>с</w:t>
            </w:r>
            <w:proofErr w:type="gramEnd"/>
            <w:r w:rsidRPr="00AD4FA7">
              <w:t>остояние</w:t>
            </w:r>
          </w:p>
        </w:tc>
      </w:tr>
      <w:tr w:rsidR="00F61EDD" w:rsidRPr="00AD4FA7" w:rsidTr="00F61EDD">
        <w:tc>
          <w:tcPr>
            <w:tcW w:w="4139" w:type="dxa"/>
          </w:tcPr>
          <w:p w:rsidR="00F61EDD" w:rsidRPr="00AD4FA7" w:rsidRDefault="00F61EDD" w:rsidP="00AD4FA7">
            <w:pPr>
              <w:spacing w:after="0"/>
              <w:ind w:hanging="11"/>
              <w:jc w:val="left"/>
            </w:pPr>
            <w:r w:rsidRPr="00AD4FA7">
              <w:t>Численность населения всего по району, в т.ч.:</w:t>
            </w:r>
          </w:p>
        </w:tc>
        <w:tc>
          <w:tcPr>
            <w:tcW w:w="1418" w:type="dxa"/>
            <w:tcMar>
              <w:left w:w="0" w:type="dxa"/>
              <w:right w:w="0" w:type="dxa"/>
            </w:tcMar>
            <w:vAlign w:val="center"/>
          </w:tcPr>
          <w:p w:rsidR="00F61EDD" w:rsidRPr="00AD4FA7" w:rsidRDefault="00F61EDD" w:rsidP="00AD4FA7">
            <w:pPr>
              <w:spacing w:after="0"/>
              <w:ind w:hanging="11"/>
              <w:jc w:val="center"/>
            </w:pPr>
            <w:r w:rsidRPr="00AD4FA7">
              <w:t>чел.</w:t>
            </w:r>
          </w:p>
        </w:tc>
        <w:tc>
          <w:tcPr>
            <w:tcW w:w="2382" w:type="dxa"/>
            <w:tcMar>
              <w:left w:w="28" w:type="dxa"/>
              <w:right w:w="28" w:type="dxa"/>
            </w:tcMar>
            <w:vAlign w:val="center"/>
          </w:tcPr>
          <w:p w:rsidR="00F61EDD" w:rsidRPr="00AD4FA7" w:rsidRDefault="00F61EDD" w:rsidP="00AD4FA7">
            <w:pPr>
              <w:spacing w:after="0"/>
              <w:ind w:hanging="11"/>
              <w:jc w:val="center"/>
            </w:pPr>
            <w:r w:rsidRPr="00AD4FA7">
              <w:t>10,804</w:t>
            </w:r>
          </w:p>
        </w:tc>
      </w:tr>
      <w:tr w:rsidR="00F61EDD" w:rsidRPr="00AD4FA7" w:rsidTr="00F61EDD">
        <w:tc>
          <w:tcPr>
            <w:tcW w:w="4139" w:type="dxa"/>
          </w:tcPr>
          <w:p w:rsidR="00F61EDD" w:rsidRPr="00AD4FA7" w:rsidRDefault="00F61EDD" w:rsidP="00AD4FA7">
            <w:pPr>
              <w:spacing w:after="0"/>
              <w:ind w:hanging="11"/>
              <w:jc w:val="left"/>
            </w:pPr>
            <w:r w:rsidRPr="00AD4FA7">
              <w:t>- городское</w:t>
            </w:r>
          </w:p>
        </w:tc>
        <w:tc>
          <w:tcPr>
            <w:tcW w:w="1418" w:type="dxa"/>
            <w:tcMar>
              <w:left w:w="0" w:type="dxa"/>
              <w:right w:w="0" w:type="dxa"/>
            </w:tcMar>
            <w:vAlign w:val="center"/>
          </w:tcPr>
          <w:p w:rsidR="00F61EDD" w:rsidRPr="00AD4FA7" w:rsidRDefault="00F61EDD" w:rsidP="00AD4FA7">
            <w:pPr>
              <w:spacing w:after="0"/>
              <w:ind w:hanging="11"/>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7,439</w:t>
            </w:r>
          </w:p>
        </w:tc>
      </w:tr>
      <w:tr w:rsidR="00F61EDD" w:rsidRPr="00AD4FA7" w:rsidTr="00F61EDD">
        <w:tc>
          <w:tcPr>
            <w:tcW w:w="4139" w:type="dxa"/>
          </w:tcPr>
          <w:p w:rsidR="00F61EDD" w:rsidRPr="00AD4FA7" w:rsidRDefault="00F61EDD" w:rsidP="00AD4FA7">
            <w:pPr>
              <w:spacing w:after="0"/>
              <w:ind w:hanging="11"/>
              <w:jc w:val="left"/>
            </w:pPr>
            <w:r w:rsidRPr="00AD4FA7">
              <w:t>- сельское</w:t>
            </w:r>
          </w:p>
        </w:tc>
        <w:tc>
          <w:tcPr>
            <w:tcW w:w="1418" w:type="dxa"/>
            <w:tcMar>
              <w:left w:w="0" w:type="dxa"/>
              <w:right w:w="0" w:type="dxa"/>
            </w:tcMar>
            <w:vAlign w:val="center"/>
          </w:tcPr>
          <w:p w:rsidR="00F61EDD" w:rsidRPr="00AD4FA7" w:rsidRDefault="00F61EDD" w:rsidP="00AD4FA7">
            <w:pPr>
              <w:spacing w:after="0"/>
              <w:ind w:hanging="11"/>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3,365</w:t>
            </w:r>
          </w:p>
        </w:tc>
      </w:tr>
      <w:tr w:rsidR="00F61EDD" w:rsidRPr="00AD4FA7" w:rsidTr="00F61EDD">
        <w:tc>
          <w:tcPr>
            <w:tcW w:w="4139" w:type="dxa"/>
          </w:tcPr>
          <w:p w:rsidR="00F61EDD" w:rsidRPr="00AD4FA7" w:rsidRDefault="00F61EDD" w:rsidP="00AD4FA7">
            <w:pPr>
              <w:spacing w:after="0"/>
              <w:ind w:hanging="11"/>
              <w:jc w:val="left"/>
            </w:pPr>
            <w:r w:rsidRPr="00AD4FA7">
              <w:t>По населенным пунктам:</w:t>
            </w:r>
          </w:p>
        </w:tc>
        <w:tc>
          <w:tcPr>
            <w:tcW w:w="1418" w:type="dxa"/>
            <w:tcMar>
              <w:left w:w="0" w:type="dxa"/>
              <w:right w:w="0" w:type="dxa"/>
            </w:tcMar>
            <w:vAlign w:val="center"/>
          </w:tcPr>
          <w:p w:rsidR="00F61EDD" w:rsidRPr="00AD4FA7" w:rsidRDefault="00F61EDD" w:rsidP="00AD4FA7">
            <w:pPr>
              <w:spacing w:after="0"/>
              <w:ind w:hanging="11"/>
              <w:jc w:val="center"/>
            </w:pPr>
          </w:p>
        </w:tc>
        <w:tc>
          <w:tcPr>
            <w:tcW w:w="2382" w:type="dxa"/>
            <w:tcMar>
              <w:left w:w="28" w:type="dxa"/>
              <w:right w:w="28" w:type="dxa"/>
            </w:tcMar>
            <w:vAlign w:val="center"/>
          </w:tcPr>
          <w:p w:rsidR="00F61EDD" w:rsidRPr="00AD4FA7" w:rsidRDefault="00F61EDD" w:rsidP="00AD4FA7">
            <w:pPr>
              <w:spacing w:after="0"/>
              <w:ind w:hanging="11"/>
              <w:jc w:val="center"/>
            </w:pPr>
          </w:p>
        </w:tc>
      </w:tr>
      <w:tr w:rsidR="00F61EDD" w:rsidRPr="00AD4FA7" w:rsidTr="00F61EDD">
        <w:tc>
          <w:tcPr>
            <w:tcW w:w="4139" w:type="dxa"/>
          </w:tcPr>
          <w:p w:rsidR="00F61EDD" w:rsidRPr="00AD4FA7" w:rsidRDefault="00F61EDD" w:rsidP="00AD4FA7">
            <w:pPr>
              <w:spacing w:after="0"/>
              <w:ind w:hanging="11"/>
              <w:jc w:val="left"/>
            </w:pPr>
            <w:proofErr w:type="spellStart"/>
            <w:r w:rsidRPr="00AD4FA7">
              <w:t>гп</w:t>
            </w:r>
            <w:proofErr w:type="spellEnd"/>
            <w:r w:rsidRPr="00AD4FA7">
              <w:t>. Северо-Енисейский</w:t>
            </w:r>
          </w:p>
        </w:tc>
        <w:tc>
          <w:tcPr>
            <w:tcW w:w="1418" w:type="dxa"/>
            <w:tcMar>
              <w:left w:w="0" w:type="dxa"/>
              <w:right w:w="0" w:type="dxa"/>
            </w:tcMar>
            <w:vAlign w:val="center"/>
          </w:tcPr>
          <w:p w:rsidR="00F61EDD" w:rsidRPr="00AD4FA7" w:rsidRDefault="00F61EDD" w:rsidP="00AD4FA7">
            <w:pPr>
              <w:spacing w:after="0"/>
              <w:ind w:hanging="11"/>
              <w:jc w:val="center"/>
            </w:pPr>
            <w:r w:rsidRPr="00AD4FA7">
              <w:t>чел.</w:t>
            </w:r>
          </w:p>
        </w:tc>
        <w:tc>
          <w:tcPr>
            <w:tcW w:w="2382" w:type="dxa"/>
            <w:tcMar>
              <w:left w:w="28" w:type="dxa"/>
              <w:right w:w="28" w:type="dxa"/>
            </w:tcMar>
            <w:vAlign w:val="center"/>
          </w:tcPr>
          <w:p w:rsidR="00F61EDD" w:rsidRPr="00AD4FA7" w:rsidRDefault="00F61EDD" w:rsidP="00AD4FA7">
            <w:pPr>
              <w:spacing w:after="0"/>
              <w:ind w:hanging="11"/>
              <w:jc w:val="center"/>
            </w:pPr>
            <w:r w:rsidRPr="00AD4FA7">
              <w:t>7439</w:t>
            </w:r>
          </w:p>
        </w:tc>
      </w:tr>
      <w:tr w:rsidR="00F61EDD" w:rsidRPr="00AD4FA7" w:rsidTr="00F61EDD">
        <w:tc>
          <w:tcPr>
            <w:tcW w:w="4139" w:type="dxa"/>
          </w:tcPr>
          <w:p w:rsidR="00F61EDD" w:rsidRPr="00AD4FA7" w:rsidRDefault="00F61EDD" w:rsidP="00AD4FA7">
            <w:pPr>
              <w:spacing w:after="0"/>
              <w:ind w:hanging="11"/>
              <w:jc w:val="left"/>
            </w:pPr>
            <w:r w:rsidRPr="00AD4FA7">
              <w:t>п. Тея</w:t>
            </w:r>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1576</w:t>
            </w:r>
          </w:p>
        </w:tc>
      </w:tr>
      <w:tr w:rsidR="00F61EDD" w:rsidRPr="00AD4FA7" w:rsidTr="00F61EDD">
        <w:tc>
          <w:tcPr>
            <w:tcW w:w="4139" w:type="dxa"/>
          </w:tcPr>
          <w:p w:rsidR="00F61EDD" w:rsidRPr="00AD4FA7" w:rsidRDefault="00F61EDD" w:rsidP="00AD4FA7">
            <w:pPr>
              <w:spacing w:after="0"/>
              <w:ind w:hanging="11"/>
              <w:jc w:val="left"/>
            </w:pPr>
            <w:r w:rsidRPr="00AD4FA7">
              <w:t>п. Брянка</w:t>
            </w:r>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567</w:t>
            </w:r>
          </w:p>
        </w:tc>
      </w:tr>
      <w:tr w:rsidR="00F61EDD" w:rsidRPr="00AD4FA7" w:rsidTr="00F61EDD">
        <w:tc>
          <w:tcPr>
            <w:tcW w:w="4139" w:type="dxa"/>
          </w:tcPr>
          <w:p w:rsidR="00F61EDD" w:rsidRPr="00AD4FA7" w:rsidRDefault="00F61EDD" w:rsidP="00AD4FA7">
            <w:pPr>
              <w:spacing w:after="0"/>
              <w:ind w:hanging="11"/>
              <w:jc w:val="left"/>
            </w:pPr>
            <w:r w:rsidRPr="00AD4FA7">
              <w:t>п. Вангаш</w:t>
            </w:r>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342</w:t>
            </w:r>
          </w:p>
        </w:tc>
      </w:tr>
      <w:tr w:rsidR="00F61EDD" w:rsidRPr="00AD4FA7" w:rsidTr="00F61EDD">
        <w:tc>
          <w:tcPr>
            <w:tcW w:w="4139" w:type="dxa"/>
          </w:tcPr>
          <w:p w:rsidR="00F61EDD" w:rsidRPr="00AD4FA7" w:rsidRDefault="00F61EDD" w:rsidP="00AD4FA7">
            <w:pPr>
              <w:spacing w:after="0"/>
              <w:ind w:hanging="11"/>
              <w:jc w:val="left"/>
            </w:pPr>
            <w:r w:rsidRPr="00AD4FA7">
              <w:t xml:space="preserve">п. </w:t>
            </w:r>
            <w:proofErr w:type="spellStart"/>
            <w:r w:rsidRPr="00AD4FA7">
              <w:t>Вельмо</w:t>
            </w:r>
            <w:proofErr w:type="spellEnd"/>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136</w:t>
            </w:r>
          </w:p>
        </w:tc>
      </w:tr>
      <w:tr w:rsidR="00F61EDD" w:rsidRPr="00AD4FA7" w:rsidTr="00F61EDD">
        <w:tc>
          <w:tcPr>
            <w:tcW w:w="4139" w:type="dxa"/>
          </w:tcPr>
          <w:p w:rsidR="00F61EDD" w:rsidRPr="00AD4FA7" w:rsidRDefault="00F61EDD" w:rsidP="00AD4FA7">
            <w:pPr>
              <w:spacing w:after="0"/>
              <w:ind w:hanging="11"/>
              <w:jc w:val="left"/>
            </w:pPr>
            <w:r w:rsidRPr="00AD4FA7">
              <w:t xml:space="preserve">п. </w:t>
            </w:r>
            <w:proofErr w:type="spellStart"/>
            <w:r w:rsidRPr="00AD4FA7">
              <w:t>Енашимо</w:t>
            </w:r>
            <w:proofErr w:type="spellEnd"/>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63</w:t>
            </w:r>
          </w:p>
        </w:tc>
      </w:tr>
      <w:tr w:rsidR="00F61EDD" w:rsidRPr="00AD4FA7" w:rsidTr="00F61EDD">
        <w:tc>
          <w:tcPr>
            <w:tcW w:w="4139" w:type="dxa"/>
          </w:tcPr>
          <w:p w:rsidR="00F61EDD" w:rsidRPr="00AD4FA7" w:rsidRDefault="00F61EDD" w:rsidP="00AD4FA7">
            <w:pPr>
              <w:spacing w:after="0"/>
              <w:ind w:hanging="11"/>
              <w:jc w:val="left"/>
            </w:pPr>
            <w:r w:rsidRPr="00AD4FA7">
              <w:t xml:space="preserve">д. </w:t>
            </w:r>
            <w:proofErr w:type="spellStart"/>
            <w:r w:rsidRPr="00AD4FA7">
              <w:t>Куромба</w:t>
            </w:r>
            <w:proofErr w:type="spellEnd"/>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45</w:t>
            </w:r>
          </w:p>
        </w:tc>
      </w:tr>
      <w:tr w:rsidR="00F61EDD" w:rsidRPr="00AD4FA7" w:rsidTr="00F61EDD">
        <w:tc>
          <w:tcPr>
            <w:tcW w:w="4139" w:type="dxa"/>
          </w:tcPr>
          <w:p w:rsidR="00F61EDD" w:rsidRPr="00AD4FA7" w:rsidRDefault="00F61EDD" w:rsidP="00AD4FA7">
            <w:pPr>
              <w:spacing w:after="0"/>
              <w:ind w:hanging="11"/>
              <w:jc w:val="left"/>
            </w:pPr>
            <w:r w:rsidRPr="00AD4FA7">
              <w:t xml:space="preserve">п. Новая </w:t>
            </w:r>
            <w:proofErr w:type="spellStart"/>
            <w:r w:rsidRPr="00AD4FA7">
              <w:t>Калами</w:t>
            </w:r>
            <w:proofErr w:type="spellEnd"/>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618</w:t>
            </w:r>
          </w:p>
        </w:tc>
      </w:tr>
      <w:tr w:rsidR="00F61EDD" w:rsidRPr="00AD4FA7" w:rsidTr="00F61EDD">
        <w:tc>
          <w:tcPr>
            <w:tcW w:w="4139" w:type="dxa"/>
          </w:tcPr>
          <w:p w:rsidR="00F61EDD" w:rsidRPr="00AD4FA7" w:rsidRDefault="00F61EDD" w:rsidP="00AD4FA7">
            <w:pPr>
              <w:spacing w:after="0"/>
              <w:ind w:hanging="11"/>
              <w:jc w:val="left"/>
            </w:pPr>
            <w:r w:rsidRPr="00AD4FA7">
              <w:t xml:space="preserve">п. </w:t>
            </w:r>
            <w:proofErr w:type="spellStart"/>
            <w:r w:rsidRPr="00AD4FA7">
              <w:t>Новоерудинский</w:t>
            </w:r>
            <w:proofErr w:type="spellEnd"/>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18</w:t>
            </w:r>
          </w:p>
        </w:tc>
      </w:tr>
      <w:tr w:rsidR="00F61EDD" w:rsidRPr="00AD4FA7" w:rsidTr="00F61EDD">
        <w:tc>
          <w:tcPr>
            <w:tcW w:w="4139" w:type="dxa"/>
          </w:tcPr>
          <w:p w:rsidR="00F61EDD" w:rsidRPr="00AD4FA7" w:rsidRDefault="00F61EDD" w:rsidP="00AD4FA7">
            <w:pPr>
              <w:spacing w:after="0"/>
              <w:ind w:hanging="11"/>
              <w:jc w:val="left"/>
            </w:pPr>
            <w:r w:rsidRPr="00AD4FA7">
              <w:t>п. Пит-Городок</w:t>
            </w:r>
          </w:p>
        </w:tc>
        <w:tc>
          <w:tcPr>
            <w:tcW w:w="1418" w:type="dxa"/>
            <w:tcMar>
              <w:left w:w="0" w:type="dxa"/>
              <w:right w:w="0" w:type="dxa"/>
            </w:tcMar>
          </w:tcPr>
          <w:p w:rsidR="00F61EDD" w:rsidRPr="00AD4FA7" w:rsidRDefault="00F61EDD" w:rsidP="00AD4FA7">
            <w:pPr>
              <w:spacing w:after="0"/>
              <w:ind w:firstLine="0"/>
              <w:jc w:val="center"/>
            </w:pPr>
            <w:r w:rsidRPr="00AD4FA7">
              <w:t>- // -</w:t>
            </w:r>
          </w:p>
        </w:tc>
        <w:tc>
          <w:tcPr>
            <w:tcW w:w="2382" w:type="dxa"/>
            <w:tcMar>
              <w:left w:w="28" w:type="dxa"/>
              <w:right w:w="28" w:type="dxa"/>
            </w:tcMar>
            <w:vAlign w:val="center"/>
          </w:tcPr>
          <w:p w:rsidR="00F61EDD" w:rsidRPr="00AD4FA7" w:rsidRDefault="00F61EDD" w:rsidP="00AD4FA7">
            <w:pPr>
              <w:spacing w:after="0"/>
              <w:ind w:hanging="11"/>
              <w:jc w:val="center"/>
            </w:pPr>
            <w:r w:rsidRPr="00AD4FA7">
              <w:t>0</w:t>
            </w:r>
          </w:p>
        </w:tc>
      </w:tr>
    </w:tbl>
    <w:p w:rsidR="00AD4FA7" w:rsidRPr="00AD4FA7" w:rsidRDefault="00AD4FA7" w:rsidP="00AD4FA7">
      <w:pPr>
        <w:pStyle w:val="14"/>
        <w:rPr>
          <w:sz w:val="24"/>
          <w:szCs w:val="24"/>
        </w:rPr>
      </w:pPr>
    </w:p>
    <w:p w:rsidR="00F61EDD" w:rsidRPr="00AD4FA7" w:rsidRDefault="00F61EDD" w:rsidP="00F61EDD">
      <w:pPr>
        <w:pStyle w:val="14"/>
        <w:rPr>
          <w:sz w:val="24"/>
          <w:szCs w:val="24"/>
        </w:rPr>
      </w:pPr>
      <w:r w:rsidRPr="00AD4FA7">
        <w:rPr>
          <w:sz w:val="24"/>
          <w:szCs w:val="24"/>
        </w:rPr>
        <w:lastRenderedPageBreak/>
        <w:t xml:space="preserve">Таблица 4 – Численность </w:t>
      </w:r>
      <w:proofErr w:type="gramStart"/>
      <w:r>
        <w:rPr>
          <w:sz w:val="24"/>
          <w:szCs w:val="24"/>
        </w:rPr>
        <w:t>занятых</w:t>
      </w:r>
      <w:proofErr w:type="gramEnd"/>
      <w:r>
        <w:rPr>
          <w:sz w:val="24"/>
          <w:szCs w:val="24"/>
        </w:rPr>
        <w:t xml:space="preserve"> в экономике</w:t>
      </w:r>
    </w:p>
    <w:tbl>
      <w:tblPr>
        <w:tblW w:w="8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17"/>
        <w:gridCol w:w="1561"/>
        <w:gridCol w:w="2555"/>
      </w:tblGrid>
      <w:tr w:rsid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Default="00F61EDD" w:rsidP="00AD4FA7">
            <w:pPr>
              <w:ind w:firstLine="0"/>
              <w:jc w:val="center"/>
            </w:pPr>
            <w:r>
              <w:t>Наименование</w:t>
            </w:r>
          </w:p>
        </w:tc>
        <w:tc>
          <w:tcPr>
            <w:tcW w:w="156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Default="00F61EDD" w:rsidP="00F61EDD">
            <w:pPr>
              <w:ind w:firstLine="0"/>
              <w:jc w:val="center"/>
            </w:pPr>
            <w:r>
              <w:t>Един</w:t>
            </w:r>
            <w:proofErr w:type="gramStart"/>
            <w:r>
              <w:t>.</w:t>
            </w:r>
            <w:proofErr w:type="gramEnd"/>
            <w:r>
              <w:t xml:space="preserve"> </w:t>
            </w:r>
            <w:proofErr w:type="spellStart"/>
            <w:proofErr w:type="gramStart"/>
            <w:r>
              <w:t>и</w:t>
            </w:r>
            <w:proofErr w:type="gramEnd"/>
            <w:r>
              <w:t>змер</w:t>
            </w:r>
            <w:proofErr w:type="spellEnd"/>
            <w:r>
              <w:t>.</w:t>
            </w:r>
          </w:p>
        </w:tc>
        <w:tc>
          <w:tcPr>
            <w:tcW w:w="25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F61EDD" w:rsidRDefault="00F61EDD" w:rsidP="00F61EDD">
            <w:pPr>
              <w:ind w:firstLine="0"/>
              <w:jc w:val="center"/>
            </w:pPr>
            <w:r>
              <w:t>Соврем</w:t>
            </w:r>
            <w:proofErr w:type="gramStart"/>
            <w:r>
              <w:t>.</w:t>
            </w:r>
            <w:proofErr w:type="gramEnd"/>
            <w:r>
              <w:t xml:space="preserve"> </w:t>
            </w:r>
            <w:proofErr w:type="gramStart"/>
            <w:r>
              <w:t>с</w:t>
            </w:r>
            <w:proofErr w:type="gramEnd"/>
            <w:r>
              <w:t>остояние</w:t>
            </w:r>
          </w:p>
        </w:tc>
      </w:tr>
      <w:tr w:rsid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Default="00F61EDD" w:rsidP="00E75984">
            <w:pPr>
              <w:ind w:firstLine="0"/>
              <w:jc w:val="left"/>
            </w:pPr>
            <w:r>
              <w:t>Занято в экономике всего, в т.ч.</w:t>
            </w:r>
          </w:p>
        </w:tc>
        <w:tc>
          <w:tcPr>
            <w:tcW w:w="156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Default="00F61EDD" w:rsidP="00F61EDD">
            <w:pPr>
              <w:ind w:firstLine="0"/>
              <w:jc w:val="center"/>
            </w:pPr>
            <w:r>
              <w:t>%</w:t>
            </w:r>
          </w:p>
        </w:tc>
        <w:tc>
          <w:tcPr>
            <w:tcW w:w="25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F61EDD" w:rsidRDefault="00F61EDD" w:rsidP="00F61EDD">
            <w:pPr>
              <w:ind w:firstLine="0"/>
              <w:jc w:val="center"/>
            </w:pPr>
            <w:r>
              <w:t>64,8</w:t>
            </w:r>
          </w:p>
        </w:tc>
      </w:tr>
      <w:tr w:rsid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Default="00F61EDD" w:rsidP="00E75984">
            <w:pPr>
              <w:ind w:firstLine="0"/>
              <w:jc w:val="left"/>
            </w:pPr>
            <w:r>
              <w:t>- в градообразующих отраслях</w:t>
            </w:r>
          </w:p>
        </w:tc>
        <w:tc>
          <w:tcPr>
            <w:tcW w:w="156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Default="00F61EDD" w:rsidP="00F61EDD">
            <w:pPr>
              <w:ind w:firstLine="0"/>
              <w:jc w:val="center"/>
            </w:pPr>
            <w:r>
              <w:t>%</w:t>
            </w:r>
          </w:p>
        </w:tc>
        <w:tc>
          <w:tcPr>
            <w:tcW w:w="25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F61EDD" w:rsidRDefault="00F61EDD" w:rsidP="00F61EDD">
            <w:pPr>
              <w:ind w:firstLine="0"/>
              <w:jc w:val="center"/>
            </w:pPr>
            <w:r>
              <w:t>47,3</w:t>
            </w:r>
          </w:p>
        </w:tc>
      </w:tr>
      <w:tr w:rsid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Default="00F61EDD" w:rsidP="00E75984">
            <w:pPr>
              <w:ind w:firstLine="0"/>
              <w:jc w:val="left"/>
            </w:pPr>
            <w:r>
              <w:t>- в обслуживающих отраслях</w:t>
            </w:r>
          </w:p>
        </w:tc>
        <w:tc>
          <w:tcPr>
            <w:tcW w:w="156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Default="00F61EDD" w:rsidP="00F61EDD">
            <w:pPr>
              <w:ind w:firstLine="0"/>
              <w:jc w:val="center"/>
            </w:pPr>
            <w:r>
              <w:t>%</w:t>
            </w:r>
          </w:p>
        </w:tc>
        <w:tc>
          <w:tcPr>
            <w:tcW w:w="25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F61EDD" w:rsidRDefault="00F61EDD" w:rsidP="00F61EDD">
            <w:pPr>
              <w:ind w:firstLine="0"/>
              <w:jc w:val="center"/>
            </w:pPr>
            <w:r>
              <w:t>17,5</w:t>
            </w:r>
          </w:p>
        </w:tc>
      </w:tr>
      <w:tr w:rsid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Default="00F61EDD" w:rsidP="00E75984">
            <w:pPr>
              <w:ind w:firstLine="0"/>
              <w:jc w:val="left"/>
            </w:pPr>
            <w:r>
              <w:t>Занято в экономике всего</w:t>
            </w:r>
          </w:p>
        </w:tc>
        <w:tc>
          <w:tcPr>
            <w:tcW w:w="156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Default="00F61EDD" w:rsidP="00F61EDD">
            <w:pPr>
              <w:ind w:firstLine="0"/>
              <w:jc w:val="center"/>
            </w:pPr>
            <w:r>
              <w:t>тыс</w:t>
            </w:r>
            <w:proofErr w:type="gramStart"/>
            <w:r>
              <w:t>.ч</w:t>
            </w:r>
            <w:proofErr w:type="gramEnd"/>
            <w:r>
              <w:t>ел.</w:t>
            </w:r>
          </w:p>
        </w:tc>
        <w:tc>
          <w:tcPr>
            <w:tcW w:w="25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F61EDD" w:rsidRDefault="00F61EDD" w:rsidP="00F61EDD">
            <w:pPr>
              <w:ind w:firstLine="0"/>
              <w:jc w:val="center"/>
              <w:rPr>
                <w:highlight w:val="red"/>
              </w:rPr>
            </w:pPr>
            <w:r>
              <w:t>7,06</w:t>
            </w:r>
          </w:p>
        </w:tc>
      </w:tr>
      <w:tr w:rsid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Default="00F61EDD" w:rsidP="00E75984">
            <w:pPr>
              <w:ind w:firstLine="0"/>
              <w:jc w:val="left"/>
            </w:pPr>
            <w:r>
              <w:t>Численность градообразующих кадров всего</w:t>
            </w:r>
          </w:p>
        </w:tc>
        <w:tc>
          <w:tcPr>
            <w:tcW w:w="156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Default="00F61EDD" w:rsidP="00F61EDD">
            <w:pPr>
              <w:ind w:firstLine="0"/>
              <w:jc w:val="center"/>
            </w:pPr>
            <w:r>
              <w:t>тыс</w:t>
            </w:r>
            <w:proofErr w:type="gramStart"/>
            <w:r>
              <w:t>.ч</w:t>
            </w:r>
            <w:proofErr w:type="gramEnd"/>
            <w:r>
              <w:t>ел.</w:t>
            </w:r>
          </w:p>
        </w:tc>
        <w:tc>
          <w:tcPr>
            <w:tcW w:w="255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F61EDD" w:rsidRDefault="00F61EDD" w:rsidP="00F61EDD">
            <w:pPr>
              <w:ind w:firstLine="0"/>
              <w:jc w:val="center"/>
            </w:pPr>
            <w:r>
              <w:t>5,16</w:t>
            </w:r>
          </w:p>
        </w:tc>
      </w:tr>
    </w:tbl>
    <w:p w:rsidR="001007C8" w:rsidRPr="00AD766D" w:rsidRDefault="001007C8" w:rsidP="00844569">
      <w:pPr>
        <w:pStyle w:val="14"/>
      </w:pPr>
    </w:p>
    <w:p w:rsidR="002C6F98" w:rsidRPr="002B236D" w:rsidRDefault="008F43E1" w:rsidP="008F43E1">
      <w:pPr>
        <w:pStyle w:val="4"/>
      </w:pPr>
      <w:r>
        <w:t>1.3</w:t>
      </w:r>
      <w:r w:rsidR="002C6F98">
        <w:t>.</w:t>
      </w:r>
      <w:r w:rsidR="00844569">
        <w:t>2</w:t>
      </w:r>
      <w:r w:rsidR="002C6F98">
        <w:t>.</w:t>
      </w:r>
      <w:r w:rsidR="002C6F98" w:rsidRPr="002B236D">
        <w:t xml:space="preserve"> Жилищный фонд</w:t>
      </w:r>
      <w:bookmarkEnd w:id="14"/>
    </w:p>
    <w:p w:rsidR="00844569" w:rsidRDefault="00844569" w:rsidP="00844569">
      <w:pPr>
        <w:pStyle w:val="120"/>
      </w:pPr>
      <w:r w:rsidRPr="00270D92">
        <w:t xml:space="preserve">Общая площадь жилищного фонда в районе на </w:t>
      </w:r>
      <w:r w:rsidR="000049A3">
        <w:t>2018</w:t>
      </w:r>
      <w:r w:rsidRPr="00270D92">
        <w:t xml:space="preserve"> год составила </w:t>
      </w:r>
      <w:r w:rsidR="000049A3">
        <w:t>234,7</w:t>
      </w:r>
      <w:r w:rsidRPr="00270D92">
        <w:t xml:space="preserve"> тыс.м</w:t>
      </w:r>
      <w:proofErr w:type="gramStart"/>
      <w:r w:rsidRPr="00270D92">
        <w:rPr>
          <w:vertAlign w:val="superscript"/>
        </w:rPr>
        <w:t>2</w:t>
      </w:r>
      <w:proofErr w:type="gramEnd"/>
      <w:r w:rsidRPr="00270D92">
        <w:t>.</w:t>
      </w:r>
    </w:p>
    <w:p w:rsidR="00844569" w:rsidRDefault="00B268D8" w:rsidP="00844569">
      <w:pPr>
        <w:pStyle w:val="120"/>
      </w:pPr>
      <w:r w:rsidRPr="00270D92">
        <w:t>На начало 20</w:t>
      </w:r>
      <w:r w:rsidR="000049A3">
        <w:t>19</w:t>
      </w:r>
      <w:r w:rsidRPr="00270D92">
        <w:t xml:space="preserve"> года обеспеченность жильем составила 21,</w:t>
      </w:r>
      <w:r w:rsidR="000049A3">
        <w:t>72</w:t>
      </w:r>
      <w:r w:rsidRPr="00270D92">
        <w:t xml:space="preserve"> м</w:t>
      </w:r>
      <w:proofErr w:type="gramStart"/>
      <w:r w:rsidRPr="00270D92">
        <w:rPr>
          <w:vertAlign w:val="superscript"/>
        </w:rPr>
        <w:t>2</w:t>
      </w:r>
      <w:proofErr w:type="gramEnd"/>
      <w:r w:rsidRPr="00270D92">
        <w:t xml:space="preserve"> на человека</w:t>
      </w:r>
      <w:r>
        <w:t>.</w:t>
      </w:r>
    </w:p>
    <w:p w:rsidR="00844569" w:rsidRPr="00E34BDC" w:rsidRDefault="00B268D8" w:rsidP="00844569">
      <w:pPr>
        <w:pStyle w:val="120"/>
      </w:pPr>
      <w:r w:rsidRPr="00E34BDC">
        <w:t>В структуре жилого фонда наибольший удельный вес – муниципального жилого фонда. Данный показатель – результат планомерной реализации районной программы строительства жилья взамен ветхого и аварийного.</w:t>
      </w:r>
    </w:p>
    <w:p w:rsidR="00B268D8" w:rsidRPr="003201D9" w:rsidRDefault="00B268D8" w:rsidP="00B268D8">
      <w:pPr>
        <w:rPr>
          <w:sz w:val="24"/>
          <w:szCs w:val="24"/>
        </w:rPr>
      </w:pPr>
      <w:r w:rsidRPr="003201D9">
        <w:rPr>
          <w:sz w:val="24"/>
          <w:szCs w:val="24"/>
        </w:rPr>
        <w:t xml:space="preserve">Таблица </w:t>
      </w:r>
      <w:r w:rsidR="00ED522A">
        <w:rPr>
          <w:sz w:val="24"/>
          <w:szCs w:val="24"/>
        </w:rPr>
        <w:t>4</w:t>
      </w:r>
      <w:r w:rsidRPr="003201D9">
        <w:rPr>
          <w:sz w:val="24"/>
          <w:szCs w:val="24"/>
        </w:rPr>
        <w:t xml:space="preserve"> – Структура жилищного фонда Северо-Енисейского района по обеспеченности видами благоустройства</w:t>
      </w: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05"/>
        <w:gridCol w:w="1418"/>
        <w:gridCol w:w="2409"/>
        <w:gridCol w:w="2409"/>
      </w:tblGrid>
      <w:tr w:rsidR="00FC2D43" w:rsidRPr="003201D9" w:rsidTr="00AD4FA7">
        <w:trPr>
          <w:tblHeader/>
        </w:trPr>
        <w:tc>
          <w:tcPr>
            <w:tcW w:w="3005" w:type="dxa"/>
            <w:tcMar>
              <w:left w:w="28" w:type="dxa"/>
              <w:right w:w="28" w:type="dxa"/>
            </w:tcMar>
            <w:vAlign w:val="center"/>
          </w:tcPr>
          <w:p w:rsidR="00FC2D43" w:rsidRPr="003201D9" w:rsidRDefault="00FC2D43" w:rsidP="00FC2D43">
            <w:pPr>
              <w:spacing w:line="264" w:lineRule="auto"/>
              <w:ind w:firstLine="0"/>
              <w:jc w:val="center"/>
              <w:rPr>
                <w:sz w:val="24"/>
                <w:szCs w:val="24"/>
              </w:rPr>
            </w:pPr>
            <w:r w:rsidRPr="003201D9">
              <w:rPr>
                <w:sz w:val="24"/>
                <w:szCs w:val="24"/>
              </w:rPr>
              <w:t>Вид благоустройства</w:t>
            </w:r>
          </w:p>
        </w:tc>
        <w:tc>
          <w:tcPr>
            <w:tcW w:w="1418" w:type="dxa"/>
            <w:tcMar>
              <w:left w:w="28" w:type="dxa"/>
              <w:right w:w="28" w:type="dxa"/>
            </w:tcMar>
            <w:vAlign w:val="center"/>
          </w:tcPr>
          <w:p w:rsidR="00FC2D43" w:rsidRPr="003201D9" w:rsidRDefault="00FC2D43" w:rsidP="00FC2D43">
            <w:pPr>
              <w:spacing w:line="264" w:lineRule="auto"/>
              <w:ind w:firstLine="0"/>
              <w:jc w:val="center"/>
              <w:rPr>
                <w:sz w:val="24"/>
                <w:szCs w:val="24"/>
              </w:rPr>
            </w:pPr>
            <w:r w:rsidRPr="003201D9">
              <w:rPr>
                <w:sz w:val="24"/>
                <w:szCs w:val="24"/>
              </w:rPr>
              <w:t>Един</w:t>
            </w:r>
            <w:proofErr w:type="gramStart"/>
            <w:r w:rsidRPr="003201D9">
              <w:rPr>
                <w:sz w:val="24"/>
                <w:szCs w:val="24"/>
              </w:rPr>
              <w:t>.</w:t>
            </w:r>
            <w:proofErr w:type="gramEnd"/>
            <w:r w:rsidRPr="003201D9">
              <w:rPr>
                <w:sz w:val="24"/>
                <w:szCs w:val="24"/>
              </w:rPr>
              <w:t xml:space="preserve"> </w:t>
            </w:r>
            <w:proofErr w:type="spellStart"/>
            <w:proofErr w:type="gramStart"/>
            <w:r w:rsidRPr="003201D9">
              <w:rPr>
                <w:sz w:val="24"/>
                <w:szCs w:val="24"/>
              </w:rPr>
              <w:t>и</w:t>
            </w:r>
            <w:proofErr w:type="gramEnd"/>
            <w:r w:rsidRPr="003201D9">
              <w:rPr>
                <w:sz w:val="24"/>
                <w:szCs w:val="24"/>
              </w:rPr>
              <w:t>змер</w:t>
            </w:r>
            <w:proofErr w:type="spellEnd"/>
            <w:r w:rsidRPr="003201D9">
              <w:rPr>
                <w:sz w:val="24"/>
                <w:szCs w:val="24"/>
              </w:rPr>
              <w:t>.</w:t>
            </w:r>
          </w:p>
        </w:tc>
        <w:tc>
          <w:tcPr>
            <w:tcW w:w="2409" w:type="dxa"/>
          </w:tcPr>
          <w:p w:rsidR="00FC2D43" w:rsidRPr="003201D9" w:rsidRDefault="00AD4FA7" w:rsidP="00FC2D43">
            <w:pPr>
              <w:spacing w:line="264" w:lineRule="auto"/>
              <w:ind w:firstLine="0"/>
              <w:jc w:val="center"/>
              <w:rPr>
                <w:sz w:val="24"/>
                <w:szCs w:val="24"/>
              </w:rPr>
            </w:pPr>
            <w:r>
              <w:rPr>
                <w:sz w:val="24"/>
                <w:szCs w:val="24"/>
              </w:rPr>
              <w:t>Количество жилья</w:t>
            </w:r>
          </w:p>
        </w:tc>
        <w:tc>
          <w:tcPr>
            <w:tcW w:w="2409" w:type="dxa"/>
            <w:vAlign w:val="center"/>
          </w:tcPr>
          <w:p w:rsidR="00FC2D43" w:rsidRPr="003201D9" w:rsidRDefault="0084627F" w:rsidP="0084627F">
            <w:pPr>
              <w:spacing w:line="264" w:lineRule="auto"/>
              <w:ind w:firstLine="0"/>
              <w:jc w:val="center"/>
              <w:rPr>
                <w:sz w:val="24"/>
                <w:szCs w:val="24"/>
              </w:rPr>
            </w:pPr>
            <w:r w:rsidRPr="003201D9">
              <w:rPr>
                <w:sz w:val="24"/>
                <w:szCs w:val="24"/>
                <w:lang w:val="en-US"/>
              </w:rPr>
              <w:t xml:space="preserve">% </w:t>
            </w:r>
            <w:r w:rsidRPr="003201D9">
              <w:rPr>
                <w:sz w:val="24"/>
                <w:szCs w:val="24"/>
              </w:rPr>
              <w:t>обеспеченности</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Водопровод</w:t>
            </w:r>
          </w:p>
        </w:tc>
        <w:tc>
          <w:tcPr>
            <w:tcW w:w="1418" w:type="dxa"/>
            <w:tcMar>
              <w:left w:w="28" w:type="dxa"/>
              <w:right w:w="28" w:type="dxa"/>
            </w:tcMar>
            <w:vAlign w:val="center"/>
          </w:tcPr>
          <w:p w:rsidR="0084627F" w:rsidRPr="003201D9" w:rsidRDefault="0084627F" w:rsidP="00FC2D43">
            <w:pPr>
              <w:spacing w:line="264" w:lineRule="auto"/>
              <w:ind w:firstLine="0"/>
              <w:jc w:val="center"/>
              <w:rPr>
                <w:color w:val="FF0000"/>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130,7</w:t>
            </w:r>
          </w:p>
        </w:tc>
        <w:tc>
          <w:tcPr>
            <w:tcW w:w="2409" w:type="dxa"/>
            <w:vAlign w:val="center"/>
          </w:tcPr>
          <w:p w:rsidR="0084627F" w:rsidRPr="003201D9" w:rsidRDefault="0084627F" w:rsidP="0084627F">
            <w:pPr>
              <w:ind w:firstLine="0"/>
              <w:jc w:val="center"/>
              <w:rPr>
                <w:sz w:val="24"/>
                <w:szCs w:val="24"/>
              </w:rPr>
            </w:pPr>
            <w:r w:rsidRPr="003201D9">
              <w:rPr>
                <w:sz w:val="24"/>
                <w:szCs w:val="24"/>
              </w:rPr>
              <w:t>55,7</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Водоотведение (канализация)</w:t>
            </w:r>
          </w:p>
        </w:tc>
        <w:tc>
          <w:tcPr>
            <w:tcW w:w="1418" w:type="dxa"/>
            <w:tcMar>
              <w:left w:w="28" w:type="dxa"/>
              <w:right w:w="28" w:type="dxa"/>
            </w:tcMar>
          </w:tcPr>
          <w:p w:rsidR="0084627F" w:rsidRPr="003201D9" w:rsidRDefault="0084627F" w:rsidP="00FC2D43">
            <w:pPr>
              <w:ind w:hanging="28"/>
              <w:jc w:val="center"/>
              <w:rPr>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130,7</w:t>
            </w:r>
          </w:p>
        </w:tc>
        <w:tc>
          <w:tcPr>
            <w:tcW w:w="2409" w:type="dxa"/>
            <w:vAlign w:val="center"/>
          </w:tcPr>
          <w:p w:rsidR="0084627F" w:rsidRPr="003201D9" w:rsidRDefault="0084627F" w:rsidP="0084627F">
            <w:pPr>
              <w:ind w:firstLine="0"/>
              <w:jc w:val="center"/>
              <w:rPr>
                <w:sz w:val="24"/>
                <w:szCs w:val="24"/>
              </w:rPr>
            </w:pPr>
            <w:r w:rsidRPr="003201D9">
              <w:rPr>
                <w:sz w:val="24"/>
                <w:szCs w:val="24"/>
              </w:rPr>
              <w:t>55,7</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Отопление</w:t>
            </w:r>
          </w:p>
        </w:tc>
        <w:tc>
          <w:tcPr>
            <w:tcW w:w="1418" w:type="dxa"/>
            <w:tcMar>
              <w:left w:w="28" w:type="dxa"/>
              <w:right w:w="28" w:type="dxa"/>
            </w:tcMar>
          </w:tcPr>
          <w:p w:rsidR="0084627F" w:rsidRPr="003201D9" w:rsidRDefault="0084627F" w:rsidP="00FC2D43">
            <w:pPr>
              <w:ind w:hanging="28"/>
              <w:jc w:val="center"/>
              <w:rPr>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133,8</w:t>
            </w:r>
          </w:p>
        </w:tc>
        <w:tc>
          <w:tcPr>
            <w:tcW w:w="2409" w:type="dxa"/>
            <w:vAlign w:val="center"/>
          </w:tcPr>
          <w:p w:rsidR="0084627F" w:rsidRPr="003201D9" w:rsidRDefault="0084627F" w:rsidP="0084627F">
            <w:pPr>
              <w:ind w:firstLine="0"/>
              <w:jc w:val="center"/>
              <w:rPr>
                <w:sz w:val="24"/>
                <w:szCs w:val="24"/>
              </w:rPr>
            </w:pPr>
            <w:r w:rsidRPr="003201D9">
              <w:rPr>
                <w:sz w:val="24"/>
                <w:szCs w:val="24"/>
              </w:rPr>
              <w:t>57,0</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Горячее водоснабжение</w:t>
            </w:r>
          </w:p>
        </w:tc>
        <w:tc>
          <w:tcPr>
            <w:tcW w:w="1418" w:type="dxa"/>
            <w:tcMar>
              <w:left w:w="28" w:type="dxa"/>
              <w:right w:w="28" w:type="dxa"/>
            </w:tcMar>
          </w:tcPr>
          <w:p w:rsidR="0084627F" w:rsidRPr="003201D9" w:rsidRDefault="0084627F" w:rsidP="00FC2D43">
            <w:pPr>
              <w:ind w:hanging="28"/>
              <w:jc w:val="center"/>
              <w:rPr>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130,5</w:t>
            </w:r>
          </w:p>
        </w:tc>
        <w:tc>
          <w:tcPr>
            <w:tcW w:w="2409" w:type="dxa"/>
            <w:vAlign w:val="center"/>
          </w:tcPr>
          <w:p w:rsidR="0084627F" w:rsidRPr="003201D9" w:rsidRDefault="0084627F" w:rsidP="0084627F">
            <w:pPr>
              <w:ind w:firstLine="0"/>
              <w:jc w:val="center"/>
              <w:rPr>
                <w:sz w:val="24"/>
                <w:szCs w:val="24"/>
              </w:rPr>
            </w:pPr>
            <w:r w:rsidRPr="003201D9">
              <w:rPr>
                <w:sz w:val="24"/>
                <w:szCs w:val="24"/>
              </w:rPr>
              <w:t>55,6</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Ванными (душем)</w:t>
            </w:r>
          </w:p>
        </w:tc>
        <w:tc>
          <w:tcPr>
            <w:tcW w:w="1418" w:type="dxa"/>
            <w:tcMar>
              <w:left w:w="28" w:type="dxa"/>
              <w:right w:w="28" w:type="dxa"/>
            </w:tcMar>
          </w:tcPr>
          <w:p w:rsidR="0084627F" w:rsidRPr="003201D9" w:rsidRDefault="0084627F" w:rsidP="00FC2D43">
            <w:pPr>
              <w:ind w:hanging="28"/>
              <w:jc w:val="center"/>
              <w:rPr>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119,8</w:t>
            </w:r>
          </w:p>
        </w:tc>
        <w:tc>
          <w:tcPr>
            <w:tcW w:w="2409" w:type="dxa"/>
            <w:vAlign w:val="center"/>
          </w:tcPr>
          <w:p w:rsidR="0084627F" w:rsidRPr="003201D9" w:rsidRDefault="0084627F" w:rsidP="0084627F">
            <w:pPr>
              <w:ind w:firstLine="0"/>
              <w:jc w:val="center"/>
              <w:rPr>
                <w:sz w:val="24"/>
                <w:szCs w:val="24"/>
              </w:rPr>
            </w:pPr>
            <w:r w:rsidRPr="003201D9">
              <w:rPr>
                <w:sz w:val="24"/>
                <w:szCs w:val="24"/>
              </w:rPr>
              <w:t>51,0</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 xml:space="preserve">Газом (сетевым, </w:t>
            </w:r>
            <w:proofErr w:type="spellStart"/>
            <w:r w:rsidRPr="003201D9">
              <w:rPr>
                <w:sz w:val="24"/>
                <w:szCs w:val="24"/>
              </w:rPr>
              <w:t>сжиженым</w:t>
            </w:r>
            <w:proofErr w:type="spellEnd"/>
            <w:r w:rsidRPr="003201D9">
              <w:rPr>
                <w:sz w:val="24"/>
                <w:szCs w:val="24"/>
              </w:rPr>
              <w:t>)</w:t>
            </w:r>
          </w:p>
        </w:tc>
        <w:tc>
          <w:tcPr>
            <w:tcW w:w="1418" w:type="dxa"/>
            <w:tcMar>
              <w:left w:w="28" w:type="dxa"/>
              <w:right w:w="28" w:type="dxa"/>
            </w:tcMar>
          </w:tcPr>
          <w:p w:rsidR="0084627F" w:rsidRPr="003201D9" w:rsidRDefault="0084627F" w:rsidP="00FC2D43">
            <w:pPr>
              <w:ind w:hanging="28"/>
              <w:jc w:val="center"/>
              <w:rPr>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0</w:t>
            </w:r>
          </w:p>
        </w:tc>
        <w:tc>
          <w:tcPr>
            <w:tcW w:w="2409" w:type="dxa"/>
            <w:vAlign w:val="center"/>
          </w:tcPr>
          <w:p w:rsidR="0084627F" w:rsidRPr="003201D9" w:rsidRDefault="0084627F" w:rsidP="0084627F">
            <w:pPr>
              <w:ind w:firstLine="0"/>
              <w:jc w:val="center"/>
              <w:rPr>
                <w:sz w:val="24"/>
                <w:szCs w:val="24"/>
              </w:rPr>
            </w:pPr>
            <w:r w:rsidRPr="003201D9">
              <w:rPr>
                <w:sz w:val="24"/>
                <w:szCs w:val="24"/>
              </w:rPr>
              <w:t>0,0</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Напольными электрическими плитами</w:t>
            </w:r>
          </w:p>
        </w:tc>
        <w:tc>
          <w:tcPr>
            <w:tcW w:w="1418" w:type="dxa"/>
            <w:tcMar>
              <w:left w:w="28" w:type="dxa"/>
              <w:right w:w="28" w:type="dxa"/>
            </w:tcMar>
          </w:tcPr>
          <w:p w:rsidR="0084627F" w:rsidRPr="003201D9" w:rsidRDefault="0084627F" w:rsidP="00FC2D43">
            <w:pPr>
              <w:ind w:hanging="28"/>
              <w:jc w:val="center"/>
              <w:rPr>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139,9</w:t>
            </w:r>
          </w:p>
        </w:tc>
        <w:tc>
          <w:tcPr>
            <w:tcW w:w="2409" w:type="dxa"/>
            <w:vAlign w:val="center"/>
          </w:tcPr>
          <w:p w:rsidR="0084627F" w:rsidRPr="003201D9" w:rsidRDefault="0084627F" w:rsidP="0084627F">
            <w:pPr>
              <w:ind w:firstLine="0"/>
              <w:jc w:val="center"/>
              <w:rPr>
                <w:sz w:val="24"/>
                <w:szCs w:val="24"/>
              </w:rPr>
            </w:pPr>
            <w:r w:rsidRPr="003201D9">
              <w:rPr>
                <w:sz w:val="24"/>
                <w:szCs w:val="24"/>
              </w:rPr>
              <w:t>59,6</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Мусоропроводом</w:t>
            </w:r>
          </w:p>
        </w:tc>
        <w:tc>
          <w:tcPr>
            <w:tcW w:w="1418" w:type="dxa"/>
            <w:tcMar>
              <w:left w:w="28" w:type="dxa"/>
              <w:right w:w="28" w:type="dxa"/>
            </w:tcMar>
            <w:vAlign w:val="center"/>
          </w:tcPr>
          <w:p w:rsidR="0084627F" w:rsidRPr="003201D9" w:rsidRDefault="0084627F" w:rsidP="00FC2D43">
            <w:pPr>
              <w:spacing w:line="264" w:lineRule="auto"/>
              <w:ind w:firstLine="0"/>
              <w:jc w:val="center"/>
              <w:rPr>
                <w:sz w:val="24"/>
                <w:szCs w:val="24"/>
              </w:rPr>
            </w:pPr>
            <w:r w:rsidRPr="003201D9">
              <w:rPr>
                <w:sz w:val="24"/>
                <w:szCs w:val="24"/>
              </w:rPr>
              <w:t>ед.</w:t>
            </w:r>
          </w:p>
        </w:tc>
        <w:tc>
          <w:tcPr>
            <w:tcW w:w="2409" w:type="dxa"/>
          </w:tcPr>
          <w:p w:rsidR="0084627F" w:rsidRPr="003201D9" w:rsidRDefault="0084627F" w:rsidP="0084627F">
            <w:pPr>
              <w:spacing w:line="264" w:lineRule="auto"/>
              <w:ind w:firstLine="0"/>
              <w:jc w:val="center"/>
              <w:rPr>
                <w:sz w:val="24"/>
                <w:szCs w:val="24"/>
              </w:rPr>
            </w:pPr>
            <w:r w:rsidRPr="003201D9">
              <w:rPr>
                <w:sz w:val="24"/>
                <w:szCs w:val="24"/>
              </w:rPr>
              <w:t>0</w:t>
            </w:r>
          </w:p>
        </w:tc>
        <w:tc>
          <w:tcPr>
            <w:tcW w:w="2409" w:type="dxa"/>
            <w:vAlign w:val="center"/>
          </w:tcPr>
          <w:p w:rsidR="0084627F" w:rsidRPr="003201D9" w:rsidRDefault="0084627F" w:rsidP="0084627F">
            <w:pPr>
              <w:ind w:firstLine="0"/>
              <w:jc w:val="center"/>
              <w:rPr>
                <w:sz w:val="24"/>
                <w:szCs w:val="24"/>
              </w:rPr>
            </w:pPr>
            <w:r w:rsidRPr="003201D9">
              <w:rPr>
                <w:sz w:val="24"/>
                <w:szCs w:val="24"/>
              </w:rPr>
              <w:t>0,0</w:t>
            </w:r>
          </w:p>
        </w:tc>
      </w:tr>
      <w:tr w:rsidR="0084627F" w:rsidRPr="003201D9" w:rsidTr="0084627F">
        <w:tc>
          <w:tcPr>
            <w:tcW w:w="3005" w:type="dxa"/>
            <w:tcMar>
              <w:left w:w="28" w:type="dxa"/>
              <w:right w:w="28" w:type="dxa"/>
            </w:tcMar>
            <w:vAlign w:val="center"/>
          </w:tcPr>
          <w:p w:rsidR="0084627F" w:rsidRPr="003201D9" w:rsidRDefault="0084627F" w:rsidP="00CE7D7A">
            <w:pPr>
              <w:ind w:firstLine="0"/>
              <w:jc w:val="left"/>
              <w:rPr>
                <w:sz w:val="24"/>
                <w:szCs w:val="24"/>
              </w:rPr>
            </w:pPr>
            <w:r w:rsidRPr="003201D9">
              <w:rPr>
                <w:sz w:val="24"/>
                <w:szCs w:val="24"/>
              </w:rPr>
              <w:t>Одновременно водопроводом, водоотведением, отоплением, горячим водоснабжением и напольными эл. плитами</w:t>
            </w:r>
          </w:p>
        </w:tc>
        <w:tc>
          <w:tcPr>
            <w:tcW w:w="1418" w:type="dxa"/>
            <w:tcMar>
              <w:left w:w="28" w:type="dxa"/>
              <w:right w:w="28" w:type="dxa"/>
            </w:tcMar>
            <w:vAlign w:val="center"/>
          </w:tcPr>
          <w:p w:rsidR="0084627F" w:rsidRPr="003201D9" w:rsidRDefault="0084627F" w:rsidP="00FC2D43">
            <w:pPr>
              <w:spacing w:line="264" w:lineRule="auto"/>
              <w:ind w:firstLine="0"/>
              <w:jc w:val="center"/>
              <w:rPr>
                <w:color w:val="FF0000"/>
                <w:sz w:val="24"/>
                <w:szCs w:val="24"/>
              </w:rPr>
            </w:pPr>
            <w:r w:rsidRPr="003201D9">
              <w:rPr>
                <w:sz w:val="24"/>
                <w:szCs w:val="24"/>
              </w:rPr>
              <w:t>тыс. м</w:t>
            </w:r>
            <w:proofErr w:type="gramStart"/>
            <w:r w:rsidRPr="003201D9">
              <w:rPr>
                <w:sz w:val="24"/>
                <w:szCs w:val="24"/>
                <w:vertAlign w:val="superscript"/>
              </w:rPr>
              <w:t>2</w:t>
            </w:r>
            <w:proofErr w:type="gramEnd"/>
          </w:p>
        </w:tc>
        <w:tc>
          <w:tcPr>
            <w:tcW w:w="2409" w:type="dxa"/>
            <w:vAlign w:val="center"/>
          </w:tcPr>
          <w:p w:rsidR="0084627F" w:rsidRPr="003201D9" w:rsidRDefault="0084627F" w:rsidP="0084627F">
            <w:pPr>
              <w:spacing w:line="264" w:lineRule="auto"/>
              <w:ind w:firstLine="0"/>
              <w:jc w:val="center"/>
              <w:rPr>
                <w:sz w:val="24"/>
                <w:szCs w:val="24"/>
              </w:rPr>
            </w:pPr>
            <w:r w:rsidRPr="003201D9">
              <w:rPr>
                <w:sz w:val="24"/>
                <w:szCs w:val="24"/>
              </w:rPr>
              <w:t>119,8</w:t>
            </w:r>
          </w:p>
        </w:tc>
        <w:tc>
          <w:tcPr>
            <w:tcW w:w="2409" w:type="dxa"/>
            <w:vAlign w:val="center"/>
          </w:tcPr>
          <w:p w:rsidR="0084627F" w:rsidRPr="003201D9" w:rsidRDefault="0084627F" w:rsidP="0084627F">
            <w:pPr>
              <w:ind w:firstLine="0"/>
              <w:jc w:val="center"/>
              <w:rPr>
                <w:sz w:val="24"/>
                <w:szCs w:val="24"/>
              </w:rPr>
            </w:pPr>
            <w:r w:rsidRPr="003201D9">
              <w:rPr>
                <w:sz w:val="24"/>
                <w:szCs w:val="24"/>
              </w:rPr>
              <w:t>51,0</w:t>
            </w:r>
          </w:p>
        </w:tc>
      </w:tr>
    </w:tbl>
    <w:p w:rsidR="00B268D8" w:rsidRPr="003201D9" w:rsidRDefault="00B268D8" w:rsidP="00B268D8">
      <w:pPr>
        <w:rPr>
          <w:sz w:val="24"/>
          <w:szCs w:val="24"/>
        </w:rPr>
      </w:pPr>
    </w:p>
    <w:p w:rsidR="00B268D8" w:rsidRPr="003201D9" w:rsidRDefault="00B268D8" w:rsidP="00B268D8">
      <w:pPr>
        <w:ind w:firstLine="708"/>
        <w:rPr>
          <w:sz w:val="24"/>
          <w:szCs w:val="24"/>
        </w:rPr>
      </w:pPr>
      <w:r w:rsidRPr="003201D9">
        <w:rPr>
          <w:sz w:val="24"/>
          <w:szCs w:val="24"/>
        </w:rPr>
        <w:t xml:space="preserve">Важной характеристикой качественного состояния жилищного фонда района является степень благоустройства. Централизованное водоснабжение имеется </w:t>
      </w:r>
      <w:r w:rsidR="0084627F" w:rsidRPr="003201D9">
        <w:rPr>
          <w:sz w:val="24"/>
          <w:szCs w:val="24"/>
        </w:rPr>
        <w:t>в 55</w:t>
      </w:r>
      <w:r w:rsidR="00CD4A0D" w:rsidRPr="003201D9">
        <w:rPr>
          <w:sz w:val="24"/>
          <w:szCs w:val="24"/>
        </w:rPr>
        <w:t>,6</w:t>
      </w:r>
      <w:r w:rsidR="0084627F" w:rsidRPr="003201D9">
        <w:rPr>
          <w:sz w:val="24"/>
          <w:szCs w:val="24"/>
        </w:rPr>
        <w:t>% помещений от общей площади жилья.</w:t>
      </w:r>
      <w:r w:rsidRPr="003201D9">
        <w:rPr>
          <w:sz w:val="24"/>
          <w:szCs w:val="24"/>
        </w:rPr>
        <w:t xml:space="preserve"> Население поселков пользуется нецентрализованными системами водоснабжения (скважины). </w:t>
      </w:r>
    </w:p>
    <w:p w:rsidR="00B268D8" w:rsidRPr="003201D9" w:rsidRDefault="00B268D8" w:rsidP="00B268D8">
      <w:pPr>
        <w:ind w:firstLine="900"/>
        <w:rPr>
          <w:sz w:val="24"/>
          <w:szCs w:val="24"/>
        </w:rPr>
      </w:pPr>
      <w:r w:rsidRPr="003201D9">
        <w:rPr>
          <w:sz w:val="24"/>
          <w:szCs w:val="24"/>
        </w:rPr>
        <w:lastRenderedPageBreak/>
        <w:t xml:space="preserve">В целом по району, доля общей площади жилья, </w:t>
      </w:r>
      <w:r w:rsidR="00AE3E1C" w:rsidRPr="003201D9">
        <w:rPr>
          <w:sz w:val="24"/>
          <w:szCs w:val="24"/>
        </w:rPr>
        <w:t>обеспеченного всеми видами благоустройств</w:t>
      </w:r>
      <w:r w:rsidRPr="003201D9">
        <w:rPr>
          <w:sz w:val="24"/>
          <w:szCs w:val="24"/>
        </w:rPr>
        <w:t xml:space="preserve">, составляет – </w:t>
      </w:r>
      <w:r w:rsidR="00AE3E1C" w:rsidRPr="003201D9">
        <w:rPr>
          <w:sz w:val="24"/>
          <w:szCs w:val="24"/>
        </w:rPr>
        <w:t>51</w:t>
      </w:r>
      <w:r w:rsidR="00FD1B5C" w:rsidRPr="003201D9">
        <w:rPr>
          <w:sz w:val="24"/>
          <w:szCs w:val="24"/>
        </w:rPr>
        <w:t>%</w:t>
      </w:r>
      <w:r w:rsidR="00AE3E1C" w:rsidRPr="003201D9">
        <w:rPr>
          <w:sz w:val="24"/>
          <w:szCs w:val="24"/>
        </w:rPr>
        <w:t>.</w:t>
      </w:r>
      <w:r w:rsidRPr="003201D9">
        <w:rPr>
          <w:sz w:val="24"/>
          <w:szCs w:val="24"/>
          <w:highlight w:val="yellow"/>
        </w:rPr>
        <w:t xml:space="preserve"> </w:t>
      </w:r>
    </w:p>
    <w:p w:rsidR="00B268D8" w:rsidRPr="003201D9" w:rsidRDefault="00B268D8" w:rsidP="00B268D8">
      <w:pPr>
        <w:ind w:firstLine="708"/>
        <w:rPr>
          <w:bCs/>
          <w:sz w:val="24"/>
          <w:szCs w:val="24"/>
        </w:rPr>
      </w:pPr>
    </w:p>
    <w:p w:rsidR="00B268D8" w:rsidRPr="00AD4FA7" w:rsidRDefault="00B268D8" w:rsidP="00C42BE9">
      <w:pPr>
        <w:ind w:firstLine="0"/>
        <w:rPr>
          <w:bCs/>
          <w:sz w:val="24"/>
          <w:szCs w:val="24"/>
        </w:rPr>
      </w:pPr>
      <w:r w:rsidRPr="00AD4FA7">
        <w:rPr>
          <w:bCs/>
          <w:sz w:val="24"/>
          <w:szCs w:val="24"/>
        </w:rPr>
        <w:t xml:space="preserve">Таблица </w:t>
      </w:r>
      <w:r w:rsidR="00ED522A">
        <w:rPr>
          <w:bCs/>
          <w:sz w:val="24"/>
          <w:szCs w:val="24"/>
        </w:rPr>
        <w:t>5</w:t>
      </w:r>
      <w:r w:rsidRPr="00AD4FA7">
        <w:rPr>
          <w:bCs/>
          <w:sz w:val="24"/>
          <w:szCs w:val="24"/>
        </w:rPr>
        <w:t xml:space="preserve"> – </w:t>
      </w:r>
      <w:r w:rsidR="00E32013" w:rsidRPr="00AD4FA7">
        <w:rPr>
          <w:bCs/>
          <w:sz w:val="24"/>
          <w:szCs w:val="24"/>
        </w:rPr>
        <w:t>Характеристика</w:t>
      </w:r>
      <w:r w:rsidRPr="00AD4FA7">
        <w:rPr>
          <w:bCs/>
          <w:sz w:val="24"/>
          <w:szCs w:val="24"/>
        </w:rPr>
        <w:t xml:space="preserve"> жилищного фонда Северо-Енисейского района</w:t>
      </w:r>
      <w:r w:rsidR="001E4812" w:rsidRPr="00AD4FA7">
        <w:rPr>
          <w:bCs/>
          <w:sz w:val="24"/>
          <w:szCs w:val="24"/>
        </w:rPr>
        <w:t xml:space="preserve"> </w:t>
      </w:r>
    </w:p>
    <w:tbl>
      <w:tblPr>
        <w:tblStyle w:val="af2"/>
        <w:tblW w:w="9464" w:type="dxa"/>
        <w:tblLayout w:type="fixed"/>
        <w:tblLook w:val="04A0"/>
      </w:tblPr>
      <w:tblGrid>
        <w:gridCol w:w="2376"/>
        <w:gridCol w:w="1417"/>
        <w:gridCol w:w="1418"/>
        <w:gridCol w:w="1417"/>
        <w:gridCol w:w="1418"/>
        <w:gridCol w:w="1418"/>
      </w:tblGrid>
      <w:tr w:rsidR="00157FA7" w:rsidRPr="00157FA7" w:rsidTr="00AD4FA7">
        <w:tc>
          <w:tcPr>
            <w:tcW w:w="2376" w:type="dxa"/>
            <w:vMerge w:val="restart"/>
          </w:tcPr>
          <w:p w:rsidR="00157FA7" w:rsidRPr="00157FA7" w:rsidRDefault="00157FA7" w:rsidP="00157FA7">
            <w:pPr>
              <w:spacing w:after="0"/>
              <w:ind w:firstLine="0"/>
              <w:jc w:val="left"/>
              <w:rPr>
                <w:sz w:val="24"/>
                <w:szCs w:val="24"/>
              </w:rPr>
            </w:pPr>
          </w:p>
        </w:tc>
        <w:tc>
          <w:tcPr>
            <w:tcW w:w="7088" w:type="dxa"/>
            <w:gridSpan w:val="5"/>
          </w:tcPr>
          <w:p w:rsidR="00157FA7" w:rsidRPr="00157FA7" w:rsidRDefault="00157FA7" w:rsidP="00157FA7">
            <w:pPr>
              <w:spacing w:after="0"/>
              <w:ind w:firstLine="0"/>
              <w:jc w:val="center"/>
              <w:rPr>
                <w:sz w:val="24"/>
                <w:szCs w:val="24"/>
              </w:rPr>
            </w:pPr>
            <w:r w:rsidRPr="00157FA7">
              <w:rPr>
                <w:sz w:val="24"/>
                <w:szCs w:val="24"/>
              </w:rPr>
              <w:t>Численность населения проживающего в домовладениях (чел)</w:t>
            </w:r>
          </w:p>
        </w:tc>
      </w:tr>
      <w:tr w:rsidR="00157FA7" w:rsidRPr="00157FA7" w:rsidTr="00AD4FA7">
        <w:tc>
          <w:tcPr>
            <w:tcW w:w="2376" w:type="dxa"/>
            <w:vMerge/>
          </w:tcPr>
          <w:p w:rsidR="00157FA7" w:rsidRPr="00157FA7" w:rsidRDefault="00157FA7" w:rsidP="00157FA7">
            <w:pPr>
              <w:spacing w:after="0"/>
              <w:ind w:firstLine="0"/>
              <w:jc w:val="left"/>
              <w:rPr>
                <w:sz w:val="24"/>
                <w:szCs w:val="24"/>
              </w:rPr>
            </w:pPr>
          </w:p>
        </w:tc>
        <w:tc>
          <w:tcPr>
            <w:tcW w:w="1417" w:type="dxa"/>
          </w:tcPr>
          <w:p w:rsidR="00157FA7" w:rsidRPr="00157FA7" w:rsidRDefault="00157FA7" w:rsidP="00157FA7">
            <w:pPr>
              <w:spacing w:after="0"/>
              <w:ind w:firstLine="0"/>
              <w:jc w:val="left"/>
              <w:rPr>
                <w:sz w:val="24"/>
                <w:szCs w:val="24"/>
              </w:rPr>
            </w:pPr>
            <w:r w:rsidRPr="00157FA7">
              <w:rPr>
                <w:sz w:val="24"/>
                <w:szCs w:val="24"/>
              </w:rPr>
              <w:t>благоустроенных</w:t>
            </w:r>
          </w:p>
        </w:tc>
        <w:tc>
          <w:tcPr>
            <w:tcW w:w="1418" w:type="dxa"/>
          </w:tcPr>
          <w:p w:rsidR="00157FA7" w:rsidRPr="00157FA7" w:rsidRDefault="00157FA7" w:rsidP="00157FA7">
            <w:pPr>
              <w:spacing w:after="0"/>
              <w:ind w:firstLine="0"/>
              <w:jc w:val="left"/>
              <w:rPr>
                <w:sz w:val="24"/>
                <w:szCs w:val="24"/>
              </w:rPr>
            </w:pPr>
            <w:r w:rsidRPr="00157FA7">
              <w:rPr>
                <w:sz w:val="24"/>
                <w:szCs w:val="24"/>
              </w:rPr>
              <w:t>неблагоустроенных</w:t>
            </w:r>
          </w:p>
        </w:tc>
        <w:tc>
          <w:tcPr>
            <w:tcW w:w="1417" w:type="dxa"/>
          </w:tcPr>
          <w:p w:rsidR="00157FA7" w:rsidRPr="00157FA7" w:rsidRDefault="00157FA7" w:rsidP="00157FA7">
            <w:pPr>
              <w:spacing w:after="0"/>
              <w:ind w:firstLine="0"/>
              <w:jc w:val="left"/>
              <w:rPr>
                <w:sz w:val="24"/>
                <w:szCs w:val="24"/>
              </w:rPr>
            </w:pPr>
            <w:r w:rsidRPr="00157FA7">
              <w:rPr>
                <w:sz w:val="24"/>
                <w:szCs w:val="24"/>
              </w:rPr>
              <w:t>не канализированных</w:t>
            </w:r>
          </w:p>
        </w:tc>
        <w:tc>
          <w:tcPr>
            <w:tcW w:w="1418" w:type="dxa"/>
          </w:tcPr>
          <w:p w:rsidR="00157FA7" w:rsidRPr="00157FA7" w:rsidRDefault="00157FA7" w:rsidP="00157FA7">
            <w:pPr>
              <w:spacing w:after="0"/>
              <w:ind w:firstLine="0"/>
              <w:jc w:val="left"/>
              <w:rPr>
                <w:sz w:val="24"/>
                <w:szCs w:val="24"/>
              </w:rPr>
            </w:pPr>
            <w:r w:rsidRPr="00157FA7">
              <w:rPr>
                <w:sz w:val="24"/>
                <w:szCs w:val="24"/>
              </w:rPr>
              <w:t xml:space="preserve">1-2 этажных </w:t>
            </w:r>
            <w:proofErr w:type="gramStart"/>
            <w:r w:rsidRPr="00157FA7">
              <w:rPr>
                <w:sz w:val="24"/>
                <w:szCs w:val="24"/>
              </w:rPr>
              <w:t>домах</w:t>
            </w:r>
            <w:proofErr w:type="gramEnd"/>
          </w:p>
        </w:tc>
        <w:tc>
          <w:tcPr>
            <w:tcW w:w="1418" w:type="dxa"/>
          </w:tcPr>
          <w:p w:rsidR="00157FA7" w:rsidRPr="00157FA7" w:rsidRDefault="00157FA7" w:rsidP="00157FA7">
            <w:pPr>
              <w:spacing w:after="0"/>
              <w:ind w:firstLine="0"/>
              <w:jc w:val="left"/>
              <w:rPr>
                <w:sz w:val="24"/>
                <w:szCs w:val="24"/>
              </w:rPr>
            </w:pPr>
            <w:r w:rsidRPr="00157FA7">
              <w:rPr>
                <w:sz w:val="24"/>
                <w:szCs w:val="24"/>
              </w:rPr>
              <w:t xml:space="preserve">3-5 этажных </w:t>
            </w:r>
            <w:proofErr w:type="gramStart"/>
            <w:r w:rsidRPr="00157FA7">
              <w:rPr>
                <w:sz w:val="24"/>
                <w:szCs w:val="24"/>
              </w:rPr>
              <w:t>домах</w:t>
            </w:r>
            <w:proofErr w:type="gramEnd"/>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г.п. Северо-Енисейский</w:t>
            </w:r>
          </w:p>
        </w:tc>
        <w:tc>
          <w:tcPr>
            <w:tcW w:w="1417" w:type="dxa"/>
            <w:vAlign w:val="center"/>
          </w:tcPr>
          <w:p w:rsidR="00157FA7" w:rsidRPr="00157FA7" w:rsidRDefault="00157FA7" w:rsidP="00157FA7">
            <w:pPr>
              <w:spacing w:after="0" w:line="264" w:lineRule="auto"/>
              <w:ind w:firstLine="0"/>
              <w:jc w:val="center"/>
              <w:rPr>
                <w:sz w:val="24"/>
                <w:szCs w:val="24"/>
              </w:rPr>
            </w:pPr>
            <w:r w:rsidRPr="00157FA7">
              <w:rPr>
                <w:sz w:val="24"/>
                <w:szCs w:val="24"/>
              </w:rPr>
              <w:t>60</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586</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highlight w:val="yellow"/>
              </w:rPr>
            </w:pPr>
            <w:r w:rsidRPr="00157FA7">
              <w:rPr>
                <w:sz w:val="24"/>
                <w:szCs w:val="24"/>
              </w:rPr>
              <w:t>3325</w:t>
            </w:r>
          </w:p>
        </w:tc>
        <w:tc>
          <w:tcPr>
            <w:tcW w:w="1418" w:type="dxa"/>
            <w:vAlign w:val="center"/>
          </w:tcPr>
          <w:p w:rsidR="00157FA7" w:rsidRPr="00157FA7" w:rsidRDefault="00157FA7" w:rsidP="00157FA7">
            <w:pPr>
              <w:spacing w:after="0" w:line="264" w:lineRule="auto"/>
              <w:ind w:firstLine="0"/>
              <w:jc w:val="center"/>
              <w:rPr>
                <w:sz w:val="24"/>
                <w:szCs w:val="24"/>
                <w:highlight w:val="yellow"/>
              </w:rPr>
            </w:pPr>
            <w:r w:rsidRPr="00157FA7">
              <w:rPr>
                <w:sz w:val="24"/>
                <w:szCs w:val="24"/>
              </w:rPr>
              <w:t>4114</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р.п. Тея</w:t>
            </w:r>
          </w:p>
        </w:tc>
        <w:tc>
          <w:tcPr>
            <w:tcW w:w="1417" w:type="dxa"/>
            <w:vAlign w:val="center"/>
          </w:tcPr>
          <w:p w:rsidR="00157FA7" w:rsidRPr="00157FA7" w:rsidRDefault="00157FA7" w:rsidP="00157FA7">
            <w:pPr>
              <w:spacing w:after="0" w:line="264" w:lineRule="auto"/>
              <w:ind w:firstLine="0"/>
              <w:jc w:val="center"/>
              <w:rPr>
                <w:sz w:val="24"/>
                <w:szCs w:val="24"/>
              </w:rPr>
            </w:pPr>
            <w:r w:rsidRPr="00157FA7">
              <w:rPr>
                <w:sz w:val="24"/>
                <w:szCs w:val="24"/>
              </w:rPr>
              <w:t>20</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353</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1576</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п. Брянка</w:t>
            </w:r>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176</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567</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п. Вангаш</w:t>
            </w:r>
          </w:p>
        </w:tc>
        <w:tc>
          <w:tcPr>
            <w:tcW w:w="1417" w:type="dxa"/>
            <w:vAlign w:val="center"/>
          </w:tcPr>
          <w:p w:rsidR="00157FA7" w:rsidRPr="00157FA7" w:rsidRDefault="00157FA7" w:rsidP="00157FA7">
            <w:pPr>
              <w:spacing w:after="0" w:line="264" w:lineRule="auto"/>
              <w:ind w:firstLine="0"/>
              <w:jc w:val="center"/>
              <w:rPr>
                <w:sz w:val="24"/>
                <w:szCs w:val="24"/>
              </w:rPr>
            </w:pPr>
            <w:r w:rsidRPr="00157FA7">
              <w:rPr>
                <w:sz w:val="24"/>
                <w:szCs w:val="24"/>
              </w:rPr>
              <w:t>7</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4</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342</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 xml:space="preserve">п. </w:t>
            </w:r>
            <w:proofErr w:type="spellStart"/>
            <w:r w:rsidRPr="00157FA7">
              <w:rPr>
                <w:sz w:val="24"/>
                <w:szCs w:val="24"/>
              </w:rPr>
              <w:t>Вельмо</w:t>
            </w:r>
            <w:proofErr w:type="spellEnd"/>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82</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highlight w:val="yellow"/>
              </w:rPr>
            </w:pPr>
            <w:r w:rsidRPr="00157FA7">
              <w:rPr>
                <w:sz w:val="24"/>
                <w:szCs w:val="24"/>
              </w:rPr>
              <w:t>136</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C02022" w:rsidRPr="00157FA7" w:rsidTr="00AD4FA7">
        <w:tc>
          <w:tcPr>
            <w:tcW w:w="2376" w:type="dxa"/>
          </w:tcPr>
          <w:p w:rsidR="00C02022" w:rsidRPr="00157FA7" w:rsidRDefault="00C02022" w:rsidP="007C06CC">
            <w:pPr>
              <w:spacing w:after="0"/>
              <w:ind w:firstLine="0"/>
              <w:jc w:val="left"/>
              <w:rPr>
                <w:sz w:val="24"/>
                <w:szCs w:val="24"/>
              </w:rPr>
            </w:pPr>
            <w:r w:rsidRPr="00157FA7">
              <w:rPr>
                <w:sz w:val="24"/>
                <w:szCs w:val="24"/>
              </w:rPr>
              <w:t xml:space="preserve">п. </w:t>
            </w:r>
            <w:proofErr w:type="spellStart"/>
            <w:r w:rsidRPr="00157FA7">
              <w:rPr>
                <w:sz w:val="24"/>
                <w:szCs w:val="24"/>
              </w:rPr>
              <w:t>Енашимо</w:t>
            </w:r>
            <w:proofErr w:type="spellEnd"/>
          </w:p>
        </w:tc>
        <w:tc>
          <w:tcPr>
            <w:tcW w:w="1417" w:type="dxa"/>
            <w:vAlign w:val="center"/>
          </w:tcPr>
          <w:p w:rsidR="00C02022" w:rsidRPr="00157FA7" w:rsidRDefault="00C02022" w:rsidP="007C06CC">
            <w:pPr>
              <w:spacing w:after="0" w:line="264" w:lineRule="auto"/>
              <w:ind w:firstLine="0"/>
              <w:jc w:val="center"/>
              <w:rPr>
                <w:sz w:val="24"/>
                <w:szCs w:val="24"/>
              </w:rPr>
            </w:pPr>
          </w:p>
        </w:tc>
        <w:tc>
          <w:tcPr>
            <w:tcW w:w="1418" w:type="dxa"/>
            <w:vAlign w:val="center"/>
          </w:tcPr>
          <w:p w:rsidR="00C02022" w:rsidRPr="00157FA7" w:rsidRDefault="00C02022" w:rsidP="007C06CC">
            <w:pPr>
              <w:spacing w:after="0" w:line="264" w:lineRule="auto"/>
              <w:ind w:firstLine="0"/>
              <w:jc w:val="center"/>
              <w:rPr>
                <w:sz w:val="24"/>
                <w:szCs w:val="24"/>
              </w:rPr>
            </w:pPr>
            <w:r w:rsidRPr="00157FA7">
              <w:rPr>
                <w:sz w:val="24"/>
                <w:szCs w:val="24"/>
              </w:rPr>
              <w:t>3</w:t>
            </w:r>
          </w:p>
        </w:tc>
        <w:tc>
          <w:tcPr>
            <w:tcW w:w="1417" w:type="dxa"/>
            <w:vAlign w:val="center"/>
          </w:tcPr>
          <w:p w:rsidR="00C02022" w:rsidRPr="00157FA7" w:rsidRDefault="00C02022" w:rsidP="007C06CC">
            <w:pPr>
              <w:spacing w:after="0" w:line="264" w:lineRule="auto"/>
              <w:ind w:firstLine="0"/>
              <w:jc w:val="center"/>
              <w:rPr>
                <w:sz w:val="24"/>
                <w:szCs w:val="24"/>
                <w:highlight w:val="yellow"/>
              </w:rPr>
            </w:pPr>
          </w:p>
        </w:tc>
        <w:tc>
          <w:tcPr>
            <w:tcW w:w="1418" w:type="dxa"/>
            <w:vAlign w:val="center"/>
          </w:tcPr>
          <w:p w:rsidR="00C02022" w:rsidRPr="00157FA7" w:rsidRDefault="00C02022" w:rsidP="007C06CC">
            <w:pPr>
              <w:spacing w:after="0" w:line="264" w:lineRule="auto"/>
              <w:ind w:firstLine="0"/>
              <w:jc w:val="center"/>
              <w:rPr>
                <w:sz w:val="24"/>
                <w:szCs w:val="24"/>
              </w:rPr>
            </w:pPr>
            <w:r w:rsidRPr="00157FA7">
              <w:rPr>
                <w:sz w:val="24"/>
                <w:szCs w:val="24"/>
              </w:rPr>
              <w:t>63</w:t>
            </w:r>
          </w:p>
        </w:tc>
        <w:tc>
          <w:tcPr>
            <w:tcW w:w="1418" w:type="dxa"/>
            <w:vAlign w:val="center"/>
          </w:tcPr>
          <w:p w:rsidR="00C02022" w:rsidRPr="00157FA7" w:rsidRDefault="00C02022" w:rsidP="007C06CC">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 xml:space="preserve">п. </w:t>
            </w:r>
            <w:proofErr w:type="spellStart"/>
            <w:r w:rsidRPr="00157FA7">
              <w:rPr>
                <w:sz w:val="24"/>
                <w:szCs w:val="24"/>
              </w:rPr>
              <w:t>Куромба</w:t>
            </w:r>
            <w:proofErr w:type="spellEnd"/>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45</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 xml:space="preserve">п. Новая </w:t>
            </w:r>
            <w:proofErr w:type="spellStart"/>
            <w:r w:rsidRPr="00157FA7">
              <w:rPr>
                <w:sz w:val="24"/>
                <w:szCs w:val="24"/>
              </w:rPr>
              <w:t>Калами</w:t>
            </w:r>
            <w:proofErr w:type="spellEnd"/>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11</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618</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 xml:space="preserve">п. </w:t>
            </w:r>
            <w:proofErr w:type="spellStart"/>
            <w:r w:rsidRPr="00157FA7">
              <w:rPr>
                <w:sz w:val="24"/>
                <w:szCs w:val="24"/>
              </w:rPr>
              <w:t>Новоерудинский</w:t>
            </w:r>
            <w:proofErr w:type="spellEnd"/>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2</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18</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п. Пит-Городок</w:t>
            </w:r>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c>
          <w:tcPr>
            <w:tcW w:w="1417" w:type="dxa"/>
            <w:vAlign w:val="center"/>
          </w:tcPr>
          <w:p w:rsidR="00157FA7" w:rsidRPr="00157FA7" w:rsidRDefault="00157FA7" w:rsidP="00157FA7">
            <w:pPr>
              <w:spacing w:after="0" w:line="264" w:lineRule="auto"/>
              <w:ind w:firstLine="0"/>
              <w:jc w:val="center"/>
              <w:rPr>
                <w:sz w:val="24"/>
                <w:szCs w:val="24"/>
              </w:rPr>
            </w:pP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Итого по Северо-Енисейскому району</w:t>
            </w:r>
          </w:p>
        </w:tc>
        <w:tc>
          <w:tcPr>
            <w:tcW w:w="1417" w:type="dxa"/>
            <w:vAlign w:val="center"/>
          </w:tcPr>
          <w:p w:rsidR="00157FA7" w:rsidRPr="00157FA7" w:rsidRDefault="00157FA7" w:rsidP="00157FA7">
            <w:pPr>
              <w:spacing w:after="0" w:line="264" w:lineRule="auto"/>
              <w:ind w:firstLine="0"/>
              <w:jc w:val="center"/>
              <w:rPr>
                <w:sz w:val="24"/>
                <w:szCs w:val="24"/>
              </w:rPr>
            </w:pPr>
            <w:r w:rsidRPr="00157FA7">
              <w:rPr>
                <w:sz w:val="24"/>
                <w:szCs w:val="24"/>
              </w:rPr>
              <w:t>87</w:t>
            </w:r>
          </w:p>
        </w:tc>
        <w:tc>
          <w:tcPr>
            <w:tcW w:w="1418" w:type="dxa"/>
            <w:vAlign w:val="center"/>
          </w:tcPr>
          <w:p w:rsidR="00157FA7" w:rsidRPr="00157FA7" w:rsidRDefault="00157FA7" w:rsidP="00157FA7">
            <w:pPr>
              <w:spacing w:after="0" w:line="264" w:lineRule="auto"/>
              <w:ind w:firstLine="0"/>
              <w:jc w:val="center"/>
              <w:rPr>
                <w:sz w:val="24"/>
                <w:szCs w:val="24"/>
              </w:rPr>
            </w:pPr>
            <w:r w:rsidRPr="00157FA7">
              <w:rPr>
                <w:sz w:val="24"/>
                <w:szCs w:val="24"/>
              </w:rPr>
              <w:t>1217</w:t>
            </w:r>
          </w:p>
        </w:tc>
        <w:tc>
          <w:tcPr>
            <w:tcW w:w="1417" w:type="dxa"/>
            <w:vAlign w:val="center"/>
          </w:tcPr>
          <w:p w:rsidR="00157FA7" w:rsidRPr="00157FA7" w:rsidRDefault="00157FA7" w:rsidP="00157FA7">
            <w:pPr>
              <w:spacing w:after="0" w:line="264" w:lineRule="auto"/>
              <w:ind w:firstLine="0"/>
              <w:jc w:val="center"/>
              <w:rPr>
                <w:sz w:val="24"/>
                <w:szCs w:val="24"/>
                <w:highlight w:val="yellow"/>
              </w:rPr>
            </w:pPr>
            <w:r w:rsidRPr="00157FA7">
              <w:rPr>
                <w:sz w:val="24"/>
                <w:szCs w:val="24"/>
              </w:rPr>
              <w:t>1300</w:t>
            </w:r>
          </w:p>
        </w:tc>
        <w:tc>
          <w:tcPr>
            <w:tcW w:w="1418" w:type="dxa"/>
            <w:vAlign w:val="center"/>
          </w:tcPr>
          <w:p w:rsidR="00157FA7" w:rsidRPr="00157FA7" w:rsidRDefault="00157FA7" w:rsidP="00157FA7">
            <w:pPr>
              <w:spacing w:after="0" w:line="264" w:lineRule="auto"/>
              <w:ind w:firstLine="0"/>
              <w:jc w:val="center"/>
              <w:rPr>
                <w:color w:val="FF0000"/>
                <w:sz w:val="24"/>
                <w:szCs w:val="24"/>
                <w:highlight w:val="yellow"/>
              </w:rPr>
            </w:pPr>
            <w:r w:rsidRPr="00157FA7">
              <w:rPr>
                <w:sz w:val="24"/>
                <w:szCs w:val="24"/>
              </w:rPr>
              <w:t>6690</w:t>
            </w:r>
          </w:p>
        </w:tc>
        <w:tc>
          <w:tcPr>
            <w:tcW w:w="1418" w:type="dxa"/>
            <w:vAlign w:val="center"/>
          </w:tcPr>
          <w:p w:rsidR="00157FA7" w:rsidRPr="00157FA7" w:rsidRDefault="00157FA7" w:rsidP="00157FA7">
            <w:pPr>
              <w:spacing w:after="0" w:line="264" w:lineRule="auto"/>
              <w:ind w:firstLine="0"/>
              <w:jc w:val="center"/>
              <w:rPr>
                <w:color w:val="FF0000"/>
                <w:sz w:val="24"/>
                <w:szCs w:val="24"/>
                <w:highlight w:val="yellow"/>
              </w:rPr>
            </w:pPr>
            <w:r w:rsidRPr="00157FA7">
              <w:rPr>
                <w:sz w:val="24"/>
                <w:szCs w:val="24"/>
              </w:rPr>
              <w:t>4114</w:t>
            </w:r>
          </w:p>
        </w:tc>
      </w:tr>
      <w:tr w:rsidR="00157FA7" w:rsidRPr="00157FA7" w:rsidTr="00AD4FA7">
        <w:tc>
          <w:tcPr>
            <w:tcW w:w="2376" w:type="dxa"/>
          </w:tcPr>
          <w:p w:rsidR="00157FA7" w:rsidRPr="00157FA7" w:rsidRDefault="00157FA7" w:rsidP="00157FA7">
            <w:pPr>
              <w:spacing w:after="0"/>
              <w:ind w:firstLine="0"/>
              <w:jc w:val="left"/>
              <w:rPr>
                <w:sz w:val="24"/>
                <w:szCs w:val="24"/>
              </w:rPr>
            </w:pPr>
            <w:r w:rsidRPr="00157FA7">
              <w:rPr>
                <w:sz w:val="24"/>
                <w:szCs w:val="24"/>
              </w:rPr>
              <w:t>В %%</w:t>
            </w:r>
          </w:p>
        </w:tc>
        <w:tc>
          <w:tcPr>
            <w:tcW w:w="1417" w:type="dxa"/>
          </w:tcPr>
          <w:p w:rsidR="00157FA7" w:rsidRPr="00157FA7" w:rsidRDefault="00157FA7" w:rsidP="00157FA7">
            <w:pPr>
              <w:spacing w:after="0"/>
              <w:ind w:firstLine="0"/>
              <w:jc w:val="left"/>
              <w:rPr>
                <w:sz w:val="24"/>
                <w:szCs w:val="24"/>
              </w:rPr>
            </w:pPr>
          </w:p>
        </w:tc>
        <w:tc>
          <w:tcPr>
            <w:tcW w:w="1418" w:type="dxa"/>
          </w:tcPr>
          <w:p w:rsidR="00157FA7" w:rsidRPr="00157FA7" w:rsidRDefault="00157FA7" w:rsidP="00157FA7">
            <w:pPr>
              <w:spacing w:after="0"/>
              <w:ind w:firstLine="0"/>
              <w:jc w:val="left"/>
              <w:rPr>
                <w:sz w:val="24"/>
                <w:szCs w:val="24"/>
              </w:rPr>
            </w:pPr>
          </w:p>
        </w:tc>
        <w:tc>
          <w:tcPr>
            <w:tcW w:w="1417" w:type="dxa"/>
          </w:tcPr>
          <w:p w:rsidR="00157FA7" w:rsidRPr="00157FA7" w:rsidRDefault="00157FA7" w:rsidP="00157FA7">
            <w:pPr>
              <w:spacing w:after="0"/>
              <w:ind w:firstLine="0"/>
              <w:jc w:val="left"/>
              <w:rPr>
                <w:sz w:val="24"/>
                <w:szCs w:val="24"/>
              </w:rPr>
            </w:pPr>
            <w:r w:rsidRPr="00157FA7">
              <w:rPr>
                <w:sz w:val="24"/>
                <w:szCs w:val="24"/>
              </w:rPr>
              <w:t>12%</w:t>
            </w:r>
          </w:p>
        </w:tc>
        <w:tc>
          <w:tcPr>
            <w:tcW w:w="1418" w:type="dxa"/>
          </w:tcPr>
          <w:p w:rsidR="00157FA7" w:rsidRPr="00157FA7" w:rsidRDefault="00157FA7" w:rsidP="00157FA7">
            <w:pPr>
              <w:spacing w:after="0"/>
              <w:ind w:firstLine="0"/>
              <w:jc w:val="left"/>
              <w:rPr>
                <w:sz w:val="24"/>
                <w:szCs w:val="24"/>
              </w:rPr>
            </w:pPr>
            <w:r w:rsidRPr="00157FA7">
              <w:rPr>
                <w:sz w:val="24"/>
                <w:szCs w:val="24"/>
              </w:rPr>
              <w:t>62%</w:t>
            </w:r>
          </w:p>
        </w:tc>
        <w:tc>
          <w:tcPr>
            <w:tcW w:w="1418" w:type="dxa"/>
          </w:tcPr>
          <w:p w:rsidR="00157FA7" w:rsidRPr="00157FA7" w:rsidRDefault="00157FA7" w:rsidP="00157FA7">
            <w:pPr>
              <w:spacing w:after="0"/>
              <w:ind w:firstLine="0"/>
              <w:jc w:val="left"/>
              <w:rPr>
                <w:sz w:val="24"/>
                <w:szCs w:val="24"/>
              </w:rPr>
            </w:pPr>
            <w:r w:rsidRPr="00157FA7">
              <w:rPr>
                <w:sz w:val="24"/>
                <w:szCs w:val="24"/>
              </w:rPr>
              <w:t>38%</w:t>
            </w:r>
          </w:p>
        </w:tc>
      </w:tr>
    </w:tbl>
    <w:p w:rsidR="00B268D8" w:rsidRPr="003201D9" w:rsidRDefault="00B268D8" w:rsidP="00B268D8">
      <w:pPr>
        <w:rPr>
          <w:sz w:val="24"/>
          <w:szCs w:val="24"/>
        </w:rPr>
      </w:pPr>
      <w:r w:rsidRPr="003201D9">
        <w:rPr>
          <w:sz w:val="24"/>
          <w:szCs w:val="24"/>
        </w:rPr>
        <w:t xml:space="preserve">*К неоформленным жилым домам, кроме представленных в таблице, относятся еще 12 одноквартирных жилых домов, построенных в период с 1993 по 1998 годы староверами в деревне </w:t>
      </w:r>
      <w:proofErr w:type="spellStart"/>
      <w:r w:rsidRPr="003201D9">
        <w:rPr>
          <w:sz w:val="24"/>
          <w:szCs w:val="24"/>
        </w:rPr>
        <w:t>Куромба</w:t>
      </w:r>
      <w:proofErr w:type="spellEnd"/>
      <w:r w:rsidRPr="003201D9">
        <w:rPr>
          <w:sz w:val="24"/>
          <w:szCs w:val="24"/>
        </w:rPr>
        <w:t>.</w:t>
      </w:r>
    </w:p>
    <w:p w:rsidR="00B268D8" w:rsidRDefault="00B268D8" w:rsidP="00B268D8"/>
    <w:p w:rsidR="00B268D8" w:rsidRPr="00153619" w:rsidRDefault="00B268D8" w:rsidP="00B268D8">
      <w:pPr>
        <w:rPr>
          <w:bCs/>
          <w:sz w:val="24"/>
          <w:szCs w:val="24"/>
        </w:rPr>
      </w:pPr>
      <w:r w:rsidRPr="00153619">
        <w:rPr>
          <w:bCs/>
          <w:sz w:val="24"/>
          <w:szCs w:val="24"/>
        </w:rPr>
        <w:t xml:space="preserve">Таблица </w:t>
      </w:r>
      <w:r w:rsidR="00ED522A">
        <w:rPr>
          <w:bCs/>
          <w:sz w:val="24"/>
          <w:szCs w:val="24"/>
        </w:rPr>
        <w:t>6</w:t>
      </w:r>
      <w:r w:rsidRPr="00153619">
        <w:rPr>
          <w:bCs/>
          <w:sz w:val="24"/>
          <w:szCs w:val="24"/>
        </w:rPr>
        <w:t xml:space="preserve"> – </w:t>
      </w:r>
      <w:r w:rsidRPr="00153619">
        <w:rPr>
          <w:sz w:val="24"/>
          <w:szCs w:val="24"/>
        </w:rPr>
        <w:t xml:space="preserve">Структура жилищного фонда района по </w:t>
      </w:r>
      <w:r w:rsidR="00885371" w:rsidRPr="00153619">
        <w:rPr>
          <w:sz w:val="24"/>
          <w:szCs w:val="24"/>
        </w:rPr>
        <w:t>характеристике</w:t>
      </w:r>
      <w:r w:rsidRPr="00153619">
        <w:rPr>
          <w:sz w:val="24"/>
          <w:szCs w:val="24"/>
        </w:rPr>
        <w:t xml:space="preserve"> застройки</w:t>
      </w:r>
      <w:r w:rsidR="00E34BDC" w:rsidRPr="00153619">
        <w:rPr>
          <w:sz w:val="24"/>
          <w:szCs w:val="24"/>
        </w:rPr>
        <w:t xml:space="preserve"> </w:t>
      </w:r>
      <w:r w:rsidR="00E34BDC" w:rsidRPr="008409C7">
        <w:rPr>
          <w:bCs/>
          <w:sz w:val="24"/>
          <w:szCs w:val="24"/>
        </w:rPr>
        <w:t>(данные 2007 г.)</w:t>
      </w:r>
    </w:p>
    <w:tbl>
      <w:tblPr>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8"/>
        <w:gridCol w:w="1360"/>
        <w:gridCol w:w="1440"/>
        <w:gridCol w:w="1620"/>
        <w:gridCol w:w="1800"/>
        <w:gridCol w:w="1080"/>
      </w:tblGrid>
      <w:tr w:rsidR="00B268D8" w:rsidRPr="00153619" w:rsidTr="00AD4FA7">
        <w:trPr>
          <w:trHeight w:val="20"/>
          <w:tblHeader/>
        </w:trPr>
        <w:tc>
          <w:tcPr>
            <w:tcW w:w="2188" w:type="dxa"/>
            <w:vMerge w:val="restart"/>
            <w:tcMar>
              <w:left w:w="28" w:type="dxa"/>
              <w:right w:w="28" w:type="dxa"/>
            </w:tcMar>
          </w:tcPr>
          <w:p w:rsidR="00B268D8" w:rsidRPr="00153619" w:rsidRDefault="00AD4FA7" w:rsidP="00AD4FA7">
            <w:pPr>
              <w:spacing w:line="264" w:lineRule="auto"/>
              <w:rPr>
                <w:sz w:val="24"/>
                <w:szCs w:val="24"/>
              </w:rPr>
            </w:pPr>
            <w:r>
              <w:rPr>
                <w:sz w:val="24"/>
                <w:szCs w:val="24"/>
              </w:rPr>
              <w:t>Наименование населенных пунктов</w:t>
            </w:r>
          </w:p>
        </w:tc>
        <w:tc>
          <w:tcPr>
            <w:tcW w:w="7300" w:type="dxa"/>
            <w:gridSpan w:val="5"/>
            <w:tcMar>
              <w:left w:w="28" w:type="dxa"/>
              <w:right w:w="28" w:type="dxa"/>
            </w:tcMar>
            <w:vAlign w:val="center"/>
          </w:tcPr>
          <w:p w:rsidR="00B268D8" w:rsidRPr="00153619" w:rsidRDefault="00B268D8" w:rsidP="00AD4FA7">
            <w:pPr>
              <w:spacing w:line="264" w:lineRule="auto"/>
              <w:ind w:firstLine="0"/>
              <w:jc w:val="center"/>
              <w:rPr>
                <w:sz w:val="24"/>
                <w:szCs w:val="24"/>
              </w:rPr>
            </w:pPr>
            <w:r w:rsidRPr="00153619">
              <w:rPr>
                <w:sz w:val="24"/>
                <w:szCs w:val="24"/>
              </w:rPr>
              <w:t>Количество домов по населенным пунктам (шт.)</w:t>
            </w:r>
          </w:p>
        </w:tc>
      </w:tr>
      <w:tr w:rsidR="00B268D8" w:rsidRPr="00153619" w:rsidTr="00AD4FA7">
        <w:trPr>
          <w:trHeight w:val="20"/>
          <w:tblHeader/>
        </w:trPr>
        <w:tc>
          <w:tcPr>
            <w:tcW w:w="2188" w:type="dxa"/>
            <w:vMerge/>
          </w:tcPr>
          <w:p w:rsidR="00B268D8" w:rsidRPr="00153619" w:rsidRDefault="00B268D8" w:rsidP="00DB218D">
            <w:pPr>
              <w:spacing w:line="264" w:lineRule="auto"/>
              <w:rPr>
                <w:sz w:val="24"/>
                <w:szCs w:val="24"/>
              </w:rPr>
            </w:pPr>
          </w:p>
        </w:tc>
        <w:tc>
          <w:tcPr>
            <w:tcW w:w="1360" w:type="dxa"/>
            <w:tcMar>
              <w:left w:w="28" w:type="dxa"/>
              <w:right w:w="28" w:type="dxa"/>
            </w:tcMar>
            <w:vAlign w:val="center"/>
          </w:tcPr>
          <w:p w:rsidR="00B268D8" w:rsidRPr="00153619" w:rsidRDefault="00B268D8" w:rsidP="00AD4FA7">
            <w:pPr>
              <w:ind w:firstLine="0"/>
              <w:jc w:val="center"/>
              <w:rPr>
                <w:sz w:val="24"/>
                <w:szCs w:val="24"/>
              </w:rPr>
            </w:pPr>
            <w:r w:rsidRPr="00153619">
              <w:rPr>
                <w:sz w:val="24"/>
                <w:szCs w:val="24"/>
              </w:rPr>
              <w:t>Усадебный</w:t>
            </w:r>
          </w:p>
        </w:tc>
        <w:tc>
          <w:tcPr>
            <w:tcW w:w="1440" w:type="dxa"/>
            <w:tcMar>
              <w:left w:w="28" w:type="dxa"/>
              <w:right w:w="28" w:type="dxa"/>
            </w:tcMar>
            <w:vAlign w:val="center"/>
          </w:tcPr>
          <w:p w:rsidR="00B268D8" w:rsidRPr="00153619" w:rsidRDefault="00B268D8" w:rsidP="00AD4FA7">
            <w:pPr>
              <w:ind w:firstLine="0"/>
              <w:jc w:val="center"/>
              <w:rPr>
                <w:sz w:val="24"/>
                <w:szCs w:val="24"/>
              </w:rPr>
            </w:pPr>
            <w:r w:rsidRPr="00153619">
              <w:rPr>
                <w:sz w:val="24"/>
                <w:szCs w:val="24"/>
              </w:rPr>
              <w:t>Коттеджный</w:t>
            </w:r>
          </w:p>
        </w:tc>
        <w:tc>
          <w:tcPr>
            <w:tcW w:w="1620" w:type="dxa"/>
            <w:tcMar>
              <w:top w:w="0" w:type="dxa"/>
              <w:left w:w="28" w:type="dxa"/>
              <w:right w:w="28" w:type="dxa"/>
            </w:tcMar>
            <w:vAlign w:val="center"/>
          </w:tcPr>
          <w:p w:rsidR="00B268D8" w:rsidRPr="00153619" w:rsidRDefault="00B268D8" w:rsidP="00AD4FA7">
            <w:pPr>
              <w:ind w:firstLine="0"/>
              <w:jc w:val="center"/>
              <w:rPr>
                <w:sz w:val="24"/>
                <w:szCs w:val="24"/>
              </w:rPr>
            </w:pPr>
            <w:r w:rsidRPr="00153619">
              <w:rPr>
                <w:sz w:val="24"/>
                <w:szCs w:val="24"/>
              </w:rPr>
              <w:t>Малоэтажный</w:t>
            </w:r>
          </w:p>
        </w:tc>
        <w:tc>
          <w:tcPr>
            <w:tcW w:w="1800" w:type="dxa"/>
            <w:tcMar>
              <w:left w:w="28" w:type="dxa"/>
              <w:right w:w="28" w:type="dxa"/>
            </w:tcMar>
            <w:vAlign w:val="center"/>
          </w:tcPr>
          <w:p w:rsidR="00B268D8" w:rsidRPr="00153619" w:rsidRDefault="00B268D8" w:rsidP="00AD4FA7">
            <w:pPr>
              <w:ind w:firstLine="0"/>
              <w:jc w:val="center"/>
              <w:rPr>
                <w:sz w:val="24"/>
                <w:szCs w:val="24"/>
              </w:rPr>
            </w:pPr>
            <w:proofErr w:type="spellStart"/>
            <w:r w:rsidRPr="00153619">
              <w:rPr>
                <w:sz w:val="24"/>
                <w:szCs w:val="24"/>
              </w:rPr>
              <w:t>Среднеэтажный</w:t>
            </w:r>
            <w:proofErr w:type="spellEnd"/>
          </w:p>
        </w:tc>
        <w:tc>
          <w:tcPr>
            <w:tcW w:w="1080" w:type="dxa"/>
            <w:tcMar>
              <w:left w:w="28" w:type="dxa"/>
              <w:right w:w="28" w:type="dxa"/>
            </w:tcMar>
            <w:vAlign w:val="center"/>
          </w:tcPr>
          <w:p w:rsidR="00B268D8" w:rsidRPr="00153619" w:rsidRDefault="00B268D8" w:rsidP="00AD4FA7">
            <w:pPr>
              <w:ind w:firstLine="0"/>
              <w:jc w:val="center"/>
              <w:rPr>
                <w:sz w:val="24"/>
                <w:szCs w:val="24"/>
              </w:rPr>
            </w:pPr>
            <w:r w:rsidRPr="00153619">
              <w:rPr>
                <w:sz w:val="24"/>
                <w:szCs w:val="24"/>
              </w:rPr>
              <w:t>Итого</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г.п. Северо-Енисейский</w:t>
            </w:r>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546</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29</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73</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19</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667</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р.п. Тея</w:t>
            </w:r>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449</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5</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3</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457</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п. Брянка</w:t>
            </w:r>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155</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156</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п. Вангаш</w:t>
            </w:r>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53</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53</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 xml:space="preserve">п. </w:t>
            </w:r>
            <w:proofErr w:type="spellStart"/>
            <w:r w:rsidRPr="00153619">
              <w:rPr>
                <w:sz w:val="24"/>
                <w:szCs w:val="24"/>
              </w:rPr>
              <w:t>Вельмо</w:t>
            </w:r>
            <w:proofErr w:type="spellEnd"/>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45</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45</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 xml:space="preserve">п. </w:t>
            </w:r>
            <w:proofErr w:type="spellStart"/>
            <w:r w:rsidRPr="00153619">
              <w:rPr>
                <w:sz w:val="24"/>
                <w:szCs w:val="24"/>
              </w:rPr>
              <w:t>Енашимо</w:t>
            </w:r>
            <w:proofErr w:type="spellEnd"/>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18</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18</w:t>
            </w:r>
          </w:p>
        </w:tc>
      </w:tr>
      <w:tr w:rsidR="00C02022" w:rsidRPr="00153619" w:rsidTr="00AD4FA7">
        <w:trPr>
          <w:trHeight w:val="20"/>
        </w:trPr>
        <w:tc>
          <w:tcPr>
            <w:tcW w:w="2188" w:type="dxa"/>
            <w:tcMar>
              <w:left w:w="28" w:type="dxa"/>
              <w:right w:w="28" w:type="dxa"/>
            </w:tcMar>
            <w:vAlign w:val="center"/>
          </w:tcPr>
          <w:p w:rsidR="00C02022" w:rsidRPr="00153619" w:rsidRDefault="00F61EDD" w:rsidP="00D43E12">
            <w:pPr>
              <w:ind w:firstLine="142"/>
              <w:jc w:val="left"/>
              <w:rPr>
                <w:sz w:val="24"/>
                <w:szCs w:val="24"/>
              </w:rPr>
            </w:pPr>
            <w:r w:rsidRPr="00F61EDD">
              <w:rPr>
                <w:sz w:val="24"/>
                <w:szCs w:val="24"/>
              </w:rPr>
              <w:t>п</w:t>
            </w:r>
            <w:r w:rsidR="00C02022" w:rsidRPr="00F61EDD">
              <w:rPr>
                <w:sz w:val="24"/>
                <w:szCs w:val="24"/>
              </w:rPr>
              <w:t xml:space="preserve">. </w:t>
            </w:r>
            <w:proofErr w:type="spellStart"/>
            <w:r w:rsidR="00C02022" w:rsidRPr="00F61EDD">
              <w:rPr>
                <w:sz w:val="24"/>
                <w:szCs w:val="24"/>
              </w:rPr>
              <w:t>Куромба</w:t>
            </w:r>
            <w:proofErr w:type="spellEnd"/>
          </w:p>
        </w:tc>
        <w:tc>
          <w:tcPr>
            <w:tcW w:w="1360" w:type="dxa"/>
            <w:tcMar>
              <w:left w:w="28" w:type="dxa"/>
              <w:right w:w="28" w:type="dxa"/>
            </w:tcMar>
            <w:vAlign w:val="center"/>
          </w:tcPr>
          <w:p w:rsidR="00C02022" w:rsidRPr="008409C7" w:rsidRDefault="00F61EDD" w:rsidP="00AD4FA7">
            <w:pPr>
              <w:spacing w:line="264" w:lineRule="auto"/>
              <w:ind w:firstLine="0"/>
              <w:jc w:val="center"/>
              <w:rPr>
                <w:sz w:val="24"/>
                <w:szCs w:val="24"/>
              </w:rPr>
            </w:pPr>
            <w:r>
              <w:rPr>
                <w:sz w:val="24"/>
                <w:szCs w:val="24"/>
              </w:rPr>
              <w:t>н/д</w:t>
            </w:r>
          </w:p>
        </w:tc>
        <w:tc>
          <w:tcPr>
            <w:tcW w:w="1440" w:type="dxa"/>
            <w:tcMar>
              <w:left w:w="28" w:type="dxa"/>
              <w:right w:w="28" w:type="dxa"/>
            </w:tcMar>
            <w:vAlign w:val="center"/>
          </w:tcPr>
          <w:p w:rsidR="00C02022" w:rsidRPr="008409C7" w:rsidRDefault="00C02022" w:rsidP="00AD4FA7">
            <w:pPr>
              <w:spacing w:line="264" w:lineRule="auto"/>
              <w:ind w:firstLine="0"/>
              <w:jc w:val="center"/>
              <w:rPr>
                <w:sz w:val="24"/>
                <w:szCs w:val="24"/>
              </w:rPr>
            </w:pPr>
          </w:p>
        </w:tc>
        <w:tc>
          <w:tcPr>
            <w:tcW w:w="1620" w:type="dxa"/>
            <w:tcMar>
              <w:left w:w="28" w:type="dxa"/>
              <w:right w:w="28" w:type="dxa"/>
            </w:tcMar>
            <w:vAlign w:val="center"/>
          </w:tcPr>
          <w:p w:rsidR="00C02022" w:rsidRPr="008409C7" w:rsidRDefault="00C02022" w:rsidP="00AD4FA7">
            <w:pPr>
              <w:spacing w:line="264" w:lineRule="auto"/>
              <w:ind w:firstLine="0"/>
              <w:jc w:val="center"/>
              <w:rPr>
                <w:sz w:val="24"/>
                <w:szCs w:val="24"/>
              </w:rPr>
            </w:pPr>
          </w:p>
        </w:tc>
        <w:tc>
          <w:tcPr>
            <w:tcW w:w="1800" w:type="dxa"/>
            <w:tcMar>
              <w:left w:w="28" w:type="dxa"/>
              <w:right w:w="28" w:type="dxa"/>
            </w:tcMar>
            <w:vAlign w:val="center"/>
          </w:tcPr>
          <w:p w:rsidR="00C02022" w:rsidRPr="008409C7" w:rsidRDefault="00C02022" w:rsidP="00AD4FA7">
            <w:pPr>
              <w:spacing w:line="264" w:lineRule="auto"/>
              <w:ind w:firstLine="0"/>
              <w:jc w:val="center"/>
              <w:rPr>
                <w:sz w:val="24"/>
                <w:szCs w:val="24"/>
              </w:rPr>
            </w:pPr>
          </w:p>
        </w:tc>
        <w:tc>
          <w:tcPr>
            <w:tcW w:w="1080" w:type="dxa"/>
            <w:tcMar>
              <w:left w:w="28" w:type="dxa"/>
              <w:right w:w="28" w:type="dxa"/>
            </w:tcMar>
            <w:vAlign w:val="center"/>
          </w:tcPr>
          <w:p w:rsidR="00C02022" w:rsidRPr="008409C7" w:rsidRDefault="00F61EDD" w:rsidP="00AD4FA7">
            <w:pPr>
              <w:spacing w:line="264" w:lineRule="auto"/>
              <w:ind w:firstLine="0"/>
              <w:jc w:val="center"/>
              <w:rPr>
                <w:sz w:val="24"/>
                <w:szCs w:val="24"/>
              </w:rPr>
            </w:pPr>
            <w:r>
              <w:rPr>
                <w:sz w:val="24"/>
                <w:szCs w:val="24"/>
              </w:rPr>
              <w:t>н/д</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 xml:space="preserve">п. Новая </w:t>
            </w:r>
            <w:proofErr w:type="spellStart"/>
            <w:r w:rsidRPr="00153619">
              <w:rPr>
                <w:sz w:val="24"/>
                <w:szCs w:val="24"/>
              </w:rPr>
              <w:t>Калами</w:t>
            </w:r>
            <w:proofErr w:type="spellEnd"/>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96</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97</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 xml:space="preserve">п. </w:t>
            </w:r>
            <w:proofErr w:type="spellStart"/>
            <w:r w:rsidRPr="00153619">
              <w:rPr>
                <w:sz w:val="24"/>
                <w:szCs w:val="24"/>
              </w:rPr>
              <w:t>Новоерудинский</w:t>
            </w:r>
            <w:proofErr w:type="spellEnd"/>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35</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35</w:t>
            </w:r>
          </w:p>
        </w:tc>
      </w:tr>
      <w:tr w:rsidR="00B268D8" w:rsidRPr="00153619" w:rsidTr="00AD4FA7">
        <w:trPr>
          <w:trHeight w:val="20"/>
        </w:trPr>
        <w:tc>
          <w:tcPr>
            <w:tcW w:w="2188" w:type="dxa"/>
            <w:tcMar>
              <w:left w:w="28" w:type="dxa"/>
              <w:right w:w="28" w:type="dxa"/>
            </w:tcMar>
            <w:vAlign w:val="center"/>
          </w:tcPr>
          <w:p w:rsidR="00B268D8" w:rsidRPr="00153619" w:rsidRDefault="00B268D8" w:rsidP="00D43E12">
            <w:pPr>
              <w:ind w:firstLine="142"/>
              <w:jc w:val="left"/>
              <w:rPr>
                <w:sz w:val="24"/>
                <w:szCs w:val="24"/>
              </w:rPr>
            </w:pPr>
            <w:r w:rsidRPr="00153619">
              <w:rPr>
                <w:sz w:val="24"/>
                <w:szCs w:val="24"/>
              </w:rPr>
              <w:t>п. Пит-Городок</w:t>
            </w:r>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6</w:t>
            </w:r>
          </w:p>
        </w:tc>
        <w:tc>
          <w:tcPr>
            <w:tcW w:w="144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62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80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w:t>
            </w:r>
          </w:p>
        </w:tc>
        <w:tc>
          <w:tcPr>
            <w:tcW w:w="108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6</w:t>
            </w:r>
          </w:p>
        </w:tc>
      </w:tr>
      <w:tr w:rsidR="00B268D8" w:rsidRPr="00153619" w:rsidTr="00AD4FA7">
        <w:trPr>
          <w:trHeight w:val="20"/>
        </w:trPr>
        <w:tc>
          <w:tcPr>
            <w:tcW w:w="2188" w:type="dxa"/>
            <w:tcMar>
              <w:left w:w="28" w:type="dxa"/>
              <w:right w:w="28" w:type="dxa"/>
            </w:tcMar>
            <w:vAlign w:val="center"/>
          </w:tcPr>
          <w:p w:rsidR="00B268D8" w:rsidRPr="00153619" w:rsidRDefault="00B268D8" w:rsidP="00DB218D">
            <w:pPr>
              <w:jc w:val="left"/>
              <w:rPr>
                <w:sz w:val="24"/>
                <w:szCs w:val="24"/>
              </w:rPr>
            </w:pPr>
            <w:r w:rsidRPr="00153619">
              <w:rPr>
                <w:sz w:val="24"/>
                <w:szCs w:val="24"/>
              </w:rPr>
              <w:lastRenderedPageBreak/>
              <w:t>Итого по Северо-Енисейскому району</w:t>
            </w:r>
          </w:p>
        </w:tc>
        <w:tc>
          <w:tcPr>
            <w:tcW w:w="1360" w:type="dxa"/>
            <w:tcMar>
              <w:left w:w="28" w:type="dxa"/>
              <w:right w:w="28" w:type="dxa"/>
            </w:tcMar>
            <w:vAlign w:val="center"/>
          </w:tcPr>
          <w:p w:rsidR="00B268D8" w:rsidRPr="008409C7" w:rsidRDefault="00B268D8" w:rsidP="00AD4FA7">
            <w:pPr>
              <w:spacing w:line="264" w:lineRule="auto"/>
              <w:ind w:firstLine="0"/>
              <w:jc w:val="center"/>
              <w:rPr>
                <w:sz w:val="24"/>
                <w:szCs w:val="24"/>
              </w:rPr>
            </w:pPr>
            <w:r w:rsidRPr="008409C7">
              <w:rPr>
                <w:sz w:val="24"/>
                <w:szCs w:val="24"/>
              </w:rPr>
              <w:t>1403</w:t>
            </w:r>
          </w:p>
        </w:tc>
        <w:tc>
          <w:tcPr>
            <w:tcW w:w="1440" w:type="dxa"/>
            <w:tcMar>
              <w:left w:w="28" w:type="dxa"/>
              <w:right w:w="28" w:type="dxa"/>
            </w:tcMar>
            <w:vAlign w:val="center"/>
          </w:tcPr>
          <w:p w:rsidR="00B268D8" w:rsidRPr="008409C7" w:rsidRDefault="00D43E12" w:rsidP="00AD4FA7">
            <w:pPr>
              <w:spacing w:line="264" w:lineRule="auto"/>
              <w:ind w:firstLine="0"/>
              <w:jc w:val="center"/>
              <w:rPr>
                <w:sz w:val="24"/>
                <w:szCs w:val="24"/>
              </w:rPr>
            </w:pPr>
            <w:r w:rsidRPr="008409C7">
              <w:rPr>
                <w:sz w:val="24"/>
                <w:szCs w:val="24"/>
              </w:rPr>
              <w:t>34</w:t>
            </w:r>
          </w:p>
        </w:tc>
        <w:tc>
          <w:tcPr>
            <w:tcW w:w="1620" w:type="dxa"/>
            <w:tcMar>
              <w:left w:w="28" w:type="dxa"/>
              <w:right w:w="28" w:type="dxa"/>
            </w:tcMar>
            <w:vAlign w:val="center"/>
          </w:tcPr>
          <w:p w:rsidR="00B268D8" w:rsidRPr="008409C7" w:rsidRDefault="00D43E12" w:rsidP="00AD4FA7">
            <w:pPr>
              <w:spacing w:line="264" w:lineRule="auto"/>
              <w:ind w:firstLine="0"/>
              <w:jc w:val="center"/>
              <w:rPr>
                <w:sz w:val="24"/>
                <w:szCs w:val="24"/>
              </w:rPr>
            </w:pPr>
            <w:r w:rsidRPr="008409C7">
              <w:rPr>
                <w:sz w:val="24"/>
                <w:szCs w:val="24"/>
              </w:rPr>
              <w:t>78</w:t>
            </w:r>
          </w:p>
        </w:tc>
        <w:tc>
          <w:tcPr>
            <w:tcW w:w="1800" w:type="dxa"/>
            <w:tcMar>
              <w:left w:w="28" w:type="dxa"/>
              <w:right w:w="28" w:type="dxa"/>
            </w:tcMar>
            <w:vAlign w:val="center"/>
          </w:tcPr>
          <w:p w:rsidR="00B268D8" w:rsidRPr="008409C7" w:rsidRDefault="00D43E12" w:rsidP="00AD4FA7">
            <w:pPr>
              <w:spacing w:line="264" w:lineRule="auto"/>
              <w:ind w:firstLine="0"/>
              <w:jc w:val="center"/>
              <w:rPr>
                <w:sz w:val="24"/>
                <w:szCs w:val="24"/>
              </w:rPr>
            </w:pPr>
            <w:r w:rsidRPr="008409C7">
              <w:rPr>
                <w:sz w:val="24"/>
                <w:szCs w:val="24"/>
              </w:rPr>
              <w:t>19</w:t>
            </w:r>
          </w:p>
        </w:tc>
        <w:tc>
          <w:tcPr>
            <w:tcW w:w="1080" w:type="dxa"/>
            <w:tcMar>
              <w:left w:w="28" w:type="dxa"/>
              <w:right w:w="28" w:type="dxa"/>
            </w:tcMar>
            <w:vAlign w:val="center"/>
          </w:tcPr>
          <w:p w:rsidR="00B268D8" w:rsidRPr="008409C7" w:rsidRDefault="00D43E12" w:rsidP="00AD4FA7">
            <w:pPr>
              <w:spacing w:line="264" w:lineRule="auto"/>
              <w:ind w:firstLine="0"/>
              <w:jc w:val="center"/>
              <w:rPr>
                <w:sz w:val="24"/>
                <w:szCs w:val="24"/>
              </w:rPr>
            </w:pPr>
            <w:r w:rsidRPr="008409C7">
              <w:rPr>
                <w:sz w:val="24"/>
                <w:szCs w:val="24"/>
              </w:rPr>
              <w:t>1534</w:t>
            </w:r>
          </w:p>
        </w:tc>
      </w:tr>
    </w:tbl>
    <w:p w:rsidR="00847B34" w:rsidRDefault="00847B34" w:rsidP="006D1BC4">
      <w:pPr>
        <w:rPr>
          <w:bCs/>
          <w:sz w:val="24"/>
          <w:szCs w:val="24"/>
        </w:rPr>
      </w:pPr>
    </w:p>
    <w:p w:rsidR="00B268D8" w:rsidRPr="00153619" w:rsidRDefault="00B268D8" w:rsidP="003F4F42">
      <w:pPr>
        <w:pStyle w:val="120"/>
      </w:pPr>
      <w:r w:rsidRPr="00153619">
        <w:t>Традиционно населенные пункты района застраивались одноэтажными бревенчатыми жилыми домами на одну и более квартир (до 8 квартир) усадебного типа. А после 70-х годов прошлого столетия деревянное домостроение в районе представлено двух- и четырех квартирными жилыми домами брусчатой конструкции. Кроме того, в это же время, районный центр начинает активно застраиваться двухэтажными многоквартирными жилыми домами брусчатой конструкции.</w:t>
      </w:r>
    </w:p>
    <w:p w:rsidR="00B268D8" w:rsidRPr="00153619" w:rsidRDefault="00B268D8" w:rsidP="003F4F42">
      <w:pPr>
        <w:pStyle w:val="120"/>
      </w:pPr>
      <w:r w:rsidRPr="00153619">
        <w:t xml:space="preserve">Дома средней этажности (до 5 этажей) возводятся только в </w:t>
      </w:r>
      <w:r w:rsidR="00AD2F15" w:rsidRPr="00153619">
        <w:t>одном населенном пункте</w:t>
      </w:r>
      <w:r w:rsidRPr="00153619">
        <w:t xml:space="preserve"> района</w:t>
      </w:r>
      <w:r w:rsidR="00AD2F15" w:rsidRPr="00153619">
        <w:t xml:space="preserve"> – </w:t>
      </w:r>
      <w:r w:rsidRPr="00153619">
        <w:t>г.п.</w:t>
      </w:r>
      <w:r w:rsidR="00AD2F15" w:rsidRPr="00153619">
        <w:t xml:space="preserve"> </w:t>
      </w:r>
      <w:proofErr w:type="gramStart"/>
      <w:r w:rsidRPr="00153619">
        <w:t>Северо-Енисейский</w:t>
      </w:r>
      <w:proofErr w:type="gramEnd"/>
      <w:r w:rsidRPr="00153619">
        <w:t>, обесп</w:t>
      </w:r>
      <w:r w:rsidR="00D43E12" w:rsidRPr="00153619">
        <w:t>еченных централизованным тепло-</w:t>
      </w:r>
      <w:r w:rsidRPr="00153619">
        <w:t>водоснабжением и системой канализации  с очистными сооружениями. Коттеджная застройка не нашла большого применения.</w:t>
      </w:r>
    </w:p>
    <w:p w:rsidR="00844569" w:rsidRDefault="00844569" w:rsidP="003F4F42">
      <w:pPr>
        <w:pStyle w:val="120"/>
      </w:pPr>
    </w:p>
    <w:p w:rsidR="002C6F98" w:rsidRPr="002C6F98" w:rsidRDefault="008F43E1" w:rsidP="008F43E1">
      <w:pPr>
        <w:pStyle w:val="4"/>
      </w:pPr>
      <w:bookmarkStart w:id="15" w:name="_Toc279675188"/>
      <w:r>
        <w:t>1.3</w:t>
      </w:r>
      <w:r w:rsidR="002C6F98">
        <w:t>.</w:t>
      </w:r>
      <w:r w:rsidR="002C6F98" w:rsidRPr="002C6F98">
        <w:t>3. Учреждения культурно-бытового и коммунального обслуживания</w:t>
      </w:r>
      <w:bookmarkEnd w:id="15"/>
    </w:p>
    <w:p w:rsidR="002C6F98" w:rsidRPr="00153619" w:rsidRDefault="00743CBD" w:rsidP="00743CBD">
      <w:pPr>
        <w:jc w:val="left"/>
        <w:rPr>
          <w:sz w:val="24"/>
          <w:szCs w:val="24"/>
        </w:rPr>
      </w:pPr>
      <w:r w:rsidRPr="00153619">
        <w:rPr>
          <w:sz w:val="24"/>
          <w:szCs w:val="24"/>
        </w:rPr>
        <w:t xml:space="preserve">Таблица </w:t>
      </w:r>
      <w:r w:rsidR="00ED522A">
        <w:rPr>
          <w:sz w:val="24"/>
          <w:szCs w:val="24"/>
        </w:rPr>
        <w:t>7</w:t>
      </w:r>
      <w:r w:rsidR="00AD4FA7">
        <w:rPr>
          <w:sz w:val="24"/>
          <w:szCs w:val="24"/>
        </w:rPr>
        <w:t xml:space="preserve"> </w:t>
      </w:r>
      <w:r w:rsidRPr="00153619">
        <w:rPr>
          <w:sz w:val="24"/>
          <w:szCs w:val="24"/>
        </w:rPr>
        <w:t>– Мощность учреждений культурно-бытового обслуживания</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11"/>
        <w:gridCol w:w="1418"/>
        <w:gridCol w:w="2410"/>
      </w:tblGrid>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F61EDD">
            <w:pPr>
              <w:ind w:firstLine="0"/>
              <w:jc w:val="center"/>
              <w:rPr>
                <w:sz w:val="24"/>
                <w:szCs w:val="24"/>
              </w:rPr>
            </w:pPr>
            <w:r w:rsidRPr="00153619">
              <w:rPr>
                <w:sz w:val="24"/>
                <w:szCs w:val="24"/>
              </w:rPr>
              <w:t>Наименование</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F61EDD">
            <w:pPr>
              <w:ind w:firstLine="0"/>
              <w:jc w:val="center"/>
              <w:rPr>
                <w:sz w:val="24"/>
                <w:szCs w:val="24"/>
              </w:rPr>
            </w:pPr>
            <w:r w:rsidRPr="00153619">
              <w:rPr>
                <w:sz w:val="24"/>
                <w:szCs w:val="24"/>
              </w:rPr>
              <w:t>Един</w:t>
            </w:r>
            <w:proofErr w:type="gramStart"/>
            <w:r w:rsidRPr="00153619">
              <w:rPr>
                <w:sz w:val="24"/>
                <w:szCs w:val="24"/>
              </w:rPr>
              <w:t>.</w:t>
            </w:r>
            <w:proofErr w:type="gramEnd"/>
            <w:r w:rsidRPr="00153619">
              <w:rPr>
                <w:sz w:val="24"/>
                <w:szCs w:val="24"/>
              </w:rPr>
              <w:t xml:space="preserve"> </w:t>
            </w:r>
            <w:proofErr w:type="spellStart"/>
            <w:proofErr w:type="gramStart"/>
            <w:r w:rsidRPr="00153619">
              <w:rPr>
                <w:sz w:val="24"/>
                <w:szCs w:val="24"/>
              </w:rPr>
              <w:t>и</w:t>
            </w:r>
            <w:proofErr w:type="gramEnd"/>
            <w:r w:rsidRPr="00153619">
              <w:rPr>
                <w:sz w:val="24"/>
                <w:szCs w:val="24"/>
              </w:rPr>
              <w:t>змер</w:t>
            </w:r>
            <w:proofErr w:type="spellEnd"/>
            <w:r w:rsidRPr="00153619">
              <w:rPr>
                <w:sz w:val="24"/>
                <w:szCs w:val="24"/>
              </w:rPr>
              <w:t>.</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F61EDD">
            <w:pPr>
              <w:ind w:firstLine="0"/>
              <w:jc w:val="center"/>
              <w:rPr>
                <w:sz w:val="24"/>
                <w:szCs w:val="24"/>
              </w:rPr>
            </w:pPr>
            <w:r w:rsidRPr="00153619">
              <w:rPr>
                <w:sz w:val="24"/>
                <w:szCs w:val="24"/>
              </w:rPr>
              <w:t>Соврем</w:t>
            </w:r>
            <w:proofErr w:type="gramStart"/>
            <w:r w:rsidRPr="00153619">
              <w:rPr>
                <w:sz w:val="24"/>
                <w:szCs w:val="24"/>
              </w:rPr>
              <w:t>.</w:t>
            </w:r>
            <w:proofErr w:type="gramEnd"/>
            <w:r w:rsidRPr="00153619">
              <w:rPr>
                <w:sz w:val="24"/>
                <w:szCs w:val="24"/>
              </w:rPr>
              <w:t xml:space="preserve"> </w:t>
            </w:r>
            <w:proofErr w:type="gramStart"/>
            <w:r w:rsidRPr="00153619">
              <w:rPr>
                <w:sz w:val="24"/>
                <w:szCs w:val="24"/>
              </w:rPr>
              <w:t>с</w:t>
            </w:r>
            <w:proofErr w:type="gramEnd"/>
            <w:r w:rsidRPr="00153619">
              <w:rPr>
                <w:sz w:val="24"/>
                <w:szCs w:val="24"/>
              </w:rPr>
              <w:t>остояние (10804 чел.)</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Дошкольные образовательные учреждения</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мест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6368DF">
            <w:pPr>
              <w:ind w:firstLine="0"/>
              <w:jc w:val="center"/>
              <w:rPr>
                <w:sz w:val="24"/>
                <w:szCs w:val="24"/>
              </w:rPr>
            </w:pPr>
            <w:r w:rsidRPr="00153619">
              <w:rPr>
                <w:sz w:val="24"/>
                <w:szCs w:val="24"/>
              </w:rPr>
              <w:t>619</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Общеобразовательные школы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мест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1945</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Учреждения дополнительного образования</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мест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2640</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Больницы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коек</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6368DF">
            <w:pPr>
              <w:ind w:firstLine="0"/>
              <w:jc w:val="center"/>
              <w:rPr>
                <w:sz w:val="24"/>
                <w:szCs w:val="24"/>
              </w:rPr>
            </w:pPr>
            <w:r w:rsidRPr="00153619">
              <w:rPr>
                <w:sz w:val="24"/>
                <w:szCs w:val="24"/>
              </w:rPr>
              <w:t>74</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Поликлиники</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proofErr w:type="spellStart"/>
            <w:proofErr w:type="gramStart"/>
            <w:r w:rsidRPr="00153619">
              <w:rPr>
                <w:sz w:val="24"/>
                <w:szCs w:val="24"/>
              </w:rPr>
              <w:t>пос</w:t>
            </w:r>
            <w:proofErr w:type="spellEnd"/>
            <w:proofErr w:type="gramEnd"/>
            <w:r w:rsidRPr="00153619">
              <w:rPr>
                <w:sz w:val="24"/>
                <w:szCs w:val="24"/>
              </w:rPr>
              <w:t>/см</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420</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Фельдшерско-акушерские пункты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объект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highlight w:val="yellow"/>
              </w:rPr>
            </w:pPr>
            <w:r w:rsidRPr="00153619">
              <w:rPr>
                <w:sz w:val="24"/>
                <w:szCs w:val="24"/>
              </w:rPr>
              <w:t>4</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Дома культуры и клубы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мест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693</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Библиотеки</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тыс</w:t>
            </w:r>
            <w:proofErr w:type="gramStart"/>
            <w:r w:rsidRPr="00153619">
              <w:rPr>
                <w:sz w:val="24"/>
                <w:szCs w:val="24"/>
              </w:rPr>
              <w:t>.т</w:t>
            </w:r>
            <w:proofErr w:type="gramEnd"/>
            <w:r w:rsidRPr="00153619">
              <w:rPr>
                <w:sz w:val="24"/>
                <w:szCs w:val="24"/>
              </w:rPr>
              <w:t>ом.</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107,65</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Музеи</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объект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1</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Спортивные залы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м2 пл</w:t>
            </w:r>
            <w:proofErr w:type="gramStart"/>
            <w:r w:rsidRPr="00153619">
              <w:rPr>
                <w:sz w:val="24"/>
                <w:szCs w:val="24"/>
              </w:rPr>
              <w:t>.п</w:t>
            </w:r>
            <w:proofErr w:type="gramEnd"/>
            <w:r w:rsidRPr="00153619">
              <w:rPr>
                <w:sz w:val="24"/>
                <w:szCs w:val="24"/>
              </w:rPr>
              <w:t>ола</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B140DD">
            <w:pPr>
              <w:ind w:firstLine="0"/>
              <w:jc w:val="center"/>
              <w:rPr>
                <w:sz w:val="24"/>
                <w:szCs w:val="24"/>
              </w:rPr>
            </w:pPr>
            <w:r w:rsidRPr="00153619">
              <w:rPr>
                <w:sz w:val="24"/>
                <w:szCs w:val="24"/>
              </w:rPr>
              <w:t>н/д</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Бассейны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1D7CD3">
            <w:pPr>
              <w:ind w:firstLine="0"/>
              <w:jc w:val="center"/>
              <w:rPr>
                <w:sz w:val="24"/>
                <w:szCs w:val="24"/>
              </w:rPr>
            </w:pPr>
            <w:r w:rsidRPr="00153619">
              <w:rPr>
                <w:sz w:val="24"/>
                <w:szCs w:val="24"/>
              </w:rPr>
              <w:t>м</w:t>
            </w:r>
            <w:proofErr w:type="gramStart"/>
            <w:r w:rsidRPr="00153619">
              <w:rPr>
                <w:sz w:val="24"/>
                <w:szCs w:val="24"/>
              </w:rPr>
              <w:t>2</w:t>
            </w:r>
            <w:proofErr w:type="gramEnd"/>
            <w:r w:rsidRPr="00153619">
              <w:rPr>
                <w:sz w:val="24"/>
                <w:szCs w:val="24"/>
              </w:rPr>
              <w:t xml:space="preserve"> зеркала воды</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31733B">
            <w:pPr>
              <w:ind w:firstLine="0"/>
              <w:jc w:val="center"/>
              <w:rPr>
                <w:sz w:val="24"/>
                <w:szCs w:val="24"/>
              </w:rPr>
            </w:pPr>
            <w:r w:rsidRPr="00153619">
              <w:rPr>
                <w:sz w:val="24"/>
                <w:szCs w:val="24"/>
              </w:rPr>
              <w:t>н/д</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Предприятия торговли</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м2 торг</w:t>
            </w:r>
            <w:proofErr w:type="gramStart"/>
            <w:r w:rsidRPr="00153619">
              <w:rPr>
                <w:sz w:val="24"/>
                <w:szCs w:val="24"/>
              </w:rPr>
              <w:t>.</w:t>
            </w:r>
            <w:proofErr w:type="gramEnd"/>
            <w:r w:rsidRPr="00153619">
              <w:rPr>
                <w:sz w:val="24"/>
                <w:szCs w:val="24"/>
              </w:rPr>
              <w:t xml:space="preserve"> </w:t>
            </w:r>
            <w:proofErr w:type="spellStart"/>
            <w:proofErr w:type="gramStart"/>
            <w:r w:rsidRPr="00153619">
              <w:rPr>
                <w:sz w:val="24"/>
                <w:szCs w:val="24"/>
              </w:rPr>
              <w:t>п</w:t>
            </w:r>
            <w:proofErr w:type="gramEnd"/>
            <w:r w:rsidRPr="00153619">
              <w:rPr>
                <w:sz w:val="24"/>
                <w:szCs w:val="24"/>
              </w:rPr>
              <w:t>лощ</w:t>
            </w:r>
            <w:proofErr w:type="spellEnd"/>
            <w:r w:rsidRPr="00153619">
              <w:rPr>
                <w:sz w:val="24"/>
                <w:szCs w:val="24"/>
              </w:rPr>
              <w:t>.</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6673</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Предприятия общественного питания</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п.</w:t>
            </w:r>
            <w:proofErr w:type="gramStart"/>
            <w:r w:rsidRPr="00153619">
              <w:rPr>
                <w:sz w:val="24"/>
                <w:szCs w:val="24"/>
              </w:rPr>
              <w:t>м</w:t>
            </w:r>
            <w:proofErr w:type="gramEnd"/>
            <w:r w:rsidRPr="00153619">
              <w:rPr>
                <w:sz w:val="24"/>
                <w:szCs w:val="24"/>
              </w:rPr>
              <w:t>.</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164</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Предприятия бытового обслуживания</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р.м.</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н/д</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Бани</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proofErr w:type="spellStart"/>
            <w:r w:rsidRPr="00153619">
              <w:rPr>
                <w:sz w:val="24"/>
                <w:szCs w:val="24"/>
              </w:rPr>
              <w:t>пом.м</w:t>
            </w:r>
            <w:proofErr w:type="spellEnd"/>
            <w:r w:rsidRPr="00153619">
              <w:rPr>
                <w:sz w:val="24"/>
                <w:szCs w:val="24"/>
              </w:rPr>
              <w:t>.</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highlight w:val="yellow"/>
              </w:rPr>
            </w:pPr>
            <w:r w:rsidRPr="00153619">
              <w:rPr>
                <w:sz w:val="24"/>
                <w:szCs w:val="24"/>
              </w:rPr>
              <w:t>125</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Гостиницы</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мест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rPr>
            </w:pPr>
            <w:r w:rsidRPr="00153619">
              <w:rPr>
                <w:sz w:val="24"/>
                <w:szCs w:val="24"/>
              </w:rPr>
              <w:t>54</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lastRenderedPageBreak/>
              <w:t>Учреждения связи</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объект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highlight w:val="yellow"/>
              </w:rPr>
            </w:pPr>
            <w:r w:rsidRPr="00153619">
              <w:rPr>
                <w:sz w:val="24"/>
                <w:szCs w:val="24"/>
              </w:rPr>
              <w:t>7</w:t>
            </w:r>
          </w:p>
        </w:tc>
      </w:tr>
      <w:tr w:rsidR="00F61EDD" w:rsidRPr="00153619" w:rsidTr="00F61EDD">
        <w:tc>
          <w:tcPr>
            <w:tcW w:w="5211" w:type="dxa"/>
            <w:tcBorders>
              <w:top w:val="single" w:sz="4" w:space="0" w:color="auto"/>
              <w:left w:val="single" w:sz="4" w:space="0" w:color="auto"/>
              <w:bottom w:val="single" w:sz="4" w:space="0" w:color="auto"/>
              <w:right w:val="single" w:sz="4" w:space="0" w:color="auto"/>
            </w:tcBorders>
          </w:tcPr>
          <w:p w:rsidR="00F61EDD" w:rsidRPr="00153619" w:rsidRDefault="00F61EDD" w:rsidP="00DE6A40">
            <w:pPr>
              <w:ind w:firstLine="0"/>
              <w:jc w:val="left"/>
              <w:rPr>
                <w:sz w:val="24"/>
                <w:szCs w:val="24"/>
              </w:rPr>
            </w:pPr>
            <w:r w:rsidRPr="00153619">
              <w:rPr>
                <w:sz w:val="24"/>
                <w:szCs w:val="24"/>
              </w:rPr>
              <w:t>Пожарное депо</w:t>
            </w:r>
          </w:p>
        </w:tc>
        <w:tc>
          <w:tcPr>
            <w:tcW w:w="1418"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153619" w:rsidRDefault="00F61EDD" w:rsidP="00743CBD">
            <w:pPr>
              <w:ind w:firstLine="0"/>
              <w:jc w:val="center"/>
              <w:rPr>
                <w:sz w:val="24"/>
                <w:szCs w:val="24"/>
              </w:rPr>
            </w:pPr>
            <w:r w:rsidRPr="00153619">
              <w:rPr>
                <w:sz w:val="24"/>
                <w:szCs w:val="24"/>
              </w:rPr>
              <w:t>объект</w:t>
            </w:r>
          </w:p>
        </w:tc>
        <w:tc>
          <w:tcPr>
            <w:tcW w:w="24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61EDD" w:rsidRPr="00153619" w:rsidRDefault="00F61EDD" w:rsidP="00743CBD">
            <w:pPr>
              <w:ind w:firstLine="0"/>
              <w:jc w:val="center"/>
              <w:rPr>
                <w:sz w:val="24"/>
                <w:szCs w:val="24"/>
                <w:highlight w:val="yellow"/>
              </w:rPr>
            </w:pPr>
            <w:r w:rsidRPr="00153619">
              <w:rPr>
                <w:sz w:val="24"/>
                <w:szCs w:val="24"/>
              </w:rPr>
              <w:t>2 муниципальных, 1 ведомственная</w:t>
            </w:r>
          </w:p>
        </w:tc>
      </w:tr>
    </w:tbl>
    <w:p w:rsidR="0014265D" w:rsidRPr="00153619" w:rsidRDefault="0014265D" w:rsidP="009039EE">
      <w:pPr>
        <w:pStyle w:val="14"/>
        <w:rPr>
          <w:sz w:val="24"/>
          <w:szCs w:val="24"/>
        </w:rPr>
      </w:pPr>
    </w:p>
    <w:p w:rsidR="0051752F" w:rsidRPr="00153619" w:rsidRDefault="0051752F" w:rsidP="00E32013">
      <w:pPr>
        <w:pStyle w:val="af0"/>
        <w:spacing w:line="276" w:lineRule="auto"/>
        <w:ind w:firstLine="709"/>
        <w:jc w:val="left"/>
        <w:rPr>
          <w:sz w:val="24"/>
          <w:szCs w:val="24"/>
          <w:u w:val="single"/>
        </w:rPr>
      </w:pPr>
      <w:r w:rsidRPr="00153619">
        <w:rPr>
          <w:sz w:val="24"/>
          <w:szCs w:val="24"/>
          <w:u w:val="single"/>
        </w:rPr>
        <w:t>Дошкольное образование</w:t>
      </w:r>
    </w:p>
    <w:p w:rsidR="0051752F" w:rsidRPr="00153619" w:rsidRDefault="0051752F" w:rsidP="00E32013">
      <w:pPr>
        <w:pStyle w:val="af0"/>
        <w:spacing w:line="276" w:lineRule="auto"/>
        <w:ind w:firstLine="709"/>
        <w:rPr>
          <w:sz w:val="24"/>
          <w:szCs w:val="24"/>
        </w:rPr>
      </w:pPr>
      <w:r w:rsidRPr="00153619">
        <w:rPr>
          <w:sz w:val="24"/>
          <w:szCs w:val="24"/>
        </w:rPr>
        <w:t xml:space="preserve">В настоящее время в МО функционирует </w:t>
      </w:r>
      <w:r w:rsidR="001B40A8" w:rsidRPr="00153619">
        <w:rPr>
          <w:sz w:val="24"/>
          <w:szCs w:val="24"/>
        </w:rPr>
        <w:t>шесть</w:t>
      </w:r>
      <w:r w:rsidRPr="00153619">
        <w:rPr>
          <w:sz w:val="24"/>
          <w:szCs w:val="24"/>
        </w:rPr>
        <w:t xml:space="preserve"> дошкольных образовательных организации:</w:t>
      </w:r>
    </w:p>
    <w:p w:rsidR="0051752F" w:rsidRPr="00153619" w:rsidRDefault="0051752F" w:rsidP="00E32013">
      <w:pPr>
        <w:pStyle w:val="af0"/>
        <w:spacing w:line="276" w:lineRule="auto"/>
        <w:ind w:firstLine="709"/>
        <w:rPr>
          <w:sz w:val="24"/>
          <w:szCs w:val="24"/>
        </w:rPr>
      </w:pPr>
      <w:r w:rsidRPr="00153619">
        <w:rPr>
          <w:sz w:val="24"/>
          <w:szCs w:val="24"/>
        </w:rPr>
        <w:t>- МБОУ «Северо-Енисейский детский сад №1»;</w:t>
      </w:r>
    </w:p>
    <w:p w:rsidR="0051752F" w:rsidRPr="00153619" w:rsidRDefault="0051752F" w:rsidP="00E32013">
      <w:pPr>
        <w:pStyle w:val="af0"/>
        <w:spacing w:line="276" w:lineRule="auto"/>
        <w:ind w:firstLine="709"/>
        <w:rPr>
          <w:sz w:val="24"/>
          <w:szCs w:val="24"/>
        </w:rPr>
      </w:pPr>
      <w:r w:rsidRPr="00153619">
        <w:rPr>
          <w:sz w:val="24"/>
          <w:szCs w:val="24"/>
        </w:rPr>
        <w:t>- МБОУ «Северо-Енисейский детский сад №3»;</w:t>
      </w:r>
    </w:p>
    <w:p w:rsidR="0051752F" w:rsidRPr="00153619" w:rsidRDefault="0051752F" w:rsidP="00E32013">
      <w:pPr>
        <w:pStyle w:val="af0"/>
        <w:spacing w:line="276" w:lineRule="auto"/>
        <w:ind w:firstLine="709"/>
        <w:rPr>
          <w:sz w:val="24"/>
          <w:szCs w:val="24"/>
        </w:rPr>
      </w:pPr>
      <w:r w:rsidRPr="00153619">
        <w:rPr>
          <w:sz w:val="24"/>
          <w:szCs w:val="24"/>
        </w:rPr>
        <w:t>- МБОУ «Северо-Енисейский детский сад №4- «Жарки»;</w:t>
      </w:r>
    </w:p>
    <w:p w:rsidR="001B40A8" w:rsidRPr="00153619" w:rsidRDefault="0051752F" w:rsidP="00E32013">
      <w:pPr>
        <w:pStyle w:val="af0"/>
        <w:spacing w:line="276" w:lineRule="auto"/>
        <w:ind w:firstLine="709"/>
        <w:rPr>
          <w:sz w:val="24"/>
          <w:szCs w:val="24"/>
        </w:rPr>
      </w:pPr>
      <w:r w:rsidRPr="00153619">
        <w:rPr>
          <w:sz w:val="24"/>
          <w:szCs w:val="24"/>
        </w:rPr>
        <w:t>- МБОУ «Северо-Енисейский детский сад №5»</w:t>
      </w:r>
      <w:r w:rsidR="001B40A8" w:rsidRPr="00153619">
        <w:rPr>
          <w:sz w:val="24"/>
          <w:szCs w:val="24"/>
        </w:rPr>
        <w:t>;</w:t>
      </w:r>
    </w:p>
    <w:p w:rsidR="001B40A8" w:rsidRPr="00153619" w:rsidRDefault="001B40A8" w:rsidP="00E32013">
      <w:pPr>
        <w:pStyle w:val="af0"/>
        <w:spacing w:line="276" w:lineRule="auto"/>
        <w:ind w:firstLine="709"/>
        <w:rPr>
          <w:sz w:val="24"/>
          <w:szCs w:val="24"/>
        </w:rPr>
      </w:pPr>
      <w:r w:rsidRPr="00153619">
        <w:rPr>
          <w:sz w:val="24"/>
          <w:szCs w:val="24"/>
        </w:rPr>
        <w:t>- МБОУ «</w:t>
      </w:r>
      <w:proofErr w:type="gramStart"/>
      <w:r w:rsidRPr="00153619">
        <w:rPr>
          <w:sz w:val="24"/>
          <w:szCs w:val="24"/>
        </w:rPr>
        <w:t>Северо-Енисейский</w:t>
      </w:r>
      <w:proofErr w:type="gramEnd"/>
      <w:r w:rsidRPr="00153619">
        <w:rPr>
          <w:sz w:val="24"/>
          <w:szCs w:val="24"/>
        </w:rPr>
        <w:t xml:space="preserve"> детский сад-ясли №8 – «Иволга»;</w:t>
      </w:r>
    </w:p>
    <w:p w:rsidR="0051752F" w:rsidRPr="00153619" w:rsidRDefault="001B40A8" w:rsidP="00E32013">
      <w:pPr>
        <w:pStyle w:val="af0"/>
        <w:spacing w:line="276" w:lineRule="auto"/>
        <w:ind w:firstLine="709"/>
        <w:rPr>
          <w:sz w:val="24"/>
          <w:szCs w:val="24"/>
        </w:rPr>
      </w:pPr>
      <w:r w:rsidRPr="00153619">
        <w:rPr>
          <w:sz w:val="24"/>
          <w:szCs w:val="24"/>
        </w:rPr>
        <w:t>- МБОУ «</w:t>
      </w:r>
      <w:proofErr w:type="spellStart"/>
      <w:r w:rsidRPr="00153619">
        <w:rPr>
          <w:sz w:val="24"/>
          <w:szCs w:val="24"/>
        </w:rPr>
        <w:t>НовоКаламинский</w:t>
      </w:r>
      <w:proofErr w:type="spellEnd"/>
      <w:r w:rsidRPr="00153619">
        <w:rPr>
          <w:sz w:val="24"/>
          <w:szCs w:val="24"/>
        </w:rPr>
        <w:t xml:space="preserve"> детский сад №7»</w:t>
      </w:r>
      <w:r w:rsidR="0051752F" w:rsidRPr="00153619">
        <w:rPr>
          <w:sz w:val="24"/>
          <w:szCs w:val="24"/>
        </w:rPr>
        <w:t xml:space="preserve">. </w:t>
      </w:r>
    </w:p>
    <w:p w:rsidR="0051752F" w:rsidRPr="00153619" w:rsidRDefault="0051752F" w:rsidP="00E32013">
      <w:pPr>
        <w:pStyle w:val="af0"/>
        <w:spacing w:line="276" w:lineRule="auto"/>
        <w:ind w:firstLine="709"/>
        <w:rPr>
          <w:sz w:val="24"/>
          <w:szCs w:val="24"/>
          <w:highlight w:val="yellow"/>
        </w:rPr>
      </w:pPr>
      <w:r w:rsidRPr="00153619">
        <w:rPr>
          <w:sz w:val="24"/>
          <w:szCs w:val="24"/>
        </w:rPr>
        <w:t xml:space="preserve">Общая вместимость учреждений составляет – </w:t>
      </w:r>
      <w:r w:rsidR="001B40A8" w:rsidRPr="00153619">
        <w:rPr>
          <w:sz w:val="24"/>
          <w:szCs w:val="24"/>
        </w:rPr>
        <w:t>619</w:t>
      </w:r>
      <w:r w:rsidRPr="00153619">
        <w:rPr>
          <w:sz w:val="24"/>
          <w:szCs w:val="24"/>
        </w:rPr>
        <w:t xml:space="preserve"> мест</w:t>
      </w:r>
      <w:r w:rsidR="00BE3E48" w:rsidRPr="00153619">
        <w:rPr>
          <w:sz w:val="24"/>
          <w:szCs w:val="24"/>
        </w:rPr>
        <w:t>.</w:t>
      </w:r>
    </w:p>
    <w:p w:rsidR="0051752F" w:rsidRPr="00153619" w:rsidRDefault="0051752F" w:rsidP="00E32013">
      <w:pPr>
        <w:pStyle w:val="af0"/>
        <w:spacing w:line="276" w:lineRule="auto"/>
        <w:ind w:firstLine="709"/>
        <w:rPr>
          <w:sz w:val="24"/>
          <w:szCs w:val="24"/>
          <w:highlight w:val="yellow"/>
        </w:rPr>
      </w:pPr>
      <w:r w:rsidRPr="00153619">
        <w:rPr>
          <w:sz w:val="24"/>
          <w:szCs w:val="24"/>
        </w:rPr>
        <w:t xml:space="preserve">Все объекты, являются муниципальной собственностью, находятся в удовлетворительном техническом состоянии. Потребность по вместимости для существующего населения удовлетворяется. </w:t>
      </w:r>
    </w:p>
    <w:p w:rsidR="00DE193C" w:rsidRPr="00153619" w:rsidRDefault="00DE193C" w:rsidP="00E32013">
      <w:pPr>
        <w:pStyle w:val="af0"/>
        <w:spacing w:line="276" w:lineRule="auto"/>
        <w:ind w:firstLine="709"/>
        <w:rPr>
          <w:sz w:val="24"/>
          <w:szCs w:val="24"/>
          <w:highlight w:val="yellow"/>
        </w:rPr>
      </w:pPr>
    </w:p>
    <w:p w:rsidR="0051752F" w:rsidRPr="00153619" w:rsidRDefault="0051752F" w:rsidP="00E32013">
      <w:pPr>
        <w:pStyle w:val="af0"/>
        <w:spacing w:line="276" w:lineRule="auto"/>
        <w:ind w:firstLine="709"/>
        <w:rPr>
          <w:sz w:val="24"/>
          <w:szCs w:val="24"/>
          <w:u w:val="single"/>
        </w:rPr>
      </w:pPr>
      <w:r w:rsidRPr="00153619">
        <w:rPr>
          <w:sz w:val="24"/>
          <w:szCs w:val="24"/>
          <w:u w:val="single"/>
        </w:rPr>
        <w:t>Школьные учреждения</w:t>
      </w:r>
    </w:p>
    <w:p w:rsidR="0051752F" w:rsidRPr="00153619" w:rsidRDefault="0051752F" w:rsidP="00E32013">
      <w:pPr>
        <w:pStyle w:val="21"/>
        <w:spacing w:line="276" w:lineRule="auto"/>
        <w:ind w:left="0" w:firstLine="709"/>
        <w:rPr>
          <w:sz w:val="24"/>
          <w:szCs w:val="24"/>
        </w:rPr>
      </w:pPr>
      <w:r w:rsidRPr="00153619">
        <w:rPr>
          <w:sz w:val="24"/>
          <w:szCs w:val="24"/>
        </w:rPr>
        <w:t xml:space="preserve">В </w:t>
      </w:r>
      <w:r w:rsidR="001B40A8" w:rsidRPr="00153619">
        <w:rPr>
          <w:sz w:val="24"/>
          <w:szCs w:val="24"/>
        </w:rPr>
        <w:t>районе</w:t>
      </w:r>
      <w:r w:rsidRPr="00153619">
        <w:rPr>
          <w:sz w:val="24"/>
          <w:szCs w:val="24"/>
        </w:rPr>
        <w:t xml:space="preserve"> действу</w:t>
      </w:r>
      <w:r w:rsidR="001B40A8" w:rsidRPr="00153619">
        <w:rPr>
          <w:sz w:val="24"/>
          <w:szCs w:val="24"/>
        </w:rPr>
        <w:t>ю</w:t>
      </w:r>
      <w:r w:rsidRPr="00153619">
        <w:rPr>
          <w:sz w:val="24"/>
          <w:szCs w:val="24"/>
        </w:rPr>
        <w:t xml:space="preserve">т </w:t>
      </w:r>
      <w:r w:rsidR="001B40A8" w:rsidRPr="00153619">
        <w:rPr>
          <w:sz w:val="24"/>
          <w:szCs w:val="24"/>
        </w:rPr>
        <w:t>семь</w:t>
      </w:r>
      <w:r w:rsidRPr="00153619">
        <w:rPr>
          <w:sz w:val="24"/>
          <w:szCs w:val="24"/>
        </w:rPr>
        <w:t xml:space="preserve"> общеобразовательные организации:</w:t>
      </w:r>
    </w:p>
    <w:p w:rsidR="0051752F" w:rsidRPr="00153619" w:rsidRDefault="0051752F" w:rsidP="00E32013">
      <w:pPr>
        <w:pStyle w:val="21"/>
        <w:spacing w:line="276" w:lineRule="auto"/>
        <w:ind w:left="0" w:firstLine="709"/>
        <w:rPr>
          <w:sz w:val="24"/>
          <w:szCs w:val="24"/>
        </w:rPr>
      </w:pPr>
      <w:r w:rsidRPr="00153619">
        <w:rPr>
          <w:sz w:val="24"/>
          <w:szCs w:val="24"/>
        </w:rPr>
        <w:t xml:space="preserve">- МБОУ «Северо-Енисейская средняя </w:t>
      </w:r>
      <w:r w:rsidR="001B40A8" w:rsidRPr="00153619">
        <w:rPr>
          <w:sz w:val="24"/>
          <w:szCs w:val="24"/>
        </w:rPr>
        <w:t xml:space="preserve">общеобразовательная </w:t>
      </w:r>
      <w:r w:rsidRPr="00153619">
        <w:rPr>
          <w:sz w:val="24"/>
          <w:szCs w:val="24"/>
        </w:rPr>
        <w:t>школа №1»;</w:t>
      </w:r>
    </w:p>
    <w:p w:rsidR="001B40A8" w:rsidRPr="00153619" w:rsidRDefault="0051752F" w:rsidP="00E32013">
      <w:pPr>
        <w:pStyle w:val="21"/>
        <w:spacing w:line="276" w:lineRule="auto"/>
        <w:ind w:left="0" w:firstLine="709"/>
        <w:rPr>
          <w:sz w:val="24"/>
          <w:szCs w:val="24"/>
        </w:rPr>
      </w:pPr>
      <w:r w:rsidRPr="00153619">
        <w:rPr>
          <w:sz w:val="24"/>
          <w:szCs w:val="24"/>
        </w:rPr>
        <w:t>- МБОУ «Северо-Енисейская средняя</w:t>
      </w:r>
      <w:r w:rsidR="001B40A8" w:rsidRPr="00153619">
        <w:rPr>
          <w:sz w:val="24"/>
          <w:szCs w:val="24"/>
        </w:rPr>
        <w:t xml:space="preserve"> общеобразовательная</w:t>
      </w:r>
      <w:r w:rsidRPr="00153619">
        <w:rPr>
          <w:sz w:val="24"/>
          <w:szCs w:val="24"/>
        </w:rPr>
        <w:t xml:space="preserve"> школа №2»</w:t>
      </w:r>
      <w:r w:rsidR="001B40A8" w:rsidRPr="00153619">
        <w:rPr>
          <w:sz w:val="24"/>
          <w:szCs w:val="24"/>
        </w:rPr>
        <w:t xml:space="preserve">; </w:t>
      </w:r>
    </w:p>
    <w:p w:rsidR="001B40A8" w:rsidRPr="00153619" w:rsidRDefault="001B40A8" w:rsidP="00E32013">
      <w:pPr>
        <w:pStyle w:val="21"/>
        <w:spacing w:line="276" w:lineRule="auto"/>
        <w:ind w:left="0" w:firstLine="709"/>
        <w:rPr>
          <w:sz w:val="24"/>
          <w:szCs w:val="24"/>
        </w:rPr>
      </w:pPr>
      <w:r w:rsidRPr="00153619">
        <w:rPr>
          <w:sz w:val="24"/>
          <w:szCs w:val="24"/>
        </w:rPr>
        <w:t>- МБОУ «</w:t>
      </w:r>
      <w:proofErr w:type="spellStart"/>
      <w:r w:rsidRPr="00153619">
        <w:rPr>
          <w:sz w:val="24"/>
          <w:szCs w:val="24"/>
        </w:rPr>
        <w:t>Тейская</w:t>
      </w:r>
      <w:proofErr w:type="spellEnd"/>
      <w:r w:rsidRPr="00153619">
        <w:rPr>
          <w:sz w:val="24"/>
          <w:szCs w:val="24"/>
        </w:rPr>
        <w:t xml:space="preserve"> средняя общеобразовательная школа №3»; </w:t>
      </w:r>
    </w:p>
    <w:p w:rsidR="001B40A8" w:rsidRPr="00153619" w:rsidRDefault="001B40A8" w:rsidP="00E32013">
      <w:pPr>
        <w:pStyle w:val="21"/>
        <w:spacing w:line="276" w:lineRule="auto"/>
        <w:ind w:left="0" w:firstLine="709"/>
        <w:rPr>
          <w:sz w:val="24"/>
          <w:szCs w:val="24"/>
        </w:rPr>
      </w:pPr>
      <w:r w:rsidRPr="00153619">
        <w:rPr>
          <w:sz w:val="24"/>
          <w:szCs w:val="24"/>
        </w:rPr>
        <w:t>- МБОУ «</w:t>
      </w:r>
      <w:proofErr w:type="spellStart"/>
      <w:r w:rsidRPr="00153619">
        <w:rPr>
          <w:sz w:val="24"/>
          <w:szCs w:val="24"/>
        </w:rPr>
        <w:t>Брянковская</w:t>
      </w:r>
      <w:proofErr w:type="spellEnd"/>
      <w:r w:rsidRPr="00153619">
        <w:rPr>
          <w:sz w:val="24"/>
          <w:szCs w:val="24"/>
        </w:rPr>
        <w:t xml:space="preserve"> средняя общеобразовательная школа №5»; </w:t>
      </w:r>
    </w:p>
    <w:p w:rsidR="001B40A8" w:rsidRPr="00153619" w:rsidRDefault="001B40A8" w:rsidP="00E32013">
      <w:pPr>
        <w:pStyle w:val="21"/>
        <w:spacing w:line="276" w:lineRule="auto"/>
        <w:ind w:left="0" w:firstLine="709"/>
        <w:rPr>
          <w:sz w:val="24"/>
          <w:szCs w:val="24"/>
        </w:rPr>
      </w:pPr>
      <w:r w:rsidRPr="00153619">
        <w:rPr>
          <w:sz w:val="24"/>
          <w:szCs w:val="24"/>
        </w:rPr>
        <w:t>- МБОУ «</w:t>
      </w:r>
      <w:proofErr w:type="spellStart"/>
      <w:r w:rsidRPr="00153619">
        <w:rPr>
          <w:sz w:val="24"/>
          <w:szCs w:val="24"/>
        </w:rPr>
        <w:t>Новокаламинская</w:t>
      </w:r>
      <w:proofErr w:type="spellEnd"/>
      <w:r w:rsidRPr="00153619">
        <w:rPr>
          <w:sz w:val="24"/>
          <w:szCs w:val="24"/>
        </w:rPr>
        <w:t xml:space="preserve"> средняя общеобразовательная школа №6»; </w:t>
      </w:r>
    </w:p>
    <w:p w:rsidR="001B40A8" w:rsidRPr="00153619" w:rsidRDefault="001B40A8" w:rsidP="00E32013">
      <w:pPr>
        <w:pStyle w:val="21"/>
        <w:spacing w:line="276" w:lineRule="auto"/>
        <w:ind w:left="0" w:firstLine="709"/>
        <w:rPr>
          <w:sz w:val="24"/>
          <w:szCs w:val="24"/>
        </w:rPr>
      </w:pPr>
      <w:r w:rsidRPr="00153619">
        <w:rPr>
          <w:sz w:val="24"/>
          <w:szCs w:val="24"/>
        </w:rPr>
        <w:t>- МБОУ «</w:t>
      </w:r>
      <w:proofErr w:type="spellStart"/>
      <w:r w:rsidRPr="00153619">
        <w:rPr>
          <w:sz w:val="24"/>
          <w:szCs w:val="24"/>
        </w:rPr>
        <w:t>Вангашская</w:t>
      </w:r>
      <w:proofErr w:type="spellEnd"/>
      <w:r w:rsidRPr="00153619">
        <w:rPr>
          <w:sz w:val="24"/>
          <w:szCs w:val="24"/>
        </w:rPr>
        <w:t xml:space="preserve"> средняя общеобразовательная школа №8»; </w:t>
      </w:r>
    </w:p>
    <w:p w:rsidR="0051752F" w:rsidRPr="00153619" w:rsidRDefault="001B40A8" w:rsidP="00E32013">
      <w:pPr>
        <w:pStyle w:val="21"/>
        <w:spacing w:line="276" w:lineRule="auto"/>
        <w:ind w:left="0" w:firstLine="709"/>
        <w:rPr>
          <w:color w:val="FF0000"/>
          <w:sz w:val="24"/>
          <w:szCs w:val="24"/>
        </w:rPr>
      </w:pPr>
      <w:r w:rsidRPr="00153619">
        <w:rPr>
          <w:sz w:val="24"/>
          <w:szCs w:val="24"/>
        </w:rPr>
        <w:t>- МБОУ «</w:t>
      </w:r>
      <w:proofErr w:type="spellStart"/>
      <w:r w:rsidRPr="00153619">
        <w:rPr>
          <w:sz w:val="24"/>
          <w:szCs w:val="24"/>
        </w:rPr>
        <w:t>Вельминская</w:t>
      </w:r>
      <w:proofErr w:type="spellEnd"/>
      <w:r w:rsidRPr="00153619">
        <w:rPr>
          <w:sz w:val="24"/>
          <w:szCs w:val="24"/>
        </w:rPr>
        <w:t xml:space="preserve"> основная общеобразовательная школа №9». </w:t>
      </w:r>
    </w:p>
    <w:p w:rsidR="0051752F" w:rsidRPr="00153619" w:rsidRDefault="0051752F" w:rsidP="00E32013">
      <w:pPr>
        <w:pStyle w:val="21"/>
        <w:spacing w:line="276" w:lineRule="auto"/>
        <w:ind w:left="0" w:firstLine="709"/>
        <w:rPr>
          <w:color w:val="FF0000"/>
          <w:sz w:val="24"/>
          <w:szCs w:val="24"/>
          <w:highlight w:val="yellow"/>
        </w:rPr>
      </w:pPr>
      <w:r w:rsidRPr="00153619">
        <w:rPr>
          <w:sz w:val="24"/>
          <w:szCs w:val="24"/>
        </w:rPr>
        <w:t>Объекты размещены в капитальных зданиях, являются муниципальной собственностью. Общая вместимость учреждений составляет – 1</w:t>
      </w:r>
      <w:r w:rsidR="001B40A8" w:rsidRPr="00153619">
        <w:rPr>
          <w:sz w:val="24"/>
          <w:szCs w:val="24"/>
        </w:rPr>
        <w:t>945</w:t>
      </w:r>
      <w:r w:rsidRPr="00153619">
        <w:rPr>
          <w:sz w:val="24"/>
          <w:szCs w:val="24"/>
        </w:rPr>
        <w:t xml:space="preserve"> мест</w:t>
      </w:r>
      <w:r w:rsidR="002F38FA" w:rsidRPr="00153619">
        <w:rPr>
          <w:sz w:val="24"/>
          <w:szCs w:val="24"/>
        </w:rPr>
        <w:t>.</w:t>
      </w:r>
      <w:r w:rsidRPr="00153619">
        <w:rPr>
          <w:sz w:val="24"/>
          <w:szCs w:val="24"/>
        </w:rPr>
        <w:t xml:space="preserve"> Техническое состояние зданий – удовлетворительное.</w:t>
      </w:r>
    </w:p>
    <w:p w:rsidR="0051752F" w:rsidRPr="00153619" w:rsidRDefault="0051752F" w:rsidP="00E32013">
      <w:pPr>
        <w:pStyle w:val="21"/>
        <w:spacing w:line="276" w:lineRule="auto"/>
        <w:ind w:left="0" w:firstLine="709"/>
        <w:rPr>
          <w:sz w:val="24"/>
          <w:szCs w:val="24"/>
        </w:rPr>
      </w:pPr>
      <w:r w:rsidRPr="00153619">
        <w:rPr>
          <w:sz w:val="24"/>
          <w:szCs w:val="24"/>
        </w:rPr>
        <w:t>На перспективу все объекты дошкольного и школьного образования, сохраняются.</w:t>
      </w:r>
    </w:p>
    <w:p w:rsidR="0051752F" w:rsidRPr="00153619" w:rsidRDefault="0051752F" w:rsidP="00153619">
      <w:pPr>
        <w:pStyle w:val="21"/>
        <w:spacing w:line="276" w:lineRule="auto"/>
        <w:ind w:left="0" w:firstLine="709"/>
        <w:rPr>
          <w:sz w:val="24"/>
          <w:szCs w:val="24"/>
        </w:rPr>
      </w:pPr>
      <w:r w:rsidRPr="00153619">
        <w:rPr>
          <w:sz w:val="24"/>
          <w:szCs w:val="24"/>
        </w:rPr>
        <w:t xml:space="preserve">Следует отметить, что в </w:t>
      </w:r>
      <w:r w:rsidR="001B40A8" w:rsidRPr="00153619">
        <w:rPr>
          <w:sz w:val="24"/>
          <w:szCs w:val="24"/>
        </w:rPr>
        <w:t>Северо-Енисейском районе</w:t>
      </w:r>
      <w:r w:rsidRPr="00153619">
        <w:rPr>
          <w:sz w:val="24"/>
          <w:szCs w:val="24"/>
        </w:rPr>
        <w:t xml:space="preserve"> достаточно внимания уделяется работе с детьми во внешкольное время. Дополнительное и внешкольное образование детей осуществляется в следующих организациях: </w:t>
      </w:r>
    </w:p>
    <w:p w:rsidR="0051752F" w:rsidRPr="00153619" w:rsidRDefault="0051752F" w:rsidP="00153619">
      <w:pPr>
        <w:pStyle w:val="21"/>
        <w:spacing w:line="276" w:lineRule="auto"/>
        <w:ind w:left="0" w:firstLine="709"/>
        <w:rPr>
          <w:sz w:val="24"/>
          <w:szCs w:val="24"/>
          <w:highlight w:val="yellow"/>
        </w:rPr>
      </w:pPr>
      <w:r w:rsidRPr="00153619">
        <w:rPr>
          <w:sz w:val="24"/>
          <w:szCs w:val="24"/>
        </w:rPr>
        <w:t>- МБОУ «</w:t>
      </w:r>
      <w:proofErr w:type="gramStart"/>
      <w:r w:rsidRPr="00153619">
        <w:rPr>
          <w:sz w:val="24"/>
          <w:szCs w:val="24"/>
        </w:rPr>
        <w:t>Северо-Енисейский</w:t>
      </w:r>
      <w:proofErr w:type="gramEnd"/>
      <w:r w:rsidRPr="00153619">
        <w:rPr>
          <w:sz w:val="24"/>
          <w:szCs w:val="24"/>
        </w:rPr>
        <w:t xml:space="preserve"> детско-юношеск</w:t>
      </w:r>
      <w:r w:rsidR="002F38FA" w:rsidRPr="00153619">
        <w:rPr>
          <w:sz w:val="24"/>
          <w:szCs w:val="24"/>
        </w:rPr>
        <w:t>ая</w:t>
      </w:r>
      <w:r w:rsidRPr="00153619">
        <w:rPr>
          <w:sz w:val="24"/>
          <w:szCs w:val="24"/>
        </w:rPr>
        <w:t xml:space="preserve"> центр» на 220 мест</w:t>
      </w:r>
      <w:r w:rsidR="002F38FA" w:rsidRPr="00153619">
        <w:rPr>
          <w:sz w:val="24"/>
          <w:szCs w:val="24"/>
        </w:rPr>
        <w:t>;</w:t>
      </w:r>
    </w:p>
    <w:p w:rsidR="0051752F" w:rsidRPr="00153619" w:rsidRDefault="0051752F" w:rsidP="00153619">
      <w:pPr>
        <w:pStyle w:val="21"/>
        <w:spacing w:line="276" w:lineRule="auto"/>
        <w:ind w:left="0" w:firstLine="709"/>
        <w:rPr>
          <w:sz w:val="24"/>
          <w:szCs w:val="24"/>
          <w:highlight w:val="yellow"/>
        </w:rPr>
      </w:pPr>
      <w:r w:rsidRPr="00153619">
        <w:rPr>
          <w:sz w:val="24"/>
          <w:szCs w:val="24"/>
        </w:rPr>
        <w:t>- МБОУ «Северо-Енисейск</w:t>
      </w:r>
      <w:r w:rsidR="002F38FA" w:rsidRPr="00153619">
        <w:rPr>
          <w:sz w:val="24"/>
          <w:szCs w:val="24"/>
        </w:rPr>
        <w:t>ая</w:t>
      </w:r>
      <w:r w:rsidRPr="00153619">
        <w:rPr>
          <w:sz w:val="24"/>
          <w:szCs w:val="24"/>
        </w:rPr>
        <w:t xml:space="preserve"> детско-юношеск</w:t>
      </w:r>
      <w:r w:rsidR="002F38FA" w:rsidRPr="00153619">
        <w:rPr>
          <w:sz w:val="24"/>
          <w:szCs w:val="24"/>
        </w:rPr>
        <w:t>ая</w:t>
      </w:r>
      <w:r w:rsidRPr="00153619">
        <w:rPr>
          <w:sz w:val="24"/>
          <w:szCs w:val="24"/>
        </w:rPr>
        <w:t xml:space="preserve"> спортивн</w:t>
      </w:r>
      <w:r w:rsidR="002F38FA" w:rsidRPr="00153619">
        <w:rPr>
          <w:sz w:val="24"/>
          <w:szCs w:val="24"/>
        </w:rPr>
        <w:t>ая</w:t>
      </w:r>
      <w:r w:rsidRPr="00153619">
        <w:rPr>
          <w:sz w:val="24"/>
          <w:szCs w:val="24"/>
        </w:rPr>
        <w:t xml:space="preserve"> школ</w:t>
      </w:r>
      <w:r w:rsidR="002F38FA" w:rsidRPr="00153619">
        <w:rPr>
          <w:sz w:val="24"/>
          <w:szCs w:val="24"/>
        </w:rPr>
        <w:t>а</w:t>
      </w:r>
      <w:r w:rsidRPr="00153619">
        <w:rPr>
          <w:sz w:val="24"/>
          <w:szCs w:val="24"/>
        </w:rPr>
        <w:t>» на 85 мест, в том числе бассейн «Дельфин» рассчитан на 60 мест</w:t>
      </w:r>
      <w:r w:rsidR="002F38FA" w:rsidRPr="00153619">
        <w:rPr>
          <w:sz w:val="24"/>
          <w:szCs w:val="24"/>
        </w:rPr>
        <w:t>.</w:t>
      </w:r>
    </w:p>
    <w:p w:rsidR="0051752F" w:rsidRPr="00153619" w:rsidRDefault="0051752F" w:rsidP="00153619">
      <w:pPr>
        <w:pStyle w:val="21"/>
        <w:spacing w:line="276" w:lineRule="auto"/>
        <w:ind w:left="0" w:firstLine="709"/>
        <w:rPr>
          <w:sz w:val="24"/>
          <w:szCs w:val="24"/>
        </w:rPr>
      </w:pPr>
      <w:r w:rsidRPr="00153619">
        <w:rPr>
          <w:sz w:val="24"/>
          <w:szCs w:val="24"/>
        </w:rPr>
        <w:t>- Школа искусств и музыкальная школа, учащихся – 70 человек.</w:t>
      </w:r>
    </w:p>
    <w:p w:rsidR="00DE193C" w:rsidRPr="00153619" w:rsidRDefault="00DE193C" w:rsidP="00153619">
      <w:pPr>
        <w:pStyle w:val="21"/>
        <w:spacing w:line="276" w:lineRule="auto"/>
        <w:ind w:left="0" w:firstLine="709"/>
        <w:rPr>
          <w:color w:val="FF0000"/>
          <w:sz w:val="24"/>
          <w:szCs w:val="24"/>
        </w:rPr>
      </w:pPr>
    </w:p>
    <w:p w:rsidR="0051752F" w:rsidRPr="00153619" w:rsidRDefault="0051752F" w:rsidP="00153619">
      <w:pPr>
        <w:pStyle w:val="af0"/>
        <w:spacing w:line="276" w:lineRule="auto"/>
        <w:ind w:firstLine="709"/>
        <w:jc w:val="left"/>
        <w:rPr>
          <w:sz w:val="24"/>
          <w:szCs w:val="24"/>
          <w:u w:val="single"/>
        </w:rPr>
      </w:pPr>
      <w:r w:rsidRPr="00153619">
        <w:rPr>
          <w:sz w:val="24"/>
          <w:szCs w:val="24"/>
          <w:u w:val="single"/>
        </w:rPr>
        <w:t>Учреждения здравоохранения</w:t>
      </w:r>
    </w:p>
    <w:p w:rsidR="0051752F" w:rsidRPr="00153619" w:rsidRDefault="0051752F" w:rsidP="00153619">
      <w:pPr>
        <w:pStyle w:val="21"/>
        <w:spacing w:line="276" w:lineRule="auto"/>
        <w:ind w:left="0" w:firstLine="709"/>
        <w:rPr>
          <w:sz w:val="24"/>
          <w:szCs w:val="24"/>
        </w:rPr>
      </w:pPr>
      <w:r w:rsidRPr="00153619">
        <w:rPr>
          <w:sz w:val="24"/>
          <w:szCs w:val="24"/>
        </w:rPr>
        <w:t xml:space="preserve">Сеть учреждений здравоохранения представлена </w:t>
      </w:r>
      <w:r w:rsidR="00BE3E48" w:rsidRPr="00153619">
        <w:rPr>
          <w:sz w:val="24"/>
          <w:szCs w:val="24"/>
        </w:rPr>
        <w:t>следующими организациями</w:t>
      </w:r>
      <w:r w:rsidRPr="00153619">
        <w:rPr>
          <w:sz w:val="24"/>
          <w:szCs w:val="24"/>
        </w:rPr>
        <w:t>:</w:t>
      </w:r>
    </w:p>
    <w:p w:rsidR="0051752F" w:rsidRPr="00153619" w:rsidRDefault="00BE3E48" w:rsidP="00153619">
      <w:pPr>
        <w:pStyle w:val="21"/>
        <w:spacing w:line="276" w:lineRule="auto"/>
        <w:ind w:left="0" w:firstLine="709"/>
        <w:rPr>
          <w:color w:val="FF0000"/>
          <w:sz w:val="24"/>
          <w:szCs w:val="24"/>
        </w:rPr>
      </w:pPr>
      <w:r w:rsidRPr="00153619">
        <w:rPr>
          <w:sz w:val="24"/>
          <w:szCs w:val="24"/>
        </w:rPr>
        <w:t xml:space="preserve">- КГБУЗ «Северо-Енисейская районная больница» в </w:t>
      </w:r>
      <w:proofErr w:type="spellStart"/>
      <w:r w:rsidRPr="00153619">
        <w:rPr>
          <w:sz w:val="24"/>
          <w:szCs w:val="24"/>
        </w:rPr>
        <w:t>гп</w:t>
      </w:r>
      <w:proofErr w:type="spellEnd"/>
      <w:r w:rsidRPr="00153619">
        <w:rPr>
          <w:sz w:val="24"/>
          <w:szCs w:val="24"/>
        </w:rPr>
        <w:t>. Северо-Енисейский;</w:t>
      </w:r>
    </w:p>
    <w:p w:rsidR="0051752F" w:rsidRPr="00153619" w:rsidRDefault="0051752F" w:rsidP="00153619">
      <w:pPr>
        <w:pStyle w:val="21"/>
        <w:spacing w:line="276" w:lineRule="auto"/>
        <w:ind w:left="0" w:firstLine="709"/>
        <w:rPr>
          <w:sz w:val="24"/>
          <w:szCs w:val="24"/>
        </w:rPr>
      </w:pPr>
      <w:r w:rsidRPr="00153619">
        <w:rPr>
          <w:sz w:val="24"/>
          <w:szCs w:val="24"/>
        </w:rPr>
        <w:t xml:space="preserve">- </w:t>
      </w:r>
      <w:r w:rsidR="00BE3E48" w:rsidRPr="00153619">
        <w:rPr>
          <w:sz w:val="24"/>
          <w:szCs w:val="24"/>
        </w:rPr>
        <w:t xml:space="preserve">Районная поликлиника в </w:t>
      </w:r>
      <w:proofErr w:type="spellStart"/>
      <w:r w:rsidR="00BE3E48" w:rsidRPr="00153619">
        <w:rPr>
          <w:sz w:val="24"/>
          <w:szCs w:val="24"/>
        </w:rPr>
        <w:t>гп</w:t>
      </w:r>
      <w:proofErr w:type="spellEnd"/>
      <w:r w:rsidR="00BE3E48" w:rsidRPr="00153619">
        <w:rPr>
          <w:sz w:val="24"/>
          <w:szCs w:val="24"/>
        </w:rPr>
        <w:t>. Северо-Енисейский</w:t>
      </w:r>
      <w:r w:rsidRPr="00153619">
        <w:rPr>
          <w:sz w:val="24"/>
          <w:szCs w:val="24"/>
        </w:rPr>
        <w:t>;</w:t>
      </w:r>
    </w:p>
    <w:p w:rsidR="0051752F" w:rsidRPr="00153619" w:rsidRDefault="0051752F" w:rsidP="00153619">
      <w:pPr>
        <w:pStyle w:val="21"/>
        <w:spacing w:line="276" w:lineRule="auto"/>
        <w:ind w:left="0" w:firstLine="709"/>
        <w:rPr>
          <w:color w:val="FF0000"/>
          <w:sz w:val="24"/>
          <w:szCs w:val="24"/>
        </w:rPr>
      </w:pPr>
      <w:r w:rsidRPr="00153619">
        <w:rPr>
          <w:sz w:val="24"/>
          <w:szCs w:val="24"/>
        </w:rPr>
        <w:t xml:space="preserve">- </w:t>
      </w:r>
      <w:proofErr w:type="spellStart"/>
      <w:r w:rsidR="00BE3E48" w:rsidRPr="00153619">
        <w:rPr>
          <w:sz w:val="24"/>
          <w:szCs w:val="24"/>
        </w:rPr>
        <w:t>Тейская</w:t>
      </w:r>
      <w:proofErr w:type="spellEnd"/>
      <w:r w:rsidR="00BE3E48" w:rsidRPr="00153619">
        <w:rPr>
          <w:sz w:val="24"/>
          <w:szCs w:val="24"/>
        </w:rPr>
        <w:t xml:space="preserve"> врачебная амбулатория с дневным стационаром, п. Тея</w:t>
      </w:r>
      <w:r w:rsidRPr="00153619">
        <w:rPr>
          <w:sz w:val="24"/>
          <w:szCs w:val="24"/>
        </w:rPr>
        <w:t>;</w:t>
      </w:r>
    </w:p>
    <w:p w:rsidR="0051752F" w:rsidRPr="00153619" w:rsidRDefault="0051752F" w:rsidP="00153619">
      <w:pPr>
        <w:pStyle w:val="21"/>
        <w:spacing w:line="276" w:lineRule="auto"/>
        <w:ind w:left="0" w:firstLine="709"/>
        <w:rPr>
          <w:color w:val="FF0000"/>
          <w:sz w:val="24"/>
          <w:szCs w:val="24"/>
        </w:rPr>
      </w:pPr>
      <w:r w:rsidRPr="00153619">
        <w:rPr>
          <w:sz w:val="24"/>
          <w:szCs w:val="24"/>
        </w:rPr>
        <w:t xml:space="preserve">- </w:t>
      </w:r>
      <w:proofErr w:type="spellStart"/>
      <w:r w:rsidR="008C0B3B" w:rsidRPr="00153619">
        <w:rPr>
          <w:sz w:val="24"/>
          <w:szCs w:val="24"/>
        </w:rPr>
        <w:t>Брянковская</w:t>
      </w:r>
      <w:proofErr w:type="spellEnd"/>
      <w:r w:rsidR="008C0B3B" w:rsidRPr="00153619">
        <w:rPr>
          <w:sz w:val="24"/>
          <w:szCs w:val="24"/>
        </w:rPr>
        <w:t xml:space="preserve"> участковая больница</w:t>
      </w:r>
      <w:r w:rsidRPr="00153619">
        <w:rPr>
          <w:sz w:val="24"/>
          <w:szCs w:val="24"/>
        </w:rPr>
        <w:t>;</w:t>
      </w:r>
    </w:p>
    <w:p w:rsidR="0051752F" w:rsidRPr="00153619" w:rsidRDefault="0051752F" w:rsidP="00153619">
      <w:pPr>
        <w:pStyle w:val="21"/>
        <w:spacing w:line="276" w:lineRule="auto"/>
        <w:ind w:left="0" w:firstLine="709"/>
        <w:rPr>
          <w:color w:val="FF0000"/>
          <w:sz w:val="24"/>
          <w:szCs w:val="24"/>
        </w:rPr>
      </w:pPr>
      <w:r w:rsidRPr="00153619">
        <w:rPr>
          <w:sz w:val="24"/>
          <w:szCs w:val="24"/>
        </w:rPr>
        <w:lastRenderedPageBreak/>
        <w:t xml:space="preserve">- </w:t>
      </w:r>
      <w:r w:rsidR="008C0B3B" w:rsidRPr="00153619">
        <w:rPr>
          <w:sz w:val="24"/>
          <w:szCs w:val="24"/>
        </w:rPr>
        <w:t>ФАП</w:t>
      </w:r>
      <w:r w:rsidR="00D85CFB" w:rsidRPr="00153619">
        <w:rPr>
          <w:sz w:val="24"/>
          <w:szCs w:val="24"/>
        </w:rPr>
        <w:t xml:space="preserve"> п. Вангаш</w:t>
      </w:r>
      <w:r w:rsidRPr="00153619">
        <w:rPr>
          <w:sz w:val="24"/>
          <w:szCs w:val="24"/>
        </w:rPr>
        <w:t>;</w:t>
      </w:r>
    </w:p>
    <w:p w:rsidR="0051752F" w:rsidRPr="00153619" w:rsidRDefault="0051752F" w:rsidP="00153619">
      <w:pPr>
        <w:pStyle w:val="21"/>
        <w:spacing w:line="276" w:lineRule="auto"/>
        <w:ind w:left="0" w:firstLine="709"/>
        <w:rPr>
          <w:color w:val="FF0000"/>
          <w:sz w:val="24"/>
          <w:szCs w:val="24"/>
        </w:rPr>
      </w:pPr>
      <w:r w:rsidRPr="00153619">
        <w:rPr>
          <w:sz w:val="24"/>
          <w:szCs w:val="24"/>
        </w:rPr>
        <w:t xml:space="preserve">- </w:t>
      </w:r>
      <w:r w:rsidR="00D85CFB" w:rsidRPr="00153619">
        <w:rPr>
          <w:sz w:val="24"/>
          <w:szCs w:val="24"/>
        </w:rPr>
        <w:t xml:space="preserve">ФАП п. Новая </w:t>
      </w:r>
      <w:proofErr w:type="spellStart"/>
      <w:r w:rsidR="00D85CFB" w:rsidRPr="00153619">
        <w:rPr>
          <w:sz w:val="24"/>
          <w:szCs w:val="24"/>
        </w:rPr>
        <w:t>Еруда</w:t>
      </w:r>
      <w:proofErr w:type="spellEnd"/>
      <w:r w:rsidRPr="00153619">
        <w:rPr>
          <w:sz w:val="24"/>
          <w:szCs w:val="24"/>
        </w:rPr>
        <w:t>;</w:t>
      </w:r>
    </w:p>
    <w:p w:rsidR="0051752F" w:rsidRPr="00153619" w:rsidRDefault="0051752F" w:rsidP="00153619">
      <w:pPr>
        <w:pStyle w:val="21"/>
        <w:spacing w:line="276" w:lineRule="auto"/>
        <w:ind w:left="0" w:firstLine="709"/>
        <w:rPr>
          <w:sz w:val="24"/>
          <w:szCs w:val="24"/>
        </w:rPr>
      </w:pPr>
      <w:r w:rsidRPr="00153619">
        <w:rPr>
          <w:sz w:val="24"/>
          <w:szCs w:val="24"/>
        </w:rPr>
        <w:t xml:space="preserve">- </w:t>
      </w:r>
      <w:r w:rsidR="00D85CFB" w:rsidRPr="00153619">
        <w:rPr>
          <w:sz w:val="24"/>
          <w:szCs w:val="24"/>
        </w:rPr>
        <w:t xml:space="preserve">ФАП п. Новая </w:t>
      </w:r>
      <w:proofErr w:type="spellStart"/>
      <w:r w:rsidR="00D85CFB" w:rsidRPr="00153619">
        <w:rPr>
          <w:sz w:val="24"/>
          <w:szCs w:val="24"/>
        </w:rPr>
        <w:t>Калами</w:t>
      </w:r>
      <w:proofErr w:type="spellEnd"/>
      <w:r w:rsidR="00D85CFB" w:rsidRPr="00153619">
        <w:rPr>
          <w:sz w:val="24"/>
          <w:szCs w:val="24"/>
        </w:rPr>
        <w:t>;</w:t>
      </w:r>
    </w:p>
    <w:p w:rsidR="00D85CFB" w:rsidRPr="00153619" w:rsidRDefault="00D85CFB" w:rsidP="00153619">
      <w:pPr>
        <w:pStyle w:val="21"/>
        <w:spacing w:line="276" w:lineRule="auto"/>
        <w:ind w:left="0" w:firstLine="709"/>
        <w:rPr>
          <w:sz w:val="24"/>
          <w:szCs w:val="24"/>
        </w:rPr>
      </w:pPr>
      <w:r w:rsidRPr="00153619">
        <w:rPr>
          <w:sz w:val="24"/>
          <w:szCs w:val="24"/>
        </w:rPr>
        <w:t xml:space="preserve">- ФАП п. </w:t>
      </w:r>
      <w:proofErr w:type="spellStart"/>
      <w:r w:rsidRPr="00153619">
        <w:rPr>
          <w:sz w:val="24"/>
          <w:szCs w:val="24"/>
        </w:rPr>
        <w:t>Вельмо</w:t>
      </w:r>
      <w:proofErr w:type="spellEnd"/>
      <w:r w:rsidRPr="00153619">
        <w:rPr>
          <w:sz w:val="24"/>
          <w:szCs w:val="24"/>
        </w:rPr>
        <w:t>.</w:t>
      </w:r>
    </w:p>
    <w:p w:rsidR="0051752F" w:rsidRPr="00153619" w:rsidRDefault="0051752F" w:rsidP="00153619">
      <w:pPr>
        <w:pStyle w:val="21"/>
        <w:spacing w:line="276" w:lineRule="auto"/>
        <w:ind w:left="0" w:firstLine="709"/>
        <w:rPr>
          <w:color w:val="FF0000"/>
          <w:sz w:val="24"/>
          <w:szCs w:val="24"/>
        </w:rPr>
      </w:pPr>
      <w:r w:rsidRPr="00153619">
        <w:rPr>
          <w:sz w:val="24"/>
          <w:szCs w:val="24"/>
        </w:rPr>
        <w:t>Аптечная сеть</w:t>
      </w:r>
      <w:r w:rsidRPr="00153619">
        <w:rPr>
          <w:b/>
          <w:sz w:val="24"/>
          <w:szCs w:val="24"/>
        </w:rPr>
        <w:t xml:space="preserve"> </w:t>
      </w:r>
      <w:r w:rsidRPr="00153619">
        <w:rPr>
          <w:sz w:val="24"/>
          <w:szCs w:val="24"/>
        </w:rPr>
        <w:t>представлена шестью аптеками, которые  сохраняются на перспективу.</w:t>
      </w:r>
    </w:p>
    <w:p w:rsidR="0051752F" w:rsidRPr="00153619" w:rsidRDefault="0051752F" w:rsidP="00153619">
      <w:pPr>
        <w:pStyle w:val="21"/>
        <w:spacing w:line="276" w:lineRule="auto"/>
        <w:ind w:left="0" w:firstLine="709"/>
        <w:rPr>
          <w:sz w:val="24"/>
          <w:szCs w:val="24"/>
        </w:rPr>
      </w:pPr>
      <w:r w:rsidRPr="00153619">
        <w:rPr>
          <w:sz w:val="24"/>
          <w:szCs w:val="24"/>
        </w:rPr>
        <w:t>На перспективу все объекты сохраняются с поддержанием их технического состояния текущими капитальными ремонтами.</w:t>
      </w:r>
    </w:p>
    <w:p w:rsidR="00DE193C" w:rsidRPr="00153619" w:rsidRDefault="00DE193C" w:rsidP="00153619">
      <w:pPr>
        <w:pStyle w:val="21"/>
        <w:spacing w:line="276" w:lineRule="auto"/>
        <w:ind w:left="0" w:firstLine="709"/>
        <w:rPr>
          <w:sz w:val="24"/>
          <w:szCs w:val="24"/>
        </w:rPr>
      </w:pPr>
    </w:p>
    <w:p w:rsidR="0051752F" w:rsidRPr="00153619" w:rsidRDefault="0051752F" w:rsidP="00153619">
      <w:pPr>
        <w:pStyle w:val="af0"/>
        <w:spacing w:line="276" w:lineRule="auto"/>
        <w:ind w:firstLine="709"/>
        <w:jc w:val="left"/>
        <w:rPr>
          <w:sz w:val="24"/>
          <w:szCs w:val="24"/>
          <w:u w:val="single"/>
        </w:rPr>
      </w:pPr>
      <w:r w:rsidRPr="00153619">
        <w:rPr>
          <w:sz w:val="24"/>
          <w:szCs w:val="24"/>
          <w:u w:val="single"/>
        </w:rPr>
        <w:t>Спортивные сооружения</w:t>
      </w:r>
    </w:p>
    <w:p w:rsidR="0051752F" w:rsidRPr="00153619" w:rsidRDefault="0051752F" w:rsidP="00153619">
      <w:pPr>
        <w:pStyle w:val="21"/>
        <w:spacing w:line="276" w:lineRule="auto"/>
        <w:ind w:left="0" w:firstLine="709"/>
        <w:rPr>
          <w:sz w:val="24"/>
          <w:szCs w:val="24"/>
        </w:rPr>
      </w:pPr>
      <w:r w:rsidRPr="00153619">
        <w:rPr>
          <w:sz w:val="24"/>
          <w:szCs w:val="24"/>
        </w:rPr>
        <w:t xml:space="preserve">- </w:t>
      </w:r>
      <w:r w:rsidR="008C7621" w:rsidRPr="00153619">
        <w:rPr>
          <w:sz w:val="24"/>
          <w:szCs w:val="24"/>
        </w:rPr>
        <w:t xml:space="preserve">крытый </w:t>
      </w:r>
      <w:r w:rsidRPr="00153619">
        <w:rPr>
          <w:sz w:val="24"/>
          <w:szCs w:val="24"/>
        </w:rPr>
        <w:t xml:space="preserve"> плавательны</w:t>
      </w:r>
      <w:r w:rsidR="008C7621" w:rsidRPr="00153619">
        <w:rPr>
          <w:sz w:val="24"/>
          <w:szCs w:val="24"/>
        </w:rPr>
        <w:t>й</w:t>
      </w:r>
      <w:r w:rsidRPr="00153619">
        <w:rPr>
          <w:sz w:val="24"/>
          <w:szCs w:val="24"/>
        </w:rPr>
        <w:t xml:space="preserve"> бассейн «</w:t>
      </w:r>
      <w:proofErr w:type="spellStart"/>
      <w:r w:rsidRPr="00153619">
        <w:rPr>
          <w:sz w:val="24"/>
          <w:szCs w:val="24"/>
        </w:rPr>
        <w:t>Аяхта</w:t>
      </w:r>
      <w:proofErr w:type="spellEnd"/>
      <w:r w:rsidRPr="00153619">
        <w:rPr>
          <w:sz w:val="24"/>
          <w:szCs w:val="24"/>
        </w:rPr>
        <w:t>»;</w:t>
      </w:r>
    </w:p>
    <w:p w:rsidR="00F46C78" w:rsidRPr="00153619" w:rsidRDefault="00F46C78" w:rsidP="00153619">
      <w:pPr>
        <w:pStyle w:val="21"/>
        <w:spacing w:line="276" w:lineRule="auto"/>
        <w:ind w:left="0" w:firstLine="709"/>
        <w:rPr>
          <w:sz w:val="24"/>
          <w:szCs w:val="24"/>
        </w:rPr>
      </w:pPr>
      <w:r w:rsidRPr="00153619">
        <w:rPr>
          <w:sz w:val="24"/>
          <w:szCs w:val="24"/>
        </w:rPr>
        <w:t>- Лыжная база МБОУ дополнительного образования детей Северо-Енисейская детско-юношеская спортивная школа;</w:t>
      </w:r>
    </w:p>
    <w:p w:rsidR="00F46C78" w:rsidRPr="00153619" w:rsidRDefault="00F46C78" w:rsidP="00153619">
      <w:pPr>
        <w:pStyle w:val="21"/>
        <w:spacing w:line="276" w:lineRule="auto"/>
        <w:ind w:left="0" w:firstLine="709"/>
        <w:rPr>
          <w:sz w:val="24"/>
          <w:szCs w:val="24"/>
        </w:rPr>
      </w:pPr>
      <w:r w:rsidRPr="00153619">
        <w:rPr>
          <w:sz w:val="24"/>
          <w:szCs w:val="24"/>
        </w:rPr>
        <w:t xml:space="preserve">- Лыжная база МБОУ </w:t>
      </w:r>
      <w:proofErr w:type="spellStart"/>
      <w:r w:rsidRPr="00153619">
        <w:rPr>
          <w:sz w:val="24"/>
          <w:szCs w:val="24"/>
        </w:rPr>
        <w:t>Новокаламинская</w:t>
      </w:r>
      <w:proofErr w:type="spellEnd"/>
      <w:r w:rsidRPr="00153619">
        <w:rPr>
          <w:sz w:val="24"/>
          <w:szCs w:val="24"/>
        </w:rPr>
        <w:t xml:space="preserve"> СОШ №6;</w:t>
      </w:r>
    </w:p>
    <w:p w:rsidR="00F46C78" w:rsidRPr="00153619" w:rsidRDefault="00F46C78" w:rsidP="00153619">
      <w:pPr>
        <w:pStyle w:val="21"/>
        <w:spacing w:line="276" w:lineRule="auto"/>
        <w:ind w:left="0" w:firstLine="709"/>
        <w:rPr>
          <w:sz w:val="24"/>
          <w:szCs w:val="24"/>
        </w:rPr>
      </w:pPr>
      <w:r w:rsidRPr="00153619">
        <w:rPr>
          <w:sz w:val="24"/>
          <w:szCs w:val="24"/>
        </w:rPr>
        <w:t>- Стрелковый тир МБОУ Северо-Енисейская СОШ №1;</w:t>
      </w:r>
    </w:p>
    <w:p w:rsidR="00F46C78" w:rsidRPr="00153619" w:rsidRDefault="00DE193C" w:rsidP="00153619">
      <w:pPr>
        <w:pStyle w:val="21"/>
        <w:spacing w:line="276" w:lineRule="auto"/>
        <w:ind w:left="0" w:firstLine="709"/>
        <w:rPr>
          <w:sz w:val="24"/>
          <w:szCs w:val="24"/>
        </w:rPr>
      </w:pPr>
      <w:r w:rsidRPr="00153619">
        <w:rPr>
          <w:sz w:val="24"/>
          <w:szCs w:val="24"/>
        </w:rPr>
        <w:t>- Спортивный зал МБОУ ДОД «Северо-Енисейская детско-юношеская спортивная школа» п. Тея;</w:t>
      </w:r>
    </w:p>
    <w:p w:rsidR="00DE193C" w:rsidRPr="00153619" w:rsidRDefault="00DE193C" w:rsidP="00153619">
      <w:pPr>
        <w:pStyle w:val="21"/>
        <w:spacing w:line="276" w:lineRule="auto"/>
        <w:ind w:left="0" w:firstLine="709"/>
        <w:rPr>
          <w:sz w:val="24"/>
          <w:szCs w:val="24"/>
        </w:rPr>
      </w:pPr>
      <w:r w:rsidRPr="00153619">
        <w:rPr>
          <w:sz w:val="24"/>
          <w:szCs w:val="24"/>
        </w:rPr>
        <w:t xml:space="preserve">- Спортивный зал МБОУ ДО «Северо-Енисейская детско-юношеская спортивная школа» </w:t>
      </w:r>
      <w:proofErr w:type="spellStart"/>
      <w:r w:rsidRPr="00153619">
        <w:rPr>
          <w:sz w:val="24"/>
          <w:szCs w:val="24"/>
        </w:rPr>
        <w:t>гп</w:t>
      </w:r>
      <w:proofErr w:type="spellEnd"/>
      <w:r w:rsidRPr="00153619">
        <w:rPr>
          <w:sz w:val="24"/>
          <w:szCs w:val="24"/>
        </w:rPr>
        <w:t>. Северо-Енисейский;</w:t>
      </w:r>
    </w:p>
    <w:p w:rsidR="0051752F" w:rsidRPr="00153619" w:rsidRDefault="00DE193C" w:rsidP="00153619">
      <w:pPr>
        <w:pStyle w:val="21"/>
        <w:spacing w:line="276" w:lineRule="auto"/>
        <w:ind w:left="0" w:firstLine="709"/>
        <w:rPr>
          <w:sz w:val="24"/>
          <w:szCs w:val="24"/>
        </w:rPr>
      </w:pPr>
      <w:r w:rsidRPr="00153619">
        <w:rPr>
          <w:sz w:val="24"/>
          <w:szCs w:val="24"/>
        </w:rPr>
        <w:t xml:space="preserve">-МКУ СК </w:t>
      </w:r>
      <w:proofErr w:type="spellStart"/>
      <w:r w:rsidRPr="00153619">
        <w:rPr>
          <w:sz w:val="24"/>
          <w:szCs w:val="24"/>
        </w:rPr>
        <w:t>Нерика</w:t>
      </w:r>
      <w:proofErr w:type="spellEnd"/>
      <w:r w:rsidRPr="00153619">
        <w:rPr>
          <w:sz w:val="24"/>
          <w:szCs w:val="24"/>
        </w:rPr>
        <w:t xml:space="preserve"> в </w:t>
      </w:r>
      <w:proofErr w:type="spellStart"/>
      <w:r w:rsidRPr="00153619">
        <w:rPr>
          <w:sz w:val="24"/>
          <w:szCs w:val="24"/>
        </w:rPr>
        <w:t>гп</w:t>
      </w:r>
      <w:proofErr w:type="spellEnd"/>
      <w:r w:rsidRPr="00153619">
        <w:rPr>
          <w:sz w:val="24"/>
          <w:szCs w:val="24"/>
        </w:rPr>
        <w:t>. Северо-Енисейский (зал гимнастики, спортивный зал; тренажерный зал)</w:t>
      </w:r>
      <w:r w:rsidR="0051752F" w:rsidRPr="00153619">
        <w:rPr>
          <w:sz w:val="24"/>
          <w:szCs w:val="24"/>
        </w:rPr>
        <w:t xml:space="preserve"> общей площадью – 773,98 м² пл. пола:</w:t>
      </w:r>
    </w:p>
    <w:p w:rsidR="0051752F" w:rsidRPr="00153619" w:rsidRDefault="0051752F" w:rsidP="00153619">
      <w:pPr>
        <w:pStyle w:val="21"/>
        <w:spacing w:line="276" w:lineRule="auto"/>
        <w:ind w:left="0" w:firstLine="709"/>
        <w:rPr>
          <w:sz w:val="24"/>
          <w:szCs w:val="24"/>
        </w:rPr>
      </w:pPr>
      <w:r w:rsidRPr="00153619">
        <w:rPr>
          <w:sz w:val="24"/>
          <w:szCs w:val="24"/>
        </w:rPr>
        <w:t>- игровой зал, площадью – 620,44 м² пл. пола;</w:t>
      </w:r>
    </w:p>
    <w:p w:rsidR="0051752F" w:rsidRPr="00153619" w:rsidRDefault="0051752F" w:rsidP="00153619">
      <w:pPr>
        <w:pStyle w:val="21"/>
        <w:spacing w:line="276" w:lineRule="auto"/>
        <w:ind w:left="0" w:firstLine="709"/>
        <w:rPr>
          <w:sz w:val="24"/>
          <w:szCs w:val="24"/>
        </w:rPr>
      </w:pPr>
      <w:r w:rsidRPr="00153619">
        <w:rPr>
          <w:sz w:val="24"/>
          <w:szCs w:val="24"/>
        </w:rPr>
        <w:t>- тренажёрный зал, площадью – 69,65 м² пл. пола;</w:t>
      </w:r>
    </w:p>
    <w:p w:rsidR="0051752F" w:rsidRPr="00153619" w:rsidRDefault="0051752F" w:rsidP="00153619">
      <w:pPr>
        <w:pStyle w:val="21"/>
        <w:spacing w:line="276" w:lineRule="auto"/>
        <w:ind w:left="0" w:firstLine="709"/>
        <w:rPr>
          <w:sz w:val="24"/>
          <w:szCs w:val="24"/>
        </w:rPr>
      </w:pPr>
      <w:r w:rsidRPr="00153619">
        <w:rPr>
          <w:sz w:val="24"/>
          <w:szCs w:val="24"/>
        </w:rPr>
        <w:t>- зал оздоровительной гимнастики, площадью – 83,89 м² пл. пола.</w:t>
      </w:r>
    </w:p>
    <w:p w:rsidR="00DE193C" w:rsidRPr="00153619" w:rsidRDefault="00DE193C" w:rsidP="00153619">
      <w:pPr>
        <w:pStyle w:val="21"/>
        <w:spacing w:line="276" w:lineRule="auto"/>
        <w:ind w:left="0" w:firstLine="709"/>
        <w:rPr>
          <w:sz w:val="24"/>
          <w:szCs w:val="24"/>
        </w:rPr>
      </w:pPr>
    </w:p>
    <w:p w:rsidR="0051752F" w:rsidRPr="00153619" w:rsidRDefault="0051752F" w:rsidP="00153619">
      <w:pPr>
        <w:pStyle w:val="21"/>
        <w:spacing w:line="276" w:lineRule="auto"/>
        <w:ind w:left="0" w:firstLine="709"/>
        <w:rPr>
          <w:sz w:val="24"/>
          <w:szCs w:val="24"/>
          <w:u w:val="single"/>
        </w:rPr>
      </w:pPr>
      <w:r w:rsidRPr="00153619">
        <w:rPr>
          <w:sz w:val="24"/>
          <w:szCs w:val="24"/>
          <w:u w:val="single"/>
        </w:rPr>
        <w:t>Учреждения культуры</w:t>
      </w:r>
    </w:p>
    <w:p w:rsidR="0051752F" w:rsidRPr="00153619" w:rsidRDefault="0051752F" w:rsidP="00153619">
      <w:pPr>
        <w:pStyle w:val="21"/>
        <w:spacing w:line="276" w:lineRule="auto"/>
        <w:ind w:left="0" w:firstLine="709"/>
        <w:rPr>
          <w:sz w:val="24"/>
          <w:szCs w:val="24"/>
        </w:rPr>
      </w:pPr>
      <w:r w:rsidRPr="00153619">
        <w:rPr>
          <w:sz w:val="24"/>
          <w:szCs w:val="24"/>
        </w:rPr>
        <w:t>Сеть объектов культуры представлена:</w:t>
      </w:r>
    </w:p>
    <w:p w:rsidR="0051752F" w:rsidRPr="00153619" w:rsidRDefault="0051752F" w:rsidP="00153619">
      <w:pPr>
        <w:pStyle w:val="21"/>
        <w:spacing w:line="276" w:lineRule="auto"/>
        <w:ind w:left="0" w:firstLine="709"/>
        <w:rPr>
          <w:sz w:val="24"/>
          <w:szCs w:val="24"/>
        </w:rPr>
      </w:pPr>
      <w:r w:rsidRPr="00153619">
        <w:rPr>
          <w:sz w:val="24"/>
          <w:szCs w:val="24"/>
        </w:rPr>
        <w:t>-РДК «Металлург» на 345 мест, 1951г. постройки, размещенный в кирпичном здании, капитальный ремонт проведен в 2002 году;</w:t>
      </w:r>
    </w:p>
    <w:p w:rsidR="00805EB9" w:rsidRPr="00153619" w:rsidRDefault="00805EB9" w:rsidP="00153619">
      <w:pPr>
        <w:pStyle w:val="21"/>
        <w:spacing w:line="276" w:lineRule="auto"/>
        <w:ind w:left="0" w:firstLine="709"/>
        <w:rPr>
          <w:sz w:val="24"/>
          <w:szCs w:val="24"/>
        </w:rPr>
      </w:pPr>
      <w:r w:rsidRPr="00153619">
        <w:rPr>
          <w:sz w:val="24"/>
          <w:szCs w:val="24"/>
        </w:rPr>
        <w:t xml:space="preserve">-СДК в </w:t>
      </w:r>
      <w:proofErr w:type="spellStart"/>
      <w:r w:rsidRPr="00153619">
        <w:rPr>
          <w:sz w:val="24"/>
          <w:szCs w:val="24"/>
        </w:rPr>
        <w:t>п</w:t>
      </w:r>
      <w:proofErr w:type="gramStart"/>
      <w:r w:rsidRPr="00153619">
        <w:rPr>
          <w:sz w:val="24"/>
          <w:szCs w:val="24"/>
        </w:rPr>
        <w:t>.Е</w:t>
      </w:r>
      <w:proofErr w:type="gramEnd"/>
      <w:r w:rsidRPr="00153619">
        <w:rPr>
          <w:sz w:val="24"/>
          <w:szCs w:val="24"/>
        </w:rPr>
        <w:t>нашимо</w:t>
      </w:r>
      <w:proofErr w:type="spellEnd"/>
      <w:r w:rsidRPr="00153619">
        <w:rPr>
          <w:sz w:val="24"/>
          <w:szCs w:val="24"/>
        </w:rPr>
        <w:t xml:space="preserve">, п. Вангаш, п. Бранка, п. Новая </w:t>
      </w:r>
      <w:proofErr w:type="spellStart"/>
      <w:r w:rsidRPr="00153619">
        <w:rPr>
          <w:sz w:val="24"/>
          <w:szCs w:val="24"/>
        </w:rPr>
        <w:t>Калами</w:t>
      </w:r>
      <w:proofErr w:type="spellEnd"/>
      <w:r w:rsidRPr="00153619">
        <w:rPr>
          <w:sz w:val="24"/>
          <w:szCs w:val="24"/>
        </w:rPr>
        <w:t>;</w:t>
      </w:r>
    </w:p>
    <w:p w:rsidR="00805EB9" w:rsidRPr="00153619" w:rsidRDefault="00805EB9" w:rsidP="00153619">
      <w:pPr>
        <w:pStyle w:val="21"/>
        <w:spacing w:line="276" w:lineRule="auto"/>
        <w:ind w:left="0" w:firstLine="709"/>
        <w:rPr>
          <w:sz w:val="24"/>
          <w:szCs w:val="24"/>
        </w:rPr>
      </w:pPr>
      <w:r w:rsidRPr="00153619">
        <w:rPr>
          <w:sz w:val="24"/>
          <w:szCs w:val="24"/>
        </w:rPr>
        <w:t>-ДК в п. Тея;</w:t>
      </w:r>
    </w:p>
    <w:p w:rsidR="0051752F" w:rsidRPr="00153619" w:rsidRDefault="0051752F" w:rsidP="00153619">
      <w:pPr>
        <w:pStyle w:val="21"/>
        <w:spacing w:line="276" w:lineRule="auto"/>
        <w:ind w:left="0" w:firstLine="709"/>
        <w:rPr>
          <w:sz w:val="24"/>
          <w:szCs w:val="24"/>
        </w:rPr>
      </w:pPr>
      <w:r w:rsidRPr="00153619">
        <w:rPr>
          <w:sz w:val="24"/>
          <w:szCs w:val="24"/>
        </w:rPr>
        <w:t>-Центральная районная библиотека на 34,0 тыс. томов, капитальн</w:t>
      </w:r>
      <w:r w:rsidR="00805EB9" w:rsidRPr="00153619">
        <w:rPr>
          <w:sz w:val="24"/>
          <w:szCs w:val="24"/>
        </w:rPr>
        <w:t xml:space="preserve">ый ремонт проведен в 2000 году, в </w:t>
      </w:r>
      <w:proofErr w:type="spellStart"/>
      <w:r w:rsidR="00805EB9" w:rsidRPr="00153619">
        <w:rPr>
          <w:sz w:val="24"/>
          <w:szCs w:val="24"/>
        </w:rPr>
        <w:t>гп</w:t>
      </w:r>
      <w:proofErr w:type="spellEnd"/>
      <w:r w:rsidR="00805EB9" w:rsidRPr="00153619">
        <w:rPr>
          <w:sz w:val="24"/>
          <w:szCs w:val="24"/>
        </w:rPr>
        <w:t>. Северо-Енисейский;</w:t>
      </w:r>
    </w:p>
    <w:p w:rsidR="00805EB9" w:rsidRPr="00153619" w:rsidRDefault="00805EB9" w:rsidP="00153619">
      <w:pPr>
        <w:pStyle w:val="21"/>
        <w:spacing w:line="276" w:lineRule="auto"/>
        <w:ind w:left="0" w:firstLine="709"/>
        <w:rPr>
          <w:sz w:val="24"/>
          <w:szCs w:val="24"/>
        </w:rPr>
      </w:pPr>
      <w:r w:rsidRPr="00153619">
        <w:rPr>
          <w:sz w:val="24"/>
          <w:szCs w:val="24"/>
        </w:rPr>
        <w:t>-Библиотека в п. Тея;</w:t>
      </w:r>
    </w:p>
    <w:p w:rsidR="00F46C78" w:rsidRPr="00153619" w:rsidRDefault="00F46C78" w:rsidP="00153619">
      <w:pPr>
        <w:pStyle w:val="21"/>
        <w:spacing w:line="276" w:lineRule="auto"/>
        <w:ind w:left="0" w:firstLine="709"/>
        <w:rPr>
          <w:sz w:val="24"/>
          <w:szCs w:val="24"/>
        </w:rPr>
      </w:pPr>
      <w:r w:rsidRPr="00153619">
        <w:rPr>
          <w:sz w:val="24"/>
          <w:szCs w:val="24"/>
        </w:rPr>
        <w:t xml:space="preserve">-Музей </w:t>
      </w:r>
      <w:proofErr w:type="spellStart"/>
      <w:r w:rsidRPr="00153619">
        <w:rPr>
          <w:sz w:val="24"/>
          <w:szCs w:val="24"/>
        </w:rPr>
        <w:t>гп</w:t>
      </w:r>
      <w:proofErr w:type="spellEnd"/>
      <w:r w:rsidRPr="00153619">
        <w:rPr>
          <w:sz w:val="24"/>
          <w:szCs w:val="24"/>
        </w:rPr>
        <w:t>. Северо-Енисейский;</w:t>
      </w:r>
    </w:p>
    <w:p w:rsidR="0051752F" w:rsidRPr="00153619" w:rsidRDefault="0051752F" w:rsidP="00153619">
      <w:pPr>
        <w:pStyle w:val="21"/>
        <w:spacing w:line="276" w:lineRule="auto"/>
        <w:ind w:left="0" w:firstLine="709"/>
        <w:rPr>
          <w:sz w:val="24"/>
          <w:szCs w:val="24"/>
        </w:rPr>
      </w:pPr>
      <w:r w:rsidRPr="00153619">
        <w:rPr>
          <w:sz w:val="24"/>
          <w:szCs w:val="24"/>
        </w:rPr>
        <w:t xml:space="preserve">- </w:t>
      </w:r>
      <w:r w:rsidR="00F46C78" w:rsidRPr="00153619">
        <w:rPr>
          <w:sz w:val="24"/>
          <w:szCs w:val="24"/>
        </w:rPr>
        <w:t>МБУ «</w:t>
      </w:r>
      <w:r w:rsidRPr="00153619">
        <w:rPr>
          <w:sz w:val="24"/>
          <w:szCs w:val="24"/>
        </w:rPr>
        <w:t>Молодёжный центр</w:t>
      </w:r>
      <w:r w:rsidR="00F46C78" w:rsidRPr="00153619">
        <w:rPr>
          <w:sz w:val="24"/>
          <w:szCs w:val="24"/>
        </w:rPr>
        <w:t xml:space="preserve"> Северо-Енисейского района «АУРУМ»</w:t>
      </w:r>
      <w:r w:rsidRPr="00153619">
        <w:rPr>
          <w:sz w:val="24"/>
          <w:szCs w:val="24"/>
        </w:rPr>
        <w:t xml:space="preserve"> расположен по ул. Советская,7. Здание реконструировано в 2013г., находится в удовлетворительном состоянии.</w:t>
      </w:r>
    </w:p>
    <w:p w:rsidR="005C3D3D" w:rsidRPr="00153619" w:rsidRDefault="005C3D3D" w:rsidP="00153619">
      <w:pPr>
        <w:pStyle w:val="21"/>
        <w:spacing w:line="276" w:lineRule="auto"/>
        <w:ind w:left="0" w:firstLine="709"/>
        <w:rPr>
          <w:color w:val="FF0000"/>
          <w:sz w:val="24"/>
          <w:szCs w:val="24"/>
        </w:rPr>
      </w:pPr>
    </w:p>
    <w:p w:rsidR="0051752F" w:rsidRPr="00153619" w:rsidRDefault="0051752F" w:rsidP="00153619">
      <w:pPr>
        <w:pStyle w:val="21"/>
        <w:spacing w:line="276" w:lineRule="auto"/>
        <w:ind w:left="0" w:firstLine="709"/>
        <w:rPr>
          <w:b/>
          <w:sz w:val="24"/>
          <w:szCs w:val="24"/>
          <w:u w:val="single"/>
        </w:rPr>
      </w:pPr>
      <w:r w:rsidRPr="00153619">
        <w:rPr>
          <w:sz w:val="24"/>
          <w:szCs w:val="24"/>
          <w:u w:val="single"/>
        </w:rPr>
        <w:t>Предприятия общественного питания</w:t>
      </w:r>
    </w:p>
    <w:p w:rsidR="0051752F" w:rsidRPr="00153619" w:rsidRDefault="0051752F" w:rsidP="00153619">
      <w:pPr>
        <w:pStyle w:val="21"/>
        <w:spacing w:line="276" w:lineRule="auto"/>
        <w:ind w:left="0" w:firstLine="709"/>
        <w:rPr>
          <w:sz w:val="24"/>
          <w:szCs w:val="24"/>
        </w:rPr>
      </w:pPr>
      <w:r w:rsidRPr="00153619">
        <w:rPr>
          <w:sz w:val="24"/>
          <w:szCs w:val="24"/>
        </w:rPr>
        <w:t xml:space="preserve">На территории </w:t>
      </w:r>
      <w:r w:rsidR="005A63A1" w:rsidRPr="00153619">
        <w:rPr>
          <w:sz w:val="24"/>
          <w:szCs w:val="24"/>
        </w:rPr>
        <w:t>МО</w:t>
      </w:r>
      <w:r w:rsidRPr="00153619">
        <w:rPr>
          <w:sz w:val="24"/>
          <w:szCs w:val="24"/>
        </w:rPr>
        <w:t xml:space="preserve"> Северо-Енисейский</w:t>
      </w:r>
      <w:r w:rsidR="005A63A1" w:rsidRPr="00153619">
        <w:rPr>
          <w:sz w:val="24"/>
          <w:szCs w:val="24"/>
        </w:rPr>
        <w:t xml:space="preserve"> район располагаются </w:t>
      </w:r>
      <w:r w:rsidRPr="00153619">
        <w:rPr>
          <w:sz w:val="24"/>
          <w:szCs w:val="24"/>
        </w:rPr>
        <w:t>предприяти</w:t>
      </w:r>
      <w:r w:rsidR="005A63A1" w:rsidRPr="00153619">
        <w:rPr>
          <w:sz w:val="24"/>
          <w:szCs w:val="24"/>
        </w:rPr>
        <w:t>я</w:t>
      </w:r>
      <w:r w:rsidRPr="00153619">
        <w:rPr>
          <w:sz w:val="24"/>
          <w:szCs w:val="24"/>
        </w:rPr>
        <w:t xml:space="preserve"> общественного питания на 1</w:t>
      </w:r>
      <w:r w:rsidR="005A63A1" w:rsidRPr="00153619">
        <w:rPr>
          <w:sz w:val="24"/>
          <w:szCs w:val="24"/>
        </w:rPr>
        <w:t>48</w:t>
      </w:r>
      <w:r w:rsidRPr="00153619">
        <w:rPr>
          <w:sz w:val="24"/>
          <w:szCs w:val="24"/>
        </w:rPr>
        <w:t xml:space="preserve"> посадочных мест.</w:t>
      </w:r>
    </w:p>
    <w:p w:rsidR="0051752F" w:rsidRPr="00153619" w:rsidRDefault="0051752F" w:rsidP="00153619">
      <w:pPr>
        <w:pStyle w:val="21"/>
        <w:spacing w:line="276" w:lineRule="auto"/>
        <w:ind w:left="0" w:firstLine="709"/>
        <w:rPr>
          <w:sz w:val="24"/>
          <w:szCs w:val="24"/>
        </w:rPr>
      </w:pPr>
      <w:r w:rsidRPr="00153619">
        <w:rPr>
          <w:sz w:val="24"/>
          <w:szCs w:val="24"/>
        </w:rPr>
        <w:t>Самым крупным объектом общественного питания в поселке является кафе «Березка» (ул. 40 лет Победы, 7-А), общей вместимостью – 74 посадочных места.</w:t>
      </w:r>
    </w:p>
    <w:p w:rsidR="005C3D3D" w:rsidRPr="00153619" w:rsidRDefault="005C3D3D" w:rsidP="00153619">
      <w:pPr>
        <w:pStyle w:val="21"/>
        <w:spacing w:line="276" w:lineRule="auto"/>
        <w:ind w:left="0" w:firstLine="709"/>
        <w:rPr>
          <w:sz w:val="24"/>
          <w:szCs w:val="24"/>
          <w:highlight w:val="yellow"/>
        </w:rPr>
      </w:pPr>
    </w:p>
    <w:p w:rsidR="0051752F" w:rsidRPr="00153619" w:rsidRDefault="0051752F" w:rsidP="00153619">
      <w:pPr>
        <w:pStyle w:val="21"/>
        <w:tabs>
          <w:tab w:val="left" w:pos="993"/>
        </w:tabs>
        <w:spacing w:line="276" w:lineRule="auto"/>
        <w:ind w:left="0" w:firstLine="709"/>
        <w:rPr>
          <w:sz w:val="24"/>
          <w:szCs w:val="24"/>
          <w:u w:val="single"/>
        </w:rPr>
      </w:pPr>
      <w:r w:rsidRPr="00153619">
        <w:rPr>
          <w:sz w:val="24"/>
          <w:szCs w:val="24"/>
          <w:u w:val="single"/>
        </w:rPr>
        <w:t>Предприятия торговли</w:t>
      </w:r>
    </w:p>
    <w:p w:rsidR="0051752F" w:rsidRPr="00153619" w:rsidRDefault="0051752F" w:rsidP="00351286">
      <w:pPr>
        <w:pStyle w:val="21"/>
        <w:numPr>
          <w:ilvl w:val="0"/>
          <w:numId w:val="9"/>
        </w:numPr>
        <w:tabs>
          <w:tab w:val="left" w:pos="993"/>
        </w:tabs>
        <w:spacing w:line="276" w:lineRule="auto"/>
        <w:ind w:left="0" w:firstLine="709"/>
        <w:rPr>
          <w:sz w:val="24"/>
          <w:szCs w:val="24"/>
        </w:rPr>
      </w:pPr>
      <w:r w:rsidRPr="00153619">
        <w:rPr>
          <w:sz w:val="24"/>
          <w:szCs w:val="24"/>
        </w:rPr>
        <w:lastRenderedPageBreak/>
        <w:t xml:space="preserve">магазины – </w:t>
      </w:r>
      <w:r w:rsidR="005C3D3D" w:rsidRPr="00153619">
        <w:rPr>
          <w:sz w:val="24"/>
          <w:szCs w:val="24"/>
        </w:rPr>
        <w:t>87</w:t>
      </w:r>
      <w:r w:rsidRPr="00153619">
        <w:rPr>
          <w:sz w:val="24"/>
          <w:szCs w:val="24"/>
        </w:rPr>
        <w:t xml:space="preserve"> объектов  торговой площадью </w:t>
      </w:r>
      <w:r w:rsidR="005C3D3D" w:rsidRPr="00153619">
        <w:rPr>
          <w:sz w:val="24"/>
          <w:szCs w:val="24"/>
        </w:rPr>
        <w:t>6673,0</w:t>
      </w:r>
      <w:r w:rsidRPr="00153619">
        <w:rPr>
          <w:sz w:val="24"/>
          <w:szCs w:val="24"/>
        </w:rPr>
        <w:t xml:space="preserve"> м</w:t>
      </w:r>
      <w:proofErr w:type="gramStart"/>
      <w:r w:rsidRPr="00153619">
        <w:rPr>
          <w:sz w:val="24"/>
          <w:szCs w:val="24"/>
          <w:vertAlign w:val="superscript"/>
        </w:rPr>
        <w:t>2</w:t>
      </w:r>
      <w:proofErr w:type="gramEnd"/>
      <w:r w:rsidRPr="00153619">
        <w:rPr>
          <w:sz w:val="24"/>
          <w:szCs w:val="24"/>
        </w:rPr>
        <w:t>;</w:t>
      </w:r>
    </w:p>
    <w:p w:rsidR="0051752F" w:rsidRPr="00153619" w:rsidRDefault="0051752F" w:rsidP="00351286">
      <w:pPr>
        <w:pStyle w:val="21"/>
        <w:numPr>
          <w:ilvl w:val="0"/>
          <w:numId w:val="9"/>
        </w:numPr>
        <w:tabs>
          <w:tab w:val="left" w:pos="993"/>
        </w:tabs>
        <w:spacing w:line="276" w:lineRule="auto"/>
        <w:ind w:left="0" w:firstLine="709"/>
        <w:rPr>
          <w:sz w:val="24"/>
          <w:szCs w:val="24"/>
        </w:rPr>
      </w:pPr>
      <w:r w:rsidRPr="00153619">
        <w:rPr>
          <w:sz w:val="24"/>
          <w:szCs w:val="24"/>
        </w:rPr>
        <w:t>павильоны</w:t>
      </w:r>
      <w:r w:rsidR="005C3D3D" w:rsidRPr="00153619">
        <w:rPr>
          <w:sz w:val="24"/>
          <w:szCs w:val="24"/>
        </w:rPr>
        <w:t>, торговые места</w:t>
      </w:r>
      <w:r w:rsidRPr="00153619">
        <w:rPr>
          <w:sz w:val="24"/>
          <w:szCs w:val="24"/>
        </w:rPr>
        <w:t xml:space="preserve"> – </w:t>
      </w:r>
      <w:r w:rsidR="005C3D3D" w:rsidRPr="00153619">
        <w:rPr>
          <w:sz w:val="24"/>
          <w:szCs w:val="24"/>
        </w:rPr>
        <w:t>82</w:t>
      </w:r>
      <w:r w:rsidRPr="00153619">
        <w:rPr>
          <w:sz w:val="24"/>
          <w:szCs w:val="24"/>
        </w:rPr>
        <w:t xml:space="preserve"> объектов торговой площадью </w:t>
      </w:r>
      <w:r w:rsidR="005C3D3D" w:rsidRPr="00153619">
        <w:rPr>
          <w:sz w:val="24"/>
          <w:szCs w:val="24"/>
        </w:rPr>
        <w:t>2163,0</w:t>
      </w:r>
      <w:r w:rsidRPr="00153619">
        <w:rPr>
          <w:sz w:val="24"/>
          <w:szCs w:val="24"/>
        </w:rPr>
        <w:t xml:space="preserve"> м</w:t>
      </w:r>
      <w:proofErr w:type="gramStart"/>
      <w:r w:rsidRPr="00153619">
        <w:rPr>
          <w:sz w:val="24"/>
          <w:szCs w:val="24"/>
          <w:vertAlign w:val="superscript"/>
        </w:rPr>
        <w:t>2</w:t>
      </w:r>
      <w:proofErr w:type="gramEnd"/>
      <w:r w:rsidRPr="00153619">
        <w:rPr>
          <w:sz w:val="24"/>
          <w:szCs w:val="24"/>
        </w:rPr>
        <w:t>;</w:t>
      </w:r>
    </w:p>
    <w:p w:rsidR="0051752F" w:rsidRPr="00153619" w:rsidRDefault="0051752F" w:rsidP="00351286">
      <w:pPr>
        <w:pStyle w:val="21"/>
        <w:numPr>
          <w:ilvl w:val="0"/>
          <w:numId w:val="9"/>
        </w:numPr>
        <w:tabs>
          <w:tab w:val="left" w:pos="993"/>
        </w:tabs>
        <w:spacing w:line="276" w:lineRule="auto"/>
        <w:ind w:left="0" w:firstLine="709"/>
        <w:rPr>
          <w:sz w:val="24"/>
          <w:szCs w:val="24"/>
        </w:rPr>
      </w:pPr>
      <w:r w:rsidRPr="00153619">
        <w:rPr>
          <w:sz w:val="24"/>
          <w:szCs w:val="24"/>
        </w:rPr>
        <w:t xml:space="preserve">торговые места – </w:t>
      </w:r>
      <w:r w:rsidR="00DE0A80" w:rsidRPr="00153619">
        <w:rPr>
          <w:sz w:val="24"/>
          <w:szCs w:val="24"/>
        </w:rPr>
        <w:t>48</w:t>
      </w:r>
      <w:r w:rsidRPr="00153619">
        <w:rPr>
          <w:sz w:val="24"/>
          <w:szCs w:val="24"/>
        </w:rPr>
        <w:t xml:space="preserve"> объектов.</w:t>
      </w:r>
    </w:p>
    <w:p w:rsidR="0051752F" w:rsidRPr="00153619" w:rsidRDefault="0051752F" w:rsidP="00153619">
      <w:pPr>
        <w:pStyle w:val="21"/>
        <w:tabs>
          <w:tab w:val="left" w:pos="993"/>
        </w:tabs>
        <w:spacing w:line="276" w:lineRule="auto"/>
        <w:ind w:left="0" w:firstLine="709"/>
        <w:rPr>
          <w:sz w:val="24"/>
          <w:szCs w:val="24"/>
        </w:rPr>
      </w:pPr>
      <w:r w:rsidRPr="00153619">
        <w:rPr>
          <w:sz w:val="24"/>
          <w:szCs w:val="24"/>
        </w:rPr>
        <w:t xml:space="preserve">По видам продукции </w:t>
      </w:r>
      <w:r w:rsidR="00622EA4" w:rsidRPr="00153619">
        <w:rPr>
          <w:sz w:val="24"/>
          <w:szCs w:val="24"/>
        </w:rPr>
        <w:t>магазины</w:t>
      </w:r>
      <w:r w:rsidRPr="00153619">
        <w:rPr>
          <w:sz w:val="24"/>
          <w:szCs w:val="24"/>
        </w:rPr>
        <w:t xml:space="preserve"> подразделяются:</w:t>
      </w:r>
    </w:p>
    <w:p w:rsidR="0051752F" w:rsidRPr="00153619" w:rsidRDefault="0051752F" w:rsidP="00351286">
      <w:pPr>
        <w:pStyle w:val="21"/>
        <w:numPr>
          <w:ilvl w:val="0"/>
          <w:numId w:val="10"/>
        </w:numPr>
        <w:tabs>
          <w:tab w:val="left" w:pos="993"/>
        </w:tabs>
        <w:spacing w:line="276" w:lineRule="auto"/>
        <w:ind w:left="0" w:firstLine="709"/>
        <w:rPr>
          <w:sz w:val="24"/>
          <w:szCs w:val="24"/>
        </w:rPr>
      </w:pPr>
      <w:r w:rsidRPr="00153619">
        <w:rPr>
          <w:sz w:val="24"/>
          <w:szCs w:val="24"/>
        </w:rPr>
        <w:t xml:space="preserve">торговые объекты по продаже продовольственных товаров – </w:t>
      </w:r>
      <w:r w:rsidR="00622EA4" w:rsidRPr="00153619">
        <w:rPr>
          <w:sz w:val="24"/>
          <w:szCs w:val="24"/>
        </w:rPr>
        <w:t>1995,8</w:t>
      </w:r>
      <w:r w:rsidRPr="00153619">
        <w:rPr>
          <w:sz w:val="24"/>
          <w:szCs w:val="24"/>
        </w:rPr>
        <w:t xml:space="preserve"> м</w:t>
      </w:r>
      <w:proofErr w:type="gramStart"/>
      <w:r w:rsidRPr="00153619">
        <w:rPr>
          <w:sz w:val="24"/>
          <w:szCs w:val="24"/>
          <w:vertAlign w:val="superscript"/>
        </w:rPr>
        <w:t>2</w:t>
      </w:r>
      <w:proofErr w:type="gramEnd"/>
      <w:r w:rsidRPr="00153619">
        <w:rPr>
          <w:sz w:val="24"/>
          <w:szCs w:val="24"/>
        </w:rPr>
        <w:t>;</w:t>
      </w:r>
    </w:p>
    <w:p w:rsidR="0051752F" w:rsidRPr="00153619" w:rsidRDefault="0051752F" w:rsidP="00351286">
      <w:pPr>
        <w:pStyle w:val="21"/>
        <w:numPr>
          <w:ilvl w:val="0"/>
          <w:numId w:val="10"/>
        </w:numPr>
        <w:tabs>
          <w:tab w:val="left" w:pos="993"/>
        </w:tabs>
        <w:spacing w:line="276" w:lineRule="auto"/>
        <w:ind w:left="0" w:firstLine="709"/>
        <w:rPr>
          <w:sz w:val="24"/>
          <w:szCs w:val="24"/>
        </w:rPr>
      </w:pPr>
      <w:r w:rsidRPr="00153619">
        <w:rPr>
          <w:sz w:val="24"/>
          <w:szCs w:val="24"/>
        </w:rPr>
        <w:t>торговые объекты по продаже непродовольственных товаров</w:t>
      </w:r>
      <w:r w:rsidR="00622EA4" w:rsidRPr="00153619">
        <w:rPr>
          <w:sz w:val="24"/>
          <w:szCs w:val="24"/>
        </w:rPr>
        <w:t xml:space="preserve"> и товаров смешанного типа</w:t>
      </w:r>
      <w:r w:rsidRPr="00153619">
        <w:rPr>
          <w:sz w:val="24"/>
          <w:szCs w:val="24"/>
        </w:rPr>
        <w:t xml:space="preserve"> – </w:t>
      </w:r>
      <w:r w:rsidR="00622EA4" w:rsidRPr="00153619">
        <w:rPr>
          <w:sz w:val="24"/>
          <w:szCs w:val="24"/>
        </w:rPr>
        <w:t>6840,2</w:t>
      </w:r>
      <w:r w:rsidRPr="00153619">
        <w:rPr>
          <w:sz w:val="24"/>
          <w:szCs w:val="24"/>
        </w:rPr>
        <w:t xml:space="preserve"> м</w:t>
      </w:r>
      <w:proofErr w:type="gramStart"/>
      <w:r w:rsidRPr="00153619">
        <w:rPr>
          <w:sz w:val="24"/>
          <w:szCs w:val="24"/>
          <w:vertAlign w:val="superscript"/>
        </w:rPr>
        <w:t>2</w:t>
      </w:r>
      <w:proofErr w:type="gramEnd"/>
      <w:r w:rsidRPr="00153619">
        <w:rPr>
          <w:sz w:val="24"/>
          <w:szCs w:val="24"/>
        </w:rPr>
        <w:t>.</w:t>
      </w:r>
    </w:p>
    <w:p w:rsidR="00622EA4" w:rsidRPr="00153619" w:rsidRDefault="00622EA4" w:rsidP="00153619">
      <w:pPr>
        <w:pStyle w:val="21"/>
        <w:tabs>
          <w:tab w:val="left" w:pos="993"/>
        </w:tabs>
        <w:spacing w:line="276" w:lineRule="auto"/>
        <w:ind w:left="709" w:firstLine="0"/>
        <w:rPr>
          <w:sz w:val="24"/>
          <w:szCs w:val="24"/>
        </w:rPr>
      </w:pPr>
    </w:p>
    <w:p w:rsidR="0051752F" w:rsidRPr="00153619" w:rsidRDefault="0051752F" w:rsidP="00153619">
      <w:pPr>
        <w:pStyle w:val="21"/>
        <w:spacing w:line="276" w:lineRule="auto"/>
        <w:ind w:left="0" w:firstLine="709"/>
        <w:rPr>
          <w:sz w:val="24"/>
          <w:szCs w:val="24"/>
          <w:u w:val="single"/>
        </w:rPr>
      </w:pPr>
      <w:r w:rsidRPr="00153619">
        <w:rPr>
          <w:sz w:val="24"/>
          <w:szCs w:val="24"/>
          <w:u w:val="single"/>
        </w:rPr>
        <w:t>Предприятия коммунально-бытового обслуживания</w:t>
      </w:r>
    </w:p>
    <w:p w:rsidR="0051752F" w:rsidRPr="00153619" w:rsidRDefault="0051752F" w:rsidP="00153619">
      <w:pPr>
        <w:ind w:firstLine="709"/>
        <w:rPr>
          <w:sz w:val="24"/>
          <w:szCs w:val="24"/>
          <w:highlight w:val="yellow"/>
        </w:rPr>
      </w:pPr>
      <w:r w:rsidRPr="00153619">
        <w:rPr>
          <w:sz w:val="24"/>
          <w:szCs w:val="24"/>
        </w:rPr>
        <w:t xml:space="preserve">К объектам бытового обслуживания относятся парикмахерские, ателье, мастерские по ремонту </w:t>
      </w:r>
      <w:proofErr w:type="spellStart"/>
      <w:r w:rsidRPr="00153619">
        <w:rPr>
          <w:sz w:val="24"/>
          <w:szCs w:val="24"/>
        </w:rPr>
        <w:t>телерадиоаппаратуры</w:t>
      </w:r>
      <w:proofErr w:type="spellEnd"/>
      <w:r w:rsidRPr="00153619">
        <w:rPr>
          <w:sz w:val="24"/>
          <w:szCs w:val="24"/>
        </w:rPr>
        <w:t>, обуви и др. Общее число предприяти</w:t>
      </w:r>
      <w:r w:rsidR="005A63A1" w:rsidRPr="00153619">
        <w:rPr>
          <w:sz w:val="24"/>
          <w:szCs w:val="24"/>
        </w:rPr>
        <w:t>й</w:t>
      </w:r>
      <w:r w:rsidRPr="00153619">
        <w:rPr>
          <w:sz w:val="24"/>
          <w:szCs w:val="24"/>
        </w:rPr>
        <w:t xml:space="preserve"> бытового обслуживания составляет </w:t>
      </w:r>
      <w:r w:rsidR="005A63A1" w:rsidRPr="00153619">
        <w:rPr>
          <w:sz w:val="24"/>
          <w:szCs w:val="24"/>
        </w:rPr>
        <w:t>40</w:t>
      </w:r>
      <w:r w:rsidRPr="00153619">
        <w:rPr>
          <w:sz w:val="24"/>
          <w:szCs w:val="24"/>
        </w:rPr>
        <w:t xml:space="preserve"> ед.</w:t>
      </w:r>
    </w:p>
    <w:p w:rsidR="0051752F" w:rsidRPr="0098215E" w:rsidRDefault="0051752F" w:rsidP="0051752F">
      <w:pPr>
        <w:ind w:firstLine="709"/>
        <w:rPr>
          <w:sz w:val="24"/>
          <w:szCs w:val="24"/>
        </w:rPr>
      </w:pPr>
      <w:r w:rsidRPr="0098215E">
        <w:rPr>
          <w:sz w:val="24"/>
          <w:szCs w:val="24"/>
        </w:rPr>
        <w:t>По ул. Ленина, 46, в 2-х этажном здании расположена гостиница «</w:t>
      </w:r>
      <w:proofErr w:type="spellStart"/>
      <w:r w:rsidRPr="0098215E">
        <w:rPr>
          <w:sz w:val="24"/>
          <w:szCs w:val="24"/>
        </w:rPr>
        <w:t>Актолик</w:t>
      </w:r>
      <w:proofErr w:type="spellEnd"/>
      <w:r w:rsidRPr="0098215E">
        <w:rPr>
          <w:sz w:val="24"/>
          <w:szCs w:val="24"/>
        </w:rPr>
        <w:t>» на 30 мест.</w:t>
      </w:r>
    </w:p>
    <w:p w:rsidR="00520E79" w:rsidRDefault="00520E79" w:rsidP="009039EE">
      <w:pPr>
        <w:pStyle w:val="14"/>
      </w:pPr>
    </w:p>
    <w:p w:rsidR="0014265D" w:rsidRDefault="008F43E1" w:rsidP="008F43E1">
      <w:pPr>
        <w:pStyle w:val="4"/>
      </w:pPr>
      <w:bookmarkStart w:id="16" w:name="_Toc279675223"/>
      <w:r>
        <w:t>1.3</w:t>
      </w:r>
      <w:r w:rsidR="0014265D">
        <w:t>.4</w:t>
      </w:r>
      <w:r w:rsidR="0014265D" w:rsidRPr="005A60B3">
        <w:t xml:space="preserve">. </w:t>
      </w:r>
      <w:r w:rsidR="00CE7D7A">
        <w:t xml:space="preserve">Транспортная инфраструктура. </w:t>
      </w:r>
      <w:r w:rsidR="0014265D" w:rsidRPr="005A60B3">
        <w:t>Улично-дорожная сеть</w:t>
      </w:r>
      <w:bookmarkEnd w:id="16"/>
    </w:p>
    <w:p w:rsidR="0014265D" w:rsidRDefault="00520E79" w:rsidP="00BC1CF4">
      <w:pPr>
        <w:pStyle w:val="120"/>
      </w:pPr>
      <w:r w:rsidRPr="00270D92">
        <w:t xml:space="preserve">Устойчивой круглогодичной связи с районным центром не имеют населенные пункты: п. Суворовский, п. </w:t>
      </w:r>
      <w:proofErr w:type="spellStart"/>
      <w:r w:rsidRPr="00270D92">
        <w:t>Куромба</w:t>
      </w:r>
      <w:proofErr w:type="spellEnd"/>
      <w:r w:rsidRPr="00270D92">
        <w:t xml:space="preserve">, п. </w:t>
      </w:r>
      <w:proofErr w:type="spellStart"/>
      <w:r w:rsidRPr="00270D92">
        <w:t>Вельмо</w:t>
      </w:r>
      <w:proofErr w:type="spellEnd"/>
      <w:r w:rsidRPr="00270D92">
        <w:t xml:space="preserve">, п. Пит-Городок; с сетью региональных и федеральных дорог не имеют устойчивой автодорожной связи  все населенные пункты района. Населенные пункты в районе, численностью более 200 человек: п. Брянка, п. </w:t>
      </w:r>
      <w:proofErr w:type="spellStart"/>
      <w:r w:rsidRPr="00270D92">
        <w:t>Еруда</w:t>
      </w:r>
      <w:proofErr w:type="spellEnd"/>
      <w:r w:rsidRPr="00270D92">
        <w:t xml:space="preserve"> не имеют автодорог с твердым покрытием, связывающих их с райцентром. Населенные пункты в районе, численностью более 200 человек:</w:t>
      </w:r>
      <w:r>
        <w:t xml:space="preserve"> </w:t>
      </w:r>
      <w:r w:rsidRPr="00270D92">
        <w:t xml:space="preserve"> </w:t>
      </w:r>
      <w:proofErr w:type="spellStart"/>
      <w:r>
        <w:t>г</w:t>
      </w:r>
      <w:r w:rsidRPr="00270D92">
        <w:t>.п</w:t>
      </w:r>
      <w:proofErr w:type="gramStart"/>
      <w:r w:rsidRPr="00270D92">
        <w:t>.С</w:t>
      </w:r>
      <w:proofErr w:type="gramEnd"/>
      <w:r w:rsidRPr="00270D92">
        <w:t>еверо-Енисейский</w:t>
      </w:r>
      <w:proofErr w:type="spellEnd"/>
      <w:r w:rsidRPr="00270D92">
        <w:t xml:space="preserve">, п. Новая </w:t>
      </w:r>
      <w:proofErr w:type="spellStart"/>
      <w:r w:rsidRPr="00270D92">
        <w:t>Калами</w:t>
      </w:r>
      <w:proofErr w:type="spellEnd"/>
      <w:r w:rsidRPr="00270D92">
        <w:t>, п. Брянка, п. Тея не имеют автодорог с твердым покрытием, связывающих с сетью региональных и федеральных дорог. На территории района имеется автозимник, который связывает Северо-Енисейский район с Эвенкийским АО.</w:t>
      </w:r>
    </w:p>
    <w:p w:rsidR="00755D7A" w:rsidRDefault="00755D7A" w:rsidP="00BC1CF4">
      <w:pPr>
        <w:pStyle w:val="120"/>
      </w:pPr>
    </w:p>
    <w:p w:rsidR="00755D7A" w:rsidRDefault="00AD4FA7" w:rsidP="00755D7A">
      <w:pPr>
        <w:pStyle w:val="120"/>
      </w:pPr>
      <w:r>
        <w:t xml:space="preserve">Таблица </w:t>
      </w:r>
      <w:r w:rsidR="00ED522A">
        <w:t>8</w:t>
      </w:r>
      <w:r>
        <w:t xml:space="preserve"> – </w:t>
      </w:r>
      <w:r w:rsidR="00755D7A">
        <w:t>Данные</w:t>
      </w:r>
      <w:r>
        <w:t xml:space="preserve"> </w:t>
      </w:r>
      <w:r w:rsidR="00755D7A">
        <w:t>по дорожно-транспортной сети, транспортной инфраструктуре:</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19"/>
        <w:gridCol w:w="1134"/>
        <w:gridCol w:w="1701"/>
        <w:gridCol w:w="1985"/>
      </w:tblGrid>
      <w:tr w:rsidR="00DE6A40" w:rsidRPr="00270D92" w:rsidTr="00AD4FA7">
        <w:tc>
          <w:tcPr>
            <w:tcW w:w="4219" w:type="dxa"/>
            <w:tcBorders>
              <w:top w:val="single" w:sz="4" w:space="0" w:color="auto"/>
              <w:left w:val="single" w:sz="4" w:space="0" w:color="auto"/>
              <w:bottom w:val="single" w:sz="4" w:space="0" w:color="auto"/>
              <w:right w:val="single" w:sz="4" w:space="0" w:color="auto"/>
            </w:tcBorders>
          </w:tcPr>
          <w:p w:rsidR="00DE6A40" w:rsidRPr="00270D92" w:rsidRDefault="00DE6A40" w:rsidP="00547D83">
            <w:pPr>
              <w:ind w:firstLine="0"/>
              <w:jc w:val="center"/>
            </w:pPr>
            <w:r w:rsidRPr="00270D92">
              <w:t>Наименование</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6A40" w:rsidRPr="00270D92" w:rsidRDefault="00DE6A40" w:rsidP="00547D83">
            <w:pPr>
              <w:ind w:firstLine="0"/>
              <w:jc w:val="center"/>
            </w:pPr>
            <w:r w:rsidRPr="00270D92">
              <w:t>Един</w:t>
            </w:r>
            <w:proofErr w:type="gramStart"/>
            <w:r w:rsidRPr="00270D92">
              <w:t>.</w:t>
            </w:r>
            <w:proofErr w:type="gramEnd"/>
            <w:r w:rsidRPr="00270D92">
              <w:t xml:space="preserve"> </w:t>
            </w:r>
            <w:proofErr w:type="spellStart"/>
            <w:proofErr w:type="gramStart"/>
            <w:r w:rsidRPr="00270D92">
              <w:t>и</w:t>
            </w:r>
            <w:proofErr w:type="gramEnd"/>
            <w:r w:rsidRPr="00270D92">
              <w:t>змер</w:t>
            </w:r>
            <w:proofErr w:type="spellEnd"/>
            <w:r w:rsidRPr="00270D92">
              <w:t>.</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6A40" w:rsidRPr="00270D92" w:rsidRDefault="00DE6A40" w:rsidP="00E541E9">
            <w:pPr>
              <w:ind w:firstLine="0"/>
              <w:jc w:val="center"/>
            </w:pPr>
            <w:r w:rsidRPr="00270D92">
              <w:t>Соврем</w:t>
            </w:r>
            <w:r w:rsidR="00E541E9">
              <w:t xml:space="preserve">енное </w:t>
            </w:r>
            <w:r w:rsidRPr="00270D92">
              <w:t>состояние</w:t>
            </w:r>
          </w:p>
        </w:tc>
        <w:tc>
          <w:tcPr>
            <w:tcW w:w="1985" w:type="dxa"/>
            <w:tcBorders>
              <w:top w:val="single" w:sz="4" w:space="0" w:color="auto"/>
              <w:left w:val="single" w:sz="4" w:space="0" w:color="auto"/>
              <w:bottom w:val="single" w:sz="4" w:space="0" w:color="auto"/>
              <w:right w:val="single" w:sz="4" w:space="0" w:color="auto"/>
            </w:tcBorders>
            <w:vAlign w:val="center"/>
          </w:tcPr>
          <w:p w:rsidR="00DE6A40" w:rsidRPr="00270D92" w:rsidRDefault="00DE6A40" w:rsidP="00547D83">
            <w:pPr>
              <w:ind w:firstLine="0"/>
              <w:jc w:val="center"/>
            </w:pPr>
            <w:smartTag w:uri="urn:schemas-microsoft-com:office:smarttags" w:element="metricconverter">
              <w:smartTagPr>
                <w:attr w:name="ProductID" w:val="2030 г"/>
              </w:smartTagPr>
              <w:r w:rsidRPr="00270D92">
                <w:t>2030 г</w:t>
              </w:r>
            </w:smartTag>
            <w:r w:rsidRPr="00270D92">
              <w:t>.</w:t>
            </w:r>
          </w:p>
        </w:tc>
      </w:tr>
      <w:tr w:rsidR="00DE6A40" w:rsidRPr="00270D92" w:rsidTr="00AD4FA7">
        <w:tc>
          <w:tcPr>
            <w:tcW w:w="4219" w:type="dxa"/>
            <w:tcBorders>
              <w:top w:val="single" w:sz="4" w:space="0" w:color="auto"/>
              <w:left w:val="single" w:sz="4" w:space="0" w:color="auto"/>
              <w:bottom w:val="single" w:sz="4" w:space="0" w:color="auto"/>
              <w:right w:val="single" w:sz="4" w:space="0" w:color="auto"/>
            </w:tcBorders>
          </w:tcPr>
          <w:p w:rsidR="00DE6A40" w:rsidRPr="00270D92" w:rsidRDefault="00DE6A40" w:rsidP="00547D83">
            <w:pPr>
              <w:ind w:firstLine="0"/>
            </w:pPr>
            <w:r w:rsidRPr="00270D92">
              <w:t xml:space="preserve">Протяженность автомобильных дорог, </w:t>
            </w:r>
          </w:p>
          <w:p w:rsidR="00DE6A40" w:rsidRPr="00270D92" w:rsidRDefault="00DE6A40" w:rsidP="00547D83">
            <w:pPr>
              <w:ind w:firstLine="0"/>
            </w:pPr>
            <w:r w:rsidRPr="00270D92">
              <w:t>в  том числе</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6A40" w:rsidRPr="00270D92" w:rsidRDefault="00DE6A40" w:rsidP="00547D83">
            <w:pPr>
              <w:ind w:firstLine="0"/>
              <w:jc w:val="center"/>
            </w:pPr>
            <w:r w:rsidRPr="00270D92">
              <w:t>км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6A40" w:rsidRPr="00270D92" w:rsidRDefault="005807DC" w:rsidP="00547D83">
            <w:pPr>
              <w:ind w:firstLine="0"/>
              <w:jc w:val="center"/>
            </w:pPr>
            <w:r>
              <w:t>598,8</w:t>
            </w:r>
          </w:p>
        </w:tc>
        <w:tc>
          <w:tcPr>
            <w:tcW w:w="1985" w:type="dxa"/>
            <w:tcBorders>
              <w:top w:val="single" w:sz="4" w:space="0" w:color="auto"/>
              <w:left w:val="single" w:sz="4" w:space="0" w:color="auto"/>
              <w:bottom w:val="single" w:sz="4" w:space="0" w:color="auto"/>
              <w:right w:val="single" w:sz="4" w:space="0" w:color="auto"/>
            </w:tcBorders>
            <w:vAlign w:val="center"/>
          </w:tcPr>
          <w:p w:rsidR="00DE6A40" w:rsidRPr="00270D92" w:rsidRDefault="00DE6A40" w:rsidP="00547D83">
            <w:pPr>
              <w:ind w:firstLine="0"/>
              <w:jc w:val="center"/>
            </w:pPr>
            <w:r w:rsidRPr="00270D92">
              <w:t>649</w:t>
            </w:r>
          </w:p>
        </w:tc>
      </w:tr>
      <w:tr w:rsidR="005807DC" w:rsidRPr="00270D92" w:rsidTr="00AD4FA7">
        <w:tc>
          <w:tcPr>
            <w:tcW w:w="4219" w:type="dxa"/>
            <w:tcBorders>
              <w:top w:val="single" w:sz="4" w:space="0" w:color="auto"/>
              <w:left w:val="single" w:sz="4" w:space="0" w:color="auto"/>
              <w:bottom w:val="single" w:sz="4" w:space="0" w:color="auto"/>
              <w:right w:val="single" w:sz="4" w:space="0" w:color="auto"/>
            </w:tcBorders>
          </w:tcPr>
          <w:p w:rsidR="005807DC" w:rsidRPr="00270D92" w:rsidRDefault="005807DC" w:rsidP="00547D83">
            <w:pPr>
              <w:ind w:firstLine="0"/>
            </w:pPr>
            <w:r>
              <w:t>- местного значения</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5807DC" w:rsidRPr="00270D92" w:rsidRDefault="005807DC" w:rsidP="00547D83">
            <w:pPr>
              <w:ind w:firstLine="0"/>
              <w:jc w:val="center"/>
            </w:pPr>
            <w:r>
              <w:t>км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5807DC" w:rsidRDefault="005807DC" w:rsidP="00547D83">
            <w:pPr>
              <w:ind w:firstLine="0"/>
              <w:jc w:val="center"/>
            </w:pPr>
            <w:r>
              <w:t>203,8</w:t>
            </w:r>
          </w:p>
        </w:tc>
        <w:tc>
          <w:tcPr>
            <w:tcW w:w="1985" w:type="dxa"/>
            <w:tcBorders>
              <w:top w:val="single" w:sz="4" w:space="0" w:color="auto"/>
              <w:left w:val="single" w:sz="4" w:space="0" w:color="auto"/>
              <w:bottom w:val="single" w:sz="4" w:space="0" w:color="auto"/>
              <w:right w:val="single" w:sz="4" w:space="0" w:color="auto"/>
            </w:tcBorders>
            <w:vAlign w:val="center"/>
          </w:tcPr>
          <w:p w:rsidR="005807DC" w:rsidRPr="00270D92" w:rsidRDefault="005807DC" w:rsidP="00547D83">
            <w:pPr>
              <w:ind w:firstLine="0"/>
              <w:jc w:val="center"/>
            </w:pPr>
          </w:p>
        </w:tc>
      </w:tr>
      <w:tr w:rsidR="005807DC" w:rsidRPr="00270D92" w:rsidTr="00AD4FA7">
        <w:tc>
          <w:tcPr>
            <w:tcW w:w="4219" w:type="dxa"/>
            <w:tcBorders>
              <w:top w:val="single" w:sz="4" w:space="0" w:color="auto"/>
              <w:left w:val="single" w:sz="4" w:space="0" w:color="auto"/>
              <w:bottom w:val="single" w:sz="4" w:space="0" w:color="auto"/>
              <w:right w:val="single" w:sz="4" w:space="0" w:color="auto"/>
            </w:tcBorders>
          </w:tcPr>
          <w:p w:rsidR="005807DC" w:rsidRDefault="005807DC" w:rsidP="00547D83">
            <w:pPr>
              <w:ind w:firstLine="0"/>
            </w:pPr>
            <w:r>
              <w:t>По типу покрытия:</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5807DC" w:rsidRDefault="005807DC" w:rsidP="00547D83">
            <w:pPr>
              <w:ind w:firstLine="0"/>
              <w:jc w:val="center"/>
            </w:pP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5807DC" w:rsidRDefault="005807DC" w:rsidP="00547D83">
            <w:pPr>
              <w:ind w:firstLine="0"/>
              <w:jc w:val="center"/>
            </w:pPr>
          </w:p>
        </w:tc>
        <w:tc>
          <w:tcPr>
            <w:tcW w:w="1985" w:type="dxa"/>
            <w:tcBorders>
              <w:top w:val="single" w:sz="4" w:space="0" w:color="auto"/>
              <w:left w:val="single" w:sz="4" w:space="0" w:color="auto"/>
              <w:bottom w:val="single" w:sz="4" w:space="0" w:color="auto"/>
              <w:right w:val="single" w:sz="4" w:space="0" w:color="auto"/>
            </w:tcBorders>
            <w:vAlign w:val="center"/>
          </w:tcPr>
          <w:p w:rsidR="005807DC" w:rsidRPr="00270D92" w:rsidRDefault="005807DC" w:rsidP="00547D83">
            <w:pPr>
              <w:ind w:firstLine="0"/>
              <w:jc w:val="center"/>
            </w:pPr>
          </w:p>
        </w:tc>
      </w:tr>
      <w:tr w:rsidR="005807DC" w:rsidRPr="00270D92" w:rsidTr="00AD4FA7">
        <w:tc>
          <w:tcPr>
            <w:tcW w:w="4219" w:type="dxa"/>
            <w:tcBorders>
              <w:top w:val="single" w:sz="4" w:space="0" w:color="auto"/>
              <w:left w:val="single" w:sz="4" w:space="0" w:color="auto"/>
              <w:bottom w:val="single" w:sz="4" w:space="0" w:color="auto"/>
              <w:right w:val="single" w:sz="4" w:space="0" w:color="auto"/>
            </w:tcBorders>
          </w:tcPr>
          <w:p w:rsidR="005807DC" w:rsidRPr="00270D92" w:rsidRDefault="005807DC" w:rsidP="007C06CC">
            <w:pPr>
              <w:ind w:firstLine="0"/>
            </w:pPr>
            <w:r w:rsidRPr="00270D92">
              <w:t>- с усовершенствованным покрытием</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5807DC" w:rsidRPr="00270D92" w:rsidRDefault="005807DC" w:rsidP="007C06CC">
            <w:pPr>
              <w:ind w:firstLine="0"/>
              <w:jc w:val="center"/>
            </w:pPr>
            <w:r w:rsidRPr="00270D92">
              <w:t>км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5807DC" w:rsidRPr="00270D92" w:rsidRDefault="005807DC" w:rsidP="007C06CC">
            <w:pPr>
              <w:ind w:firstLine="0"/>
              <w:jc w:val="center"/>
            </w:pPr>
            <w:r>
              <w:t>46,3</w:t>
            </w:r>
          </w:p>
        </w:tc>
        <w:tc>
          <w:tcPr>
            <w:tcW w:w="1985" w:type="dxa"/>
            <w:tcBorders>
              <w:top w:val="single" w:sz="4" w:space="0" w:color="auto"/>
              <w:left w:val="single" w:sz="4" w:space="0" w:color="auto"/>
              <w:bottom w:val="single" w:sz="4" w:space="0" w:color="auto"/>
              <w:right w:val="single" w:sz="4" w:space="0" w:color="auto"/>
            </w:tcBorders>
            <w:vAlign w:val="center"/>
          </w:tcPr>
          <w:p w:rsidR="005807DC" w:rsidRPr="00270D92" w:rsidRDefault="005807DC" w:rsidP="007C06CC">
            <w:pPr>
              <w:ind w:firstLine="0"/>
              <w:jc w:val="center"/>
            </w:pPr>
            <w:r w:rsidRPr="00270D92">
              <w:t>315,4</w:t>
            </w:r>
          </w:p>
        </w:tc>
      </w:tr>
      <w:tr w:rsidR="00755D7A" w:rsidRPr="00270D92" w:rsidTr="00AD4FA7">
        <w:tc>
          <w:tcPr>
            <w:tcW w:w="4219" w:type="dxa"/>
            <w:tcBorders>
              <w:top w:val="single" w:sz="4" w:space="0" w:color="auto"/>
              <w:left w:val="single" w:sz="4" w:space="0" w:color="auto"/>
              <w:bottom w:val="single" w:sz="4" w:space="0" w:color="auto"/>
              <w:right w:val="single" w:sz="4" w:space="0" w:color="auto"/>
            </w:tcBorders>
          </w:tcPr>
          <w:p w:rsidR="00755D7A" w:rsidRPr="00270D92" w:rsidRDefault="00755D7A" w:rsidP="007C06CC">
            <w:pPr>
              <w:ind w:firstLine="0"/>
            </w:pPr>
            <w:r>
              <w:t>- с переходным типом покрытия</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755D7A" w:rsidRPr="00270D92" w:rsidRDefault="00755D7A" w:rsidP="007C06CC">
            <w:pPr>
              <w:ind w:firstLine="0"/>
              <w:jc w:val="center"/>
            </w:pPr>
            <w:r>
              <w:t>км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755D7A" w:rsidRDefault="00755D7A" w:rsidP="007C06CC">
            <w:pPr>
              <w:ind w:firstLine="0"/>
              <w:jc w:val="center"/>
            </w:pPr>
            <w:r>
              <w:t>126,50</w:t>
            </w:r>
          </w:p>
        </w:tc>
        <w:tc>
          <w:tcPr>
            <w:tcW w:w="1985" w:type="dxa"/>
            <w:tcBorders>
              <w:top w:val="single" w:sz="4" w:space="0" w:color="auto"/>
              <w:left w:val="single" w:sz="4" w:space="0" w:color="auto"/>
              <w:bottom w:val="single" w:sz="4" w:space="0" w:color="auto"/>
              <w:right w:val="single" w:sz="4" w:space="0" w:color="auto"/>
            </w:tcBorders>
            <w:vAlign w:val="center"/>
          </w:tcPr>
          <w:p w:rsidR="00755D7A" w:rsidRPr="00270D92" w:rsidRDefault="00755D7A" w:rsidP="007C06CC">
            <w:pPr>
              <w:ind w:firstLine="0"/>
              <w:jc w:val="center"/>
            </w:pPr>
          </w:p>
        </w:tc>
      </w:tr>
      <w:tr w:rsidR="00755D7A" w:rsidRPr="00270D92" w:rsidTr="00AD4FA7">
        <w:tc>
          <w:tcPr>
            <w:tcW w:w="4219" w:type="dxa"/>
            <w:tcBorders>
              <w:top w:val="single" w:sz="4" w:space="0" w:color="auto"/>
              <w:left w:val="single" w:sz="4" w:space="0" w:color="auto"/>
              <w:bottom w:val="single" w:sz="4" w:space="0" w:color="auto"/>
              <w:right w:val="single" w:sz="4" w:space="0" w:color="auto"/>
            </w:tcBorders>
          </w:tcPr>
          <w:p w:rsidR="00755D7A" w:rsidRDefault="00755D7A" w:rsidP="007C06CC">
            <w:pPr>
              <w:ind w:firstLine="0"/>
            </w:pPr>
            <w:r>
              <w:t>- фунтовое покрытие</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755D7A" w:rsidRPr="00270D92" w:rsidRDefault="00755D7A" w:rsidP="007C06CC">
            <w:pPr>
              <w:ind w:firstLine="0"/>
              <w:jc w:val="center"/>
            </w:pPr>
            <w:r>
              <w:t>км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755D7A" w:rsidRDefault="00755D7A" w:rsidP="007C06CC">
            <w:pPr>
              <w:ind w:firstLine="0"/>
              <w:jc w:val="center"/>
            </w:pPr>
            <w:r>
              <w:t>31,0</w:t>
            </w:r>
          </w:p>
        </w:tc>
        <w:tc>
          <w:tcPr>
            <w:tcW w:w="1985" w:type="dxa"/>
            <w:tcBorders>
              <w:top w:val="single" w:sz="4" w:space="0" w:color="auto"/>
              <w:left w:val="single" w:sz="4" w:space="0" w:color="auto"/>
              <w:bottom w:val="single" w:sz="4" w:space="0" w:color="auto"/>
              <w:right w:val="single" w:sz="4" w:space="0" w:color="auto"/>
            </w:tcBorders>
            <w:vAlign w:val="center"/>
          </w:tcPr>
          <w:p w:rsidR="00755D7A" w:rsidRPr="00270D92" w:rsidRDefault="00755D7A" w:rsidP="007C06CC">
            <w:pPr>
              <w:ind w:firstLine="0"/>
              <w:jc w:val="center"/>
            </w:pPr>
          </w:p>
        </w:tc>
      </w:tr>
      <w:tr w:rsidR="00755D7A" w:rsidRPr="00755D7A" w:rsidTr="00AD4FA7">
        <w:tc>
          <w:tcPr>
            <w:tcW w:w="4219" w:type="dxa"/>
            <w:tcBorders>
              <w:top w:val="single" w:sz="4" w:space="0" w:color="auto"/>
              <w:left w:val="single" w:sz="4" w:space="0" w:color="auto"/>
              <w:bottom w:val="single" w:sz="4" w:space="0" w:color="auto"/>
              <w:right w:val="single" w:sz="4" w:space="0" w:color="auto"/>
            </w:tcBorders>
          </w:tcPr>
          <w:p w:rsidR="00DE6A40" w:rsidRPr="00755D7A" w:rsidRDefault="00755D7A" w:rsidP="00547D83">
            <w:pPr>
              <w:ind w:firstLine="0"/>
            </w:pPr>
            <w:r w:rsidRPr="00755D7A">
              <w:t>Протяженность улично-дорожной сети</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DE6A40" w:rsidRPr="00755D7A" w:rsidRDefault="00755D7A" w:rsidP="00547D83">
            <w:pPr>
              <w:ind w:firstLine="0"/>
              <w:jc w:val="center"/>
            </w:pPr>
            <w:r w:rsidRPr="00755D7A">
              <w:t>км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E6A40" w:rsidRPr="00755D7A" w:rsidRDefault="00755D7A" w:rsidP="00547D83">
            <w:pPr>
              <w:ind w:firstLine="0"/>
              <w:jc w:val="center"/>
            </w:pPr>
            <w:r w:rsidRPr="00755D7A">
              <w:t>108,40</w:t>
            </w:r>
          </w:p>
        </w:tc>
        <w:tc>
          <w:tcPr>
            <w:tcW w:w="1985" w:type="dxa"/>
            <w:tcBorders>
              <w:top w:val="single" w:sz="4" w:space="0" w:color="auto"/>
              <w:left w:val="single" w:sz="4" w:space="0" w:color="auto"/>
              <w:bottom w:val="single" w:sz="4" w:space="0" w:color="auto"/>
              <w:right w:val="single" w:sz="4" w:space="0" w:color="auto"/>
            </w:tcBorders>
            <w:vAlign w:val="center"/>
          </w:tcPr>
          <w:p w:rsidR="00DE6A40" w:rsidRPr="00755D7A" w:rsidRDefault="00DE6A40" w:rsidP="00547D83">
            <w:pPr>
              <w:ind w:firstLine="0"/>
              <w:jc w:val="center"/>
            </w:pPr>
          </w:p>
        </w:tc>
      </w:tr>
      <w:tr w:rsidR="00755D7A" w:rsidRPr="00755D7A" w:rsidTr="00AD4FA7">
        <w:tc>
          <w:tcPr>
            <w:tcW w:w="4219" w:type="dxa"/>
            <w:tcBorders>
              <w:top w:val="single" w:sz="4" w:space="0" w:color="auto"/>
              <w:left w:val="single" w:sz="4" w:space="0" w:color="auto"/>
              <w:bottom w:val="single" w:sz="4" w:space="0" w:color="auto"/>
              <w:right w:val="single" w:sz="4" w:space="0" w:color="auto"/>
            </w:tcBorders>
          </w:tcPr>
          <w:p w:rsidR="00755D7A" w:rsidRPr="00755D7A" w:rsidRDefault="00755D7A" w:rsidP="007C06CC">
            <w:pPr>
              <w:ind w:firstLine="0"/>
            </w:pPr>
            <w:r w:rsidRPr="00755D7A">
              <w:t>Площадь улиц</w:t>
            </w:r>
            <w:r w:rsidR="00FB439A">
              <w:t xml:space="preserve"> и тротуаров</w:t>
            </w:r>
          </w:p>
        </w:tc>
        <w:tc>
          <w:tcPr>
            <w:tcW w:w="113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755D7A" w:rsidRPr="00755D7A" w:rsidRDefault="00755D7A" w:rsidP="00547D83">
            <w:pPr>
              <w:ind w:firstLine="0"/>
              <w:jc w:val="center"/>
            </w:pPr>
            <w:r w:rsidRPr="00755D7A">
              <w:t>кв. м</w:t>
            </w:r>
          </w:p>
        </w:tc>
        <w:tc>
          <w:tcPr>
            <w:tcW w:w="17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755D7A" w:rsidRPr="00755D7A" w:rsidRDefault="00755D7A" w:rsidP="00547D83">
            <w:pPr>
              <w:ind w:firstLine="0"/>
              <w:jc w:val="center"/>
            </w:pPr>
            <w:r w:rsidRPr="00755D7A">
              <w:t>627 653,37</w:t>
            </w:r>
          </w:p>
        </w:tc>
        <w:tc>
          <w:tcPr>
            <w:tcW w:w="1985" w:type="dxa"/>
            <w:tcBorders>
              <w:top w:val="single" w:sz="4" w:space="0" w:color="auto"/>
              <w:left w:val="single" w:sz="4" w:space="0" w:color="auto"/>
              <w:bottom w:val="single" w:sz="4" w:space="0" w:color="auto"/>
              <w:right w:val="single" w:sz="4" w:space="0" w:color="auto"/>
            </w:tcBorders>
            <w:vAlign w:val="center"/>
          </w:tcPr>
          <w:p w:rsidR="00755D7A" w:rsidRPr="00755D7A" w:rsidRDefault="00755D7A" w:rsidP="00547D83">
            <w:pPr>
              <w:ind w:firstLine="0"/>
              <w:jc w:val="center"/>
            </w:pPr>
          </w:p>
        </w:tc>
      </w:tr>
    </w:tbl>
    <w:p w:rsidR="00520E79" w:rsidRDefault="00520E79" w:rsidP="005807DC">
      <w:pPr>
        <w:pStyle w:val="120"/>
      </w:pPr>
    </w:p>
    <w:p w:rsidR="005807DC" w:rsidRDefault="005807DC" w:rsidP="005807DC">
      <w:pPr>
        <w:pStyle w:val="120"/>
      </w:pPr>
      <w:r>
        <w:t>а)</w:t>
      </w:r>
      <w:r>
        <w:tab/>
        <w:t>Протяженность автомобильных дорог общего пользования всех форм собственности 598.80 км: местного значения 203.80 км.</w:t>
      </w:r>
    </w:p>
    <w:p w:rsidR="005807DC" w:rsidRDefault="005807DC" w:rsidP="005807DC">
      <w:pPr>
        <w:pStyle w:val="120"/>
      </w:pPr>
      <w:r>
        <w:t>б)</w:t>
      </w:r>
      <w:r>
        <w:tab/>
        <w:t>Типы дорожных покрытий дорог местного значения:</w:t>
      </w:r>
    </w:p>
    <w:p w:rsidR="005807DC" w:rsidRDefault="005807DC" w:rsidP="00690A40">
      <w:pPr>
        <w:pStyle w:val="120"/>
        <w:numPr>
          <w:ilvl w:val="0"/>
          <w:numId w:val="23"/>
        </w:numPr>
      </w:pPr>
      <w:r>
        <w:lastRenderedPageBreak/>
        <w:t>с усовершенствованным покрытием 46,30 км;</w:t>
      </w:r>
    </w:p>
    <w:p w:rsidR="005807DC" w:rsidRDefault="005807DC" w:rsidP="00690A40">
      <w:pPr>
        <w:pStyle w:val="120"/>
        <w:numPr>
          <w:ilvl w:val="0"/>
          <w:numId w:val="23"/>
        </w:numPr>
      </w:pPr>
      <w:r>
        <w:t>с переходным типом покрытия - 126,50 км;</w:t>
      </w:r>
    </w:p>
    <w:p w:rsidR="005807DC" w:rsidRDefault="005807DC" w:rsidP="00690A40">
      <w:pPr>
        <w:pStyle w:val="120"/>
        <w:numPr>
          <w:ilvl w:val="0"/>
          <w:numId w:val="23"/>
        </w:numPr>
      </w:pPr>
      <w:r>
        <w:t>фунтовое покрытие - 31 км.</w:t>
      </w:r>
    </w:p>
    <w:p w:rsidR="005807DC" w:rsidRDefault="005807DC" w:rsidP="005807DC">
      <w:pPr>
        <w:pStyle w:val="120"/>
      </w:pPr>
      <w:r>
        <w:t>в)</w:t>
      </w:r>
      <w:r>
        <w:tab/>
        <w:t>площадь улиц и тротуаров.</w:t>
      </w:r>
    </w:p>
    <w:p w:rsidR="005807DC" w:rsidRDefault="005807DC" w:rsidP="005807DC">
      <w:pPr>
        <w:pStyle w:val="120"/>
      </w:pPr>
      <w:r>
        <w:t>площадь улиц - 627 653,37 кв.м. (108,40 км)</w:t>
      </w:r>
    </w:p>
    <w:p w:rsidR="005807DC" w:rsidRDefault="005807DC" w:rsidP="005807DC">
      <w:pPr>
        <w:pStyle w:val="120"/>
      </w:pPr>
    </w:p>
    <w:p w:rsidR="0014265D" w:rsidRPr="0014265D" w:rsidRDefault="008F43E1" w:rsidP="008F43E1">
      <w:pPr>
        <w:pStyle w:val="4"/>
      </w:pPr>
      <w:bookmarkStart w:id="17" w:name="_Toc279675208"/>
      <w:r>
        <w:t>1.3</w:t>
      </w:r>
      <w:r w:rsidR="0014265D" w:rsidRPr="0014265D">
        <w:t>.</w:t>
      </w:r>
      <w:r w:rsidR="00690A40">
        <w:t>5</w:t>
      </w:r>
      <w:r w:rsidR="0014265D" w:rsidRPr="0014265D">
        <w:t xml:space="preserve">. </w:t>
      </w:r>
      <w:r w:rsidR="0014265D">
        <w:t>Состояние системы о</w:t>
      </w:r>
      <w:r w:rsidR="0014265D" w:rsidRPr="0014265D">
        <w:t>зеленени</w:t>
      </w:r>
      <w:bookmarkEnd w:id="17"/>
      <w:r w:rsidR="0014265D">
        <w:t>я</w:t>
      </w:r>
    </w:p>
    <w:p w:rsidR="001D5ED5" w:rsidRPr="00763B89" w:rsidRDefault="001D5ED5" w:rsidP="004A3742">
      <w:pPr>
        <w:pStyle w:val="21"/>
        <w:spacing w:line="276" w:lineRule="auto"/>
        <w:ind w:left="0" w:firstLine="709"/>
        <w:rPr>
          <w:sz w:val="24"/>
          <w:szCs w:val="24"/>
        </w:rPr>
      </w:pPr>
      <w:r w:rsidRPr="00763B89">
        <w:rPr>
          <w:sz w:val="24"/>
          <w:szCs w:val="24"/>
        </w:rPr>
        <w:t xml:space="preserve">Анализ существующего положения озеленения </w:t>
      </w:r>
      <w:r>
        <w:rPr>
          <w:sz w:val="24"/>
          <w:szCs w:val="24"/>
        </w:rPr>
        <w:t>территории</w:t>
      </w:r>
      <w:r w:rsidRPr="00763B89">
        <w:rPr>
          <w:sz w:val="24"/>
          <w:szCs w:val="24"/>
        </w:rPr>
        <w:t xml:space="preserve"> показывает, </w:t>
      </w:r>
      <w:proofErr w:type="gramStart"/>
      <w:r w:rsidRPr="00763B89">
        <w:rPr>
          <w:sz w:val="24"/>
          <w:szCs w:val="24"/>
        </w:rPr>
        <w:t>что</w:t>
      </w:r>
      <w:proofErr w:type="gramEnd"/>
      <w:r w:rsidRPr="00763B89">
        <w:rPr>
          <w:sz w:val="24"/>
          <w:szCs w:val="24"/>
        </w:rPr>
        <w:t xml:space="preserve"> несмотря на богатое ландшафтное окружение (</w:t>
      </w:r>
      <w:r>
        <w:rPr>
          <w:sz w:val="24"/>
          <w:szCs w:val="24"/>
        </w:rPr>
        <w:t>населенные пункты окружены</w:t>
      </w:r>
      <w:r w:rsidRPr="00763B89">
        <w:rPr>
          <w:sz w:val="24"/>
          <w:szCs w:val="24"/>
        </w:rPr>
        <w:t xml:space="preserve"> лес</w:t>
      </w:r>
      <w:r>
        <w:rPr>
          <w:sz w:val="24"/>
          <w:szCs w:val="24"/>
        </w:rPr>
        <w:t>ным массивом</w:t>
      </w:r>
      <w:r w:rsidRPr="00763B89">
        <w:rPr>
          <w:sz w:val="24"/>
          <w:szCs w:val="24"/>
        </w:rPr>
        <w:t xml:space="preserve">), </w:t>
      </w:r>
      <w:r>
        <w:rPr>
          <w:sz w:val="24"/>
          <w:szCs w:val="24"/>
        </w:rPr>
        <w:t>поселения</w:t>
      </w:r>
      <w:r w:rsidRPr="00763B89">
        <w:rPr>
          <w:sz w:val="24"/>
          <w:szCs w:val="24"/>
        </w:rPr>
        <w:t xml:space="preserve"> не име</w:t>
      </w:r>
      <w:r>
        <w:rPr>
          <w:sz w:val="24"/>
          <w:szCs w:val="24"/>
        </w:rPr>
        <w:t>ю</w:t>
      </w:r>
      <w:r w:rsidRPr="00763B89">
        <w:rPr>
          <w:sz w:val="24"/>
          <w:szCs w:val="24"/>
        </w:rPr>
        <w:t>т ярко выраженного непрерывного зеленого каркаса. Зеленые насаждения имеются, в основном, в палисадниках малоэтажной жилой застройки, возле общественных зданий, частично, вдоль улиц.</w:t>
      </w:r>
    </w:p>
    <w:p w:rsidR="0014265D" w:rsidRPr="00690A40" w:rsidRDefault="0014265D" w:rsidP="00690A40">
      <w:pPr>
        <w:pStyle w:val="120"/>
      </w:pPr>
    </w:p>
    <w:p w:rsidR="008A2186" w:rsidRPr="00690A40" w:rsidRDefault="008A2186" w:rsidP="00690A40">
      <w:pPr>
        <w:pStyle w:val="120"/>
      </w:pPr>
      <w:r w:rsidRPr="00690A40">
        <w:t xml:space="preserve">Таблица </w:t>
      </w:r>
      <w:r w:rsidR="00ED522A">
        <w:t>9</w:t>
      </w:r>
      <w:r w:rsidRPr="00690A40">
        <w:t xml:space="preserve"> – </w:t>
      </w:r>
      <w:r w:rsidR="00690A40" w:rsidRPr="00690A40">
        <w:t>Площади  зеленых насаждений общего пользования</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0"/>
        <w:gridCol w:w="3401"/>
        <w:gridCol w:w="1859"/>
        <w:gridCol w:w="1622"/>
        <w:gridCol w:w="1622"/>
      </w:tblGrid>
      <w:tr w:rsidR="008A2186" w:rsidRPr="005C3CC7" w:rsidTr="008A2186">
        <w:trPr>
          <w:trHeight w:val="20"/>
          <w:tblHeader/>
        </w:trPr>
        <w:tc>
          <w:tcPr>
            <w:tcW w:w="507" w:type="pct"/>
            <w:vMerge w:val="restart"/>
            <w:shd w:val="clear" w:color="auto" w:fill="auto"/>
            <w:noWrap/>
          </w:tcPr>
          <w:p w:rsidR="008A2186" w:rsidRPr="005C3CC7" w:rsidRDefault="008A2186" w:rsidP="008A2186">
            <w:pPr>
              <w:pStyle w:val="115"/>
              <w:jc w:val="center"/>
            </w:pPr>
            <w:r>
              <w:t xml:space="preserve">№ </w:t>
            </w:r>
            <w:proofErr w:type="gramStart"/>
            <w:r>
              <w:t>п</w:t>
            </w:r>
            <w:proofErr w:type="gramEnd"/>
            <w:r>
              <w:t>/п</w:t>
            </w:r>
          </w:p>
        </w:tc>
        <w:tc>
          <w:tcPr>
            <w:tcW w:w="1797" w:type="pct"/>
            <w:vMerge w:val="restart"/>
            <w:shd w:val="clear" w:color="auto" w:fill="auto"/>
            <w:noWrap/>
            <w:hideMark/>
          </w:tcPr>
          <w:p w:rsidR="008A2186" w:rsidRPr="005C3CC7" w:rsidRDefault="008A2186" w:rsidP="008A2186">
            <w:pPr>
              <w:pStyle w:val="115"/>
              <w:jc w:val="center"/>
            </w:pPr>
            <w:r>
              <w:t>Н</w:t>
            </w:r>
            <w:r w:rsidRPr="005C3CC7">
              <w:t>аселенный пункт</w:t>
            </w:r>
          </w:p>
        </w:tc>
        <w:tc>
          <w:tcPr>
            <w:tcW w:w="982" w:type="pct"/>
            <w:vMerge w:val="restart"/>
          </w:tcPr>
          <w:p w:rsidR="008A2186" w:rsidRPr="005C3CC7" w:rsidRDefault="008A2186" w:rsidP="008A2186">
            <w:pPr>
              <w:pStyle w:val="115"/>
              <w:jc w:val="center"/>
            </w:pPr>
            <w:r>
              <w:t xml:space="preserve">Площадь зеленых насаждений сущ., </w:t>
            </w:r>
            <w:proofErr w:type="gramStart"/>
            <w:r>
              <w:t>га</w:t>
            </w:r>
            <w:proofErr w:type="gramEnd"/>
          </w:p>
        </w:tc>
        <w:tc>
          <w:tcPr>
            <w:tcW w:w="1714" w:type="pct"/>
            <w:gridSpan w:val="2"/>
            <w:shd w:val="clear" w:color="auto" w:fill="auto"/>
            <w:noWrap/>
          </w:tcPr>
          <w:p w:rsidR="008A2186" w:rsidRPr="005C3CC7" w:rsidRDefault="008A2186" w:rsidP="008A2186">
            <w:pPr>
              <w:pStyle w:val="115"/>
              <w:jc w:val="center"/>
            </w:pPr>
            <w:r>
              <w:t xml:space="preserve">Площадь зеленых насаждений планируемая, </w:t>
            </w:r>
            <w:proofErr w:type="gramStart"/>
            <w:r>
              <w:t>га</w:t>
            </w:r>
            <w:proofErr w:type="gramEnd"/>
          </w:p>
        </w:tc>
      </w:tr>
      <w:tr w:rsidR="008A2186" w:rsidRPr="005C3CC7" w:rsidTr="008A2186">
        <w:trPr>
          <w:trHeight w:val="20"/>
          <w:tblHeader/>
        </w:trPr>
        <w:tc>
          <w:tcPr>
            <w:tcW w:w="507" w:type="pct"/>
            <w:vMerge/>
            <w:tcBorders>
              <w:bottom w:val="single" w:sz="4" w:space="0" w:color="auto"/>
            </w:tcBorders>
            <w:shd w:val="clear" w:color="auto" w:fill="auto"/>
            <w:noWrap/>
          </w:tcPr>
          <w:p w:rsidR="008A2186" w:rsidRPr="005C3CC7" w:rsidRDefault="008A2186" w:rsidP="008A2186">
            <w:pPr>
              <w:pStyle w:val="115"/>
              <w:jc w:val="center"/>
            </w:pPr>
          </w:p>
        </w:tc>
        <w:tc>
          <w:tcPr>
            <w:tcW w:w="1797" w:type="pct"/>
            <w:vMerge/>
            <w:tcBorders>
              <w:bottom w:val="single" w:sz="4" w:space="0" w:color="auto"/>
            </w:tcBorders>
            <w:shd w:val="clear" w:color="auto" w:fill="auto"/>
            <w:noWrap/>
            <w:hideMark/>
          </w:tcPr>
          <w:p w:rsidR="008A2186" w:rsidRPr="005C3CC7" w:rsidRDefault="008A2186" w:rsidP="008A2186">
            <w:pPr>
              <w:pStyle w:val="115"/>
              <w:jc w:val="center"/>
            </w:pPr>
          </w:p>
        </w:tc>
        <w:tc>
          <w:tcPr>
            <w:tcW w:w="982" w:type="pct"/>
            <w:vMerge/>
            <w:tcBorders>
              <w:bottom w:val="single" w:sz="4" w:space="0" w:color="auto"/>
            </w:tcBorders>
          </w:tcPr>
          <w:p w:rsidR="008A2186" w:rsidRPr="005C3CC7" w:rsidRDefault="008A2186" w:rsidP="008A2186">
            <w:pPr>
              <w:pStyle w:val="115"/>
              <w:jc w:val="center"/>
            </w:pPr>
          </w:p>
        </w:tc>
        <w:tc>
          <w:tcPr>
            <w:tcW w:w="857" w:type="pct"/>
            <w:tcBorders>
              <w:bottom w:val="single" w:sz="4" w:space="0" w:color="auto"/>
            </w:tcBorders>
            <w:shd w:val="clear" w:color="auto" w:fill="auto"/>
            <w:noWrap/>
          </w:tcPr>
          <w:p w:rsidR="008A2186" w:rsidRPr="00DF4634" w:rsidRDefault="008A2186" w:rsidP="007C06CC">
            <w:pPr>
              <w:jc w:val="center"/>
              <w:rPr>
                <w:sz w:val="24"/>
                <w:szCs w:val="24"/>
              </w:rPr>
            </w:pPr>
            <w:r w:rsidRPr="00DF4634">
              <w:rPr>
                <w:sz w:val="24"/>
                <w:szCs w:val="24"/>
                <w:lang w:val="en-US"/>
              </w:rPr>
              <w:t>I</w:t>
            </w:r>
            <w:r w:rsidRPr="00DF4634">
              <w:rPr>
                <w:sz w:val="24"/>
                <w:szCs w:val="24"/>
              </w:rPr>
              <w:t xml:space="preserve"> оч.</w:t>
            </w:r>
            <w:r>
              <w:rPr>
                <w:sz w:val="24"/>
                <w:szCs w:val="24"/>
              </w:rPr>
              <w:t xml:space="preserve"> (2020г.)</w:t>
            </w:r>
          </w:p>
        </w:tc>
        <w:tc>
          <w:tcPr>
            <w:tcW w:w="857" w:type="pct"/>
            <w:tcBorders>
              <w:bottom w:val="single" w:sz="4" w:space="0" w:color="auto"/>
            </w:tcBorders>
            <w:shd w:val="clear" w:color="auto" w:fill="auto"/>
            <w:noWrap/>
          </w:tcPr>
          <w:p w:rsidR="008A2186" w:rsidRPr="00077CDD" w:rsidRDefault="008A2186" w:rsidP="007C06CC">
            <w:pPr>
              <w:jc w:val="center"/>
              <w:rPr>
                <w:sz w:val="24"/>
                <w:szCs w:val="24"/>
              </w:rPr>
            </w:pPr>
            <w:proofErr w:type="gramStart"/>
            <w:r>
              <w:rPr>
                <w:sz w:val="24"/>
                <w:szCs w:val="24"/>
              </w:rPr>
              <w:t>р</w:t>
            </w:r>
            <w:proofErr w:type="gramEnd"/>
            <w:r>
              <w:rPr>
                <w:sz w:val="24"/>
                <w:szCs w:val="24"/>
              </w:rPr>
              <w:t>/с (2035г.)</w:t>
            </w:r>
          </w:p>
        </w:tc>
      </w:tr>
      <w:tr w:rsidR="008A2186" w:rsidRPr="00FD22BC" w:rsidTr="0094624B">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A2186" w:rsidRPr="005C3CC7" w:rsidRDefault="008A2186" w:rsidP="008A2186">
            <w:pPr>
              <w:pStyle w:val="TNR12"/>
              <w:numPr>
                <w:ilvl w:val="0"/>
                <w:numId w:val="0"/>
              </w:numPr>
            </w:pPr>
            <w:r>
              <w:t>1</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A2186" w:rsidRPr="00FD22BC" w:rsidRDefault="008A2186" w:rsidP="008A2186">
            <w:pPr>
              <w:pStyle w:val="115"/>
            </w:pPr>
            <w:r w:rsidRPr="00FD22BC">
              <w:t>Северо-Енисейский</w:t>
            </w:r>
          </w:p>
        </w:tc>
        <w:tc>
          <w:tcPr>
            <w:tcW w:w="982" w:type="pct"/>
            <w:tcBorders>
              <w:top w:val="single" w:sz="4" w:space="0" w:color="auto"/>
              <w:left w:val="single" w:sz="4" w:space="0" w:color="auto"/>
              <w:bottom w:val="single" w:sz="4" w:space="0" w:color="auto"/>
              <w:right w:val="single" w:sz="4" w:space="0" w:color="auto"/>
            </w:tcBorders>
            <w:vAlign w:val="center"/>
          </w:tcPr>
          <w:p w:rsidR="008A2186" w:rsidRPr="00FD22BC" w:rsidRDefault="008A2186" w:rsidP="0094624B">
            <w:pPr>
              <w:pStyle w:val="115"/>
              <w:jc w:val="center"/>
            </w:pPr>
            <w:r>
              <w:t>22,57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186" w:rsidRDefault="008A2186" w:rsidP="0094624B">
            <w:pPr>
              <w:pStyle w:val="115"/>
              <w:jc w:val="center"/>
              <w:rPr>
                <w:color w:val="000000"/>
                <w:sz w:val="24"/>
                <w:szCs w:val="24"/>
              </w:rPr>
            </w:pPr>
            <w:r>
              <w:rPr>
                <w:color w:val="000000"/>
                <w:sz w:val="24"/>
                <w:szCs w:val="24"/>
              </w:rPr>
              <w:t>24,26</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186" w:rsidRDefault="008A2186" w:rsidP="0094624B">
            <w:pPr>
              <w:pStyle w:val="115"/>
              <w:jc w:val="center"/>
              <w:rPr>
                <w:color w:val="000000"/>
                <w:sz w:val="24"/>
                <w:szCs w:val="24"/>
              </w:rPr>
            </w:pPr>
            <w:r>
              <w:rPr>
                <w:color w:val="000000"/>
                <w:sz w:val="24"/>
                <w:szCs w:val="24"/>
              </w:rPr>
              <w:t>29,48</w:t>
            </w:r>
          </w:p>
        </w:tc>
      </w:tr>
      <w:tr w:rsidR="008A2186" w:rsidRPr="00FD22BC" w:rsidTr="0094624B">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A2186" w:rsidRPr="005C3CC7" w:rsidRDefault="008A2186" w:rsidP="008A2186">
            <w:pPr>
              <w:pStyle w:val="TNR12"/>
              <w:numPr>
                <w:ilvl w:val="0"/>
                <w:numId w:val="0"/>
              </w:numPr>
            </w:pPr>
            <w:r>
              <w:t>2</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A2186" w:rsidRPr="00FD22BC" w:rsidRDefault="008A2186" w:rsidP="008A2186">
            <w:pPr>
              <w:pStyle w:val="115"/>
            </w:pPr>
            <w:r w:rsidRPr="00FD22BC">
              <w:t>Тея</w:t>
            </w:r>
          </w:p>
        </w:tc>
        <w:tc>
          <w:tcPr>
            <w:tcW w:w="982" w:type="pct"/>
            <w:tcBorders>
              <w:top w:val="single" w:sz="4" w:space="0" w:color="auto"/>
              <w:left w:val="single" w:sz="4" w:space="0" w:color="auto"/>
              <w:bottom w:val="single" w:sz="4" w:space="0" w:color="auto"/>
              <w:right w:val="single" w:sz="4" w:space="0" w:color="auto"/>
            </w:tcBorders>
            <w:vAlign w:val="center"/>
          </w:tcPr>
          <w:p w:rsidR="008A2186" w:rsidRPr="005B7F47" w:rsidRDefault="008A2186" w:rsidP="0094624B">
            <w:pPr>
              <w:pStyle w:val="115"/>
              <w:jc w:val="center"/>
              <w:rPr>
                <w:sz w:val="24"/>
                <w:szCs w:val="24"/>
              </w:rPr>
            </w:pPr>
            <w:r w:rsidRPr="005B7F47">
              <w:rPr>
                <w:sz w:val="24"/>
                <w:szCs w:val="24"/>
              </w:rPr>
              <w:t>3,12</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186" w:rsidRPr="005B7F47" w:rsidRDefault="008A2186" w:rsidP="0094624B">
            <w:pPr>
              <w:pStyle w:val="115"/>
              <w:jc w:val="center"/>
              <w:rPr>
                <w:sz w:val="24"/>
                <w:szCs w:val="24"/>
              </w:rPr>
            </w:pPr>
            <w:r w:rsidRPr="005B7F47">
              <w:rPr>
                <w:sz w:val="24"/>
                <w:szCs w:val="24"/>
              </w:rPr>
              <w:t>13,50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186" w:rsidRPr="005B7F47" w:rsidRDefault="008A2186" w:rsidP="0094624B">
            <w:pPr>
              <w:pStyle w:val="115"/>
              <w:jc w:val="center"/>
              <w:rPr>
                <w:sz w:val="24"/>
                <w:szCs w:val="24"/>
              </w:rPr>
            </w:pPr>
            <w:r w:rsidRPr="005B7F47">
              <w:rPr>
                <w:sz w:val="24"/>
                <w:szCs w:val="24"/>
              </w:rPr>
              <w:t>27,28</w:t>
            </w:r>
          </w:p>
        </w:tc>
      </w:tr>
      <w:tr w:rsidR="008904C7" w:rsidRPr="00FD22BC" w:rsidTr="0094624B">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904C7" w:rsidRPr="005C3CC7" w:rsidRDefault="008904C7" w:rsidP="008A2186">
            <w:pPr>
              <w:pStyle w:val="TNR12"/>
              <w:numPr>
                <w:ilvl w:val="0"/>
                <w:numId w:val="0"/>
              </w:numPr>
            </w:pPr>
            <w:r>
              <w:t>3</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904C7" w:rsidRPr="00FD22BC" w:rsidRDefault="008904C7" w:rsidP="008A2186">
            <w:pPr>
              <w:pStyle w:val="115"/>
            </w:pPr>
            <w:r w:rsidRPr="00FD22BC">
              <w:t>Брянка</w:t>
            </w:r>
          </w:p>
        </w:tc>
        <w:tc>
          <w:tcPr>
            <w:tcW w:w="982" w:type="pct"/>
            <w:tcBorders>
              <w:top w:val="single" w:sz="4" w:space="0" w:color="auto"/>
              <w:left w:val="single" w:sz="4" w:space="0" w:color="auto"/>
              <w:bottom w:val="single" w:sz="4" w:space="0" w:color="auto"/>
              <w:right w:val="single" w:sz="4" w:space="0" w:color="auto"/>
            </w:tcBorders>
            <w:vAlign w:val="center"/>
          </w:tcPr>
          <w:p w:rsidR="008904C7" w:rsidRPr="00FD22BC" w:rsidRDefault="008904C7" w:rsidP="0094624B">
            <w:pPr>
              <w:pStyle w:val="115"/>
              <w:jc w:val="center"/>
            </w:pPr>
            <w:r>
              <w:t>5,7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04C7" w:rsidRPr="00FD22BC" w:rsidRDefault="008904C7" w:rsidP="0094624B">
            <w:pPr>
              <w:pStyle w:val="115"/>
              <w:jc w:val="center"/>
            </w:pPr>
            <w:r>
              <w:t>5,7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04C7" w:rsidRPr="00FD22BC" w:rsidRDefault="008904C7" w:rsidP="0094624B">
            <w:pPr>
              <w:pStyle w:val="115"/>
              <w:jc w:val="center"/>
            </w:pPr>
            <w:r>
              <w:t>5,7</w:t>
            </w:r>
          </w:p>
        </w:tc>
      </w:tr>
      <w:tr w:rsidR="008904C7" w:rsidRPr="00FD22BC" w:rsidTr="0094624B">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904C7" w:rsidRPr="005C3CC7" w:rsidRDefault="008904C7" w:rsidP="008A2186">
            <w:pPr>
              <w:pStyle w:val="TNR12"/>
              <w:numPr>
                <w:ilvl w:val="0"/>
                <w:numId w:val="0"/>
              </w:numPr>
            </w:pPr>
            <w:r>
              <w:t>4</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8904C7" w:rsidRPr="00FD22BC" w:rsidRDefault="008904C7" w:rsidP="008A2186">
            <w:pPr>
              <w:pStyle w:val="115"/>
            </w:pPr>
            <w:r w:rsidRPr="00FD22BC">
              <w:t>Вангаш</w:t>
            </w:r>
          </w:p>
        </w:tc>
        <w:tc>
          <w:tcPr>
            <w:tcW w:w="982" w:type="pct"/>
            <w:tcBorders>
              <w:top w:val="single" w:sz="4" w:space="0" w:color="auto"/>
              <w:left w:val="single" w:sz="4" w:space="0" w:color="auto"/>
              <w:bottom w:val="single" w:sz="4" w:space="0" w:color="auto"/>
              <w:right w:val="single" w:sz="4" w:space="0" w:color="auto"/>
            </w:tcBorders>
            <w:vAlign w:val="center"/>
          </w:tcPr>
          <w:p w:rsidR="008904C7" w:rsidRPr="00FD22BC" w:rsidRDefault="008904C7" w:rsidP="0094624B">
            <w:pPr>
              <w:pStyle w:val="115"/>
              <w:jc w:val="center"/>
            </w:pPr>
            <w:r>
              <w:t>1,1</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04C7" w:rsidRPr="00FD22BC" w:rsidRDefault="008904C7" w:rsidP="0094624B">
            <w:pPr>
              <w:pStyle w:val="115"/>
              <w:jc w:val="center"/>
            </w:pPr>
            <w:r>
              <w:t>1,1</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04C7" w:rsidRPr="00FD22BC" w:rsidRDefault="008904C7" w:rsidP="0094624B">
            <w:pPr>
              <w:pStyle w:val="115"/>
              <w:jc w:val="center"/>
            </w:pPr>
            <w:r>
              <w:t>1,2</w:t>
            </w:r>
          </w:p>
        </w:tc>
      </w:tr>
      <w:tr w:rsidR="00C02022" w:rsidRPr="00FD22BC" w:rsidTr="007C06CC">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5C3CC7" w:rsidRDefault="00C02022" w:rsidP="007C06CC">
            <w:pPr>
              <w:pStyle w:val="TNR12"/>
              <w:numPr>
                <w:ilvl w:val="0"/>
                <w:numId w:val="0"/>
              </w:numPr>
            </w:pPr>
            <w:r>
              <w:t>5</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FD22BC" w:rsidRDefault="00C02022" w:rsidP="007C06CC">
            <w:pPr>
              <w:pStyle w:val="115"/>
            </w:pPr>
            <w:proofErr w:type="spellStart"/>
            <w:r w:rsidRPr="00FD22BC">
              <w:t>Вельмо</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7C06CC">
            <w:pPr>
              <w:pStyle w:val="115"/>
              <w:jc w:val="center"/>
            </w:pPr>
            <w:r>
              <w:t>н/д</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н/д</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н/д</w:t>
            </w:r>
          </w:p>
        </w:tc>
      </w:tr>
      <w:tr w:rsidR="00C02022" w:rsidRPr="00FD22BC" w:rsidTr="007C06CC">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5C3CC7" w:rsidRDefault="00C02022" w:rsidP="007C06CC">
            <w:pPr>
              <w:pStyle w:val="TNR12"/>
              <w:numPr>
                <w:ilvl w:val="0"/>
                <w:numId w:val="0"/>
              </w:numPr>
            </w:pPr>
            <w:r>
              <w:t>6</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FD22BC" w:rsidRDefault="00C02022" w:rsidP="007C06CC">
            <w:pPr>
              <w:pStyle w:val="115"/>
            </w:pPr>
            <w:proofErr w:type="spellStart"/>
            <w:r w:rsidRPr="00FD22BC">
              <w:t>Енашимо</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7C06CC">
            <w:pPr>
              <w:pStyle w:val="115"/>
              <w:jc w:val="center"/>
            </w:pPr>
            <w:r>
              <w:t>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1,88</w:t>
            </w:r>
          </w:p>
        </w:tc>
      </w:tr>
      <w:tr w:rsidR="00C02022" w:rsidRPr="00FD22BC" w:rsidTr="007C06CC">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5C3CC7" w:rsidRDefault="00C02022" w:rsidP="007C06CC">
            <w:pPr>
              <w:pStyle w:val="TNR12"/>
              <w:numPr>
                <w:ilvl w:val="0"/>
                <w:numId w:val="0"/>
              </w:numPr>
            </w:pPr>
            <w:r>
              <w:t>7</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FD22BC" w:rsidRDefault="00C02022" w:rsidP="007C06CC">
            <w:pPr>
              <w:pStyle w:val="115"/>
            </w:pPr>
            <w:proofErr w:type="spellStart"/>
            <w:r w:rsidRPr="00FD22BC">
              <w:t>Куромба</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7C06CC">
            <w:pPr>
              <w:pStyle w:val="115"/>
              <w:jc w:val="center"/>
            </w:pPr>
            <w:r>
              <w:t>5,28</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5,21</w:t>
            </w:r>
          </w:p>
        </w:tc>
      </w:tr>
      <w:tr w:rsidR="00C02022" w:rsidRPr="00FD22BC" w:rsidTr="007C06CC">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5C3CC7" w:rsidRDefault="00C02022" w:rsidP="007C06CC">
            <w:pPr>
              <w:pStyle w:val="TNR12"/>
              <w:numPr>
                <w:ilvl w:val="0"/>
                <w:numId w:val="0"/>
              </w:numPr>
            </w:pPr>
            <w:r>
              <w:t>8</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C02022" w:rsidRPr="00FD22BC" w:rsidRDefault="00C02022" w:rsidP="007C06CC">
            <w:pPr>
              <w:pStyle w:val="115"/>
            </w:pPr>
            <w:r w:rsidRPr="00FD22BC">
              <w:t xml:space="preserve">Новая </w:t>
            </w:r>
            <w:proofErr w:type="spellStart"/>
            <w:r w:rsidRPr="00FD22BC">
              <w:t>Калами</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7C06CC">
            <w:pPr>
              <w:pStyle w:val="115"/>
              <w:jc w:val="center"/>
            </w:pPr>
            <w:r>
              <w:t>17.53</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17.53</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7C06CC">
            <w:pPr>
              <w:pStyle w:val="115"/>
              <w:jc w:val="center"/>
            </w:pPr>
            <w:r>
              <w:t>17.53</w:t>
            </w:r>
          </w:p>
        </w:tc>
      </w:tr>
      <w:tr w:rsidR="0026203F" w:rsidRPr="00FD22BC" w:rsidTr="0094624B">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26203F" w:rsidRPr="005C3CC7" w:rsidRDefault="00C02022" w:rsidP="008A2186">
            <w:pPr>
              <w:pStyle w:val="TNR12"/>
              <w:numPr>
                <w:ilvl w:val="0"/>
                <w:numId w:val="0"/>
              </w:numPr>
            </w:pPr>
            <w:r>
              <w:t>9</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26203F" w:rsidRPr="00FD22BC" w:rsidRDefault="0026203F" w:rsidP="008A2186">
            <w:pPr>
              <w:pStyle w:val="115"/>
            </w:pPr>
            <w:proofErr w:type="spellStart"/>
            <w:r w:rsidRPr="00FD22BC">
              <w:t>Новоерудинский</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26203F" w:rsidRPr="00FD22BC" w:rsidRDefault="0026203F" w:rsidP="0094624B">
            <w:pPr>
              <w:pStyle w:val="115"/>
              <w:jc w:val="center"/>
            </w:pPr>
            <w:r>
              <w:t>н/д</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203F" w:rsidRPr="00FD22BC" w:rsidRDefault="0026203F" w:rsidP="0094624B">
            <w:pPr>
              <w:pStyle w:val="115"/>
              <w:jc w:val="center"/>
            </w:pPr>
            <w:r>
              <w:t>н/д</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203F" w:rsidRPr="00FD22BC" w:rsidRDefault="0026203F" w:rsidP="0094624B">
            <w:pPr>
              <w:pStyle w:val="115"/>
              <w:jc w:val="center"/>
            </w:pPr>
            <w:r>
              <w:t>н/д</w:t>
            </w:r>
          </w:p>
        </w:tc>
      </w:tr>
      <w:tr w:rsidR="0026203F" w:rsidRPr="00690A40" w:rsidTr="0094624B">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bottom"/>
          </w:tcPr>
          <w:p w:rsidR="0026203F" w:rsidRPr="00690A40" w:rsidRDefault="00C02022" w:rsidP="008A2186">
            <w:pPr>
              <w:pStyle w:val="TNR12"/>
              <w:numPr>
                <w:ilvl w:val="0"/>
                <w:numId w:val="0"/>
              </w:numPr>
            </w:pPr>
            <w:r w:rsidRPr="00690A40">
              <w:t>10</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26203F" w:rsidRPr="00690A40" w:rsidRDefault="00C02022" w:rsidP="008A2186">
            <w:pPr>
              <w:pStyle w:val="115"/>
            </w:pPr>
            <w:r w:rsidRPr="00690A40">
              <w:t>Пит-Городок</w:t>
            </w:r>
          </w:p>
        </w:tc>
        <w:tc>
          <w:tcPr>
            <w:tcW w:w="982" w:type="pct"/>
            <w:tcBorders>
              <w:top w:val="single" w:sz="4" w:space="0" w:color="auto"/>
              <w:left w:val="single" w:sz="4" w:space="0" w:color="auto"/>
              <w:bottom w:val="single" w:sz="4" w:space="0" w:color="auto"/>
              <w:right w:val="single" w:sz="4" w:space="0" w:color="auto"/>
            </w:tcBorders>
            <w:vAlign w:val="center"/>
          </w:tcPr>
          <w:p w:rsidR="0026203F" w:rsidRPr="00690A40" w:rsidRDefault="00275EC9" w:rsidP="0094624B">
            <w:pPr>
              <w:pStyle w:val="115"/>
              <w:jc w:val="center"/>
            </w:pPr>
            <w:r w:rsidRPr="00690A40">
              <w:t>-</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203F" w:rsidRPr="00690A40" w:rsidRDefault="00275EC9" w:rsidP="0094624B">
            <w:pPr>
              <w:pStyle w:val="115"/>
              <w:jc w:val="center"/>
            </w:pPr>
            <w:r w:rsidRPr="00690A40">
              <w:t>-</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203F" w:rsidRPr="00690A40" w:rsidRDefault="00275EC9" w:rsidP="0094624B">
            <w:pPr>
              <w:pStyle w:val="115"/>
              <w:jc w:val="center"/>
            </w:pPr>
            <w:r w:rsidRPr="00690A40">
              <w:t>-</w:t>
            </w:r>
          </w:p>
        </w:tc>
      </w:tr>
    </w:tbl>
    <w:p w:rsidR="00DE6A40" w:rsidRDefault="00DE6A40" w:rsidP="009039EE">
      <w:pPr>
        <w:pStyle w:val="14"/>
      </w:pPr>
    </w:p>
    <w:p w:rsidR="0014265D" w:rsidRDefault="008F43E1" w:rsidP="008F43E1">
      <w:pPr>
        <w:pStyle w:val="4"/>
      </w:pPr>
      <w:r>
        <w:t>1.3</w:t>
      </w:r>
      <w:r w:rsidR="0014265D">
        <w:t>.</w:t>
      </w:r>
      <w:r w:rsidR="00690A40">
        <w:t>6</w:t>
      </w:r>
      <w:r w:rsidR="0014265D">
        <w:t>. Состояние окружающей среды</w:t>
      </w:r>
    </w:p>
    <w:p w:rsidR="003B089E" w:rsidRPr="00A8047F" w:rsidRDefault="00A8047F" w:rsidP="007D346B">
      <w:pPr>
        <w:pStyle w:val="120"/>
      </w:pPr>
      <w:r w:rsidRPr="00A8047F">
        <w:t>Северо-Енисейский район является довольно благополучной территорией по степени загрязнения атмосферного воздуха. В 2018 г. Количество выбросов загрязняющих веществ от стационарных источников в районе составило  20,173 тыс. т, что в удельных показателях 0,43 т на 1 кв.км.</w:t>
      </w:r>
    </w:p>
    <w:p w:rsidR="00A8047F" w:rsidRPr="00A8047F" w:rsidRDefault="00A8047F" w:rsidP="007D346B">
      <w:pPr>
        <w:pStyle w:val="120"/>
      </w:pPr>
      <w:r w:rsidRPr="00A8047F">
        <w:t xml:space="preserve">В большей степени негативное влияние оказывается на водные и земельные ресурсы, ландшафты, что обусловлено специализацией района – добычей полезных ископаемых. </w:t>
      </w:r>
    </w:p>
    <w:p w:rsidR="00A8047F" w:rsidRPr="00A8047F" w:rsidRDefault="00A8047F" w:rsidP="007D346B">
      <w:pPr>
        <w:pStyle w:val="120"/>
      </w:pPr>
      <w:r w:rsidRPr="00A8047F">
        <w:t>За 2018 год всего забрано 25080 тыс. м3 свежей воды, в том числе из подземных источников – 21590 тыс. м3. Сброс сточных вод в поверхностные водные объекты составил 15970 тыс. м3</w:t>
      </w:r>
      <w:r>
        <w:t xml:space="preserve">, из них </w:t>
      </w:r>
      <w:r>
        <w:rPr>
          <w:sz w:val="20"/>
          <w:szCs w:val="20"/>
        </w:rPr>
        <w:t xml:space="preserve">480 </w:t>
      </w:r>
      <w:r w:rsidRPr="00A8047F">
        <w:t>тыс. м3</w:t>
      </w:r>
      <w:r>
        <w:t xml:space="preserve"> </w:t>
      </w:r>
      <w:r>
        <w:rPr>
          <w:sz w:val="20"/>
          <w:szCs w:val="20"/>
        </w:rPr>
        <w:t xml:space="preserve">загрязненных. </w:t>
      </w:r>
      <w:r w:rsidRPr="00A8047F">
        <w:t xml:space="preserve">В Северо-Енисейском муниципальном районе для целей горнодобывающей промышленности используется большое число мельчайших рек и водотоков длиной менее 10 км.  </w:t>
      </w:r>
    </w:p>
    <w:p w:rsidR="00A8047F" w:rsidRPr="00A8047F" w:rsidRDefault="00A8047F" w:rsidP="007D346B">
      <w:pPr>
        <w:pStyle w:val="120"/>
      </w:pPr>
      <w:r>
        <w:t xml:space="preserve">Леса в районе занимают </w:t>
      </w:r>
      <w:r>
        <w:rPr>
          <w:sz w:val="20"/>
          <w:szCs w:val="20"/>
        </w:rPr>
        <w:t>4 719,962 тыс. га</w:t>
      </w:r>
      <w:r w:rsidR="007D346B">
        <w:rPr>
          <w:sz w:val="20"/>
          <w:szCs w:val="20"/>
        </w:rPr>
        <w:t xml:space="preserve">, большей частью относятся они к эксплуатационным </w:t>
      </w:r>
      <w:r w:rsidR="007D346B">
        <w:rPr>
          <w:sz w:val="20"/>
          <w:szCs w:val="20"/>
        </w:rPr>
        <w:lastRenderedPageBreak/>
        <w:t>(2 725,474 тыс. га), меньше резервных (1 197,859 тыс. га), и всего 16,9 % –</w:t>
      </w:r>
      <w:r w:rsidR="007D346B" w:rsidRPr="007D346B">
        <w:rPr>
          <w:sz w:val="20"/>
          <w:szCs w:val="20"/>
        </w:rPr>
        <w:t xml:space="preserve"> </w:t>
      </w:r>
      <w:r w:rsidR="007D346B">
        <w:rPr>
          <w:sz w:val="20"/>
          <w:szCs w:val="20"/>
        </w:rPr>
        <w:t>защитные леса (796,629 тыс. га)</w:t>
      </w:r>
    </w:p>
    <w:p w:rsidR="00A8047F" w:rsidRDefault="00A8047F" w:rsidP="007D346B">
      <w:pPr>
        <w:pStyle w:val="120"/>
      </w:pPr>
      <w:r w:rsidRPr="00A8047F">
        <w:t>ООПТ в Северо-Енисейском районе отсутствуют.</w:t>
      </w:r>
    </w:p>
    <w:p w:rsidR="008B7F67" w:rsidRPr="001D540E" w:rsidRDefault="008B7F67" w:rsidP="008B7F67">
      <w:pPr>
        <w:pStyle w:val="120"/>
      </w:pPr>
    </w:p>
    <w:p w:rsidR="009E7A9C" w:rsidRPr="006A3E55" w:rsidRDefault="003D32BC" w:rsidP="009039EE">
      <w:pPr>
        <w:pStyle w:val="2"/>
      </w:pPr>
      <w:bookmarkStart w:id="18" w:name="_Toc27735341"/>
      <w:r>
        <w:t xml:space="preserve">Раздел </w:t>
      </w:r>
      <w:r w:rsidR="008F43E1">
        <w:t>2</w:t>
      </w:r>
      <w:r w:rsidR="009E7A9C" w:rsidRPr="006A3E55">
        <w:t>. Современное состояние системы санитарной очистки</w:t>
      </w:r>
      <w:bookmarkEnd w:id="18"/>
      <w:r w:rsidR="009E7A9C" w:rsidRPr="006A3E55">
        <w:t xml:space="preserve"> </w:t>
      </w:r>
    </w:p>
    <w:p w:rsidR="006B1254" w:rsidRDefault="007C696D" w:rsidP="007C696D">
      <w:pPr>
        <w:pStyle w:val="3"/>
      </w:pPr>
      <w:bookmarkStart w:id="19" w:name="_Toc27735342"/>
      <w:r>
        <w:t>2.1</w:t>
      </w:r>
      <w:r w:rsidR="006B35D8">
        <w:t xml:space="preserve"> Источники образования ТКО</w:t>
      </w:r>
      <w:bookmarkEnd w:id="19"/>
    </w:p>
    <w:p w:rsidR="006B35D8" w:rsidRDefault="006B35D8" w:rsidP="006B35D8">
      <w:pPr>
        <w:pStyle w:val="120"/>
      </w:pPr>
      <w:r>
        <w:t>Твердые коммунальные отходы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 [9].</w:t>
      </w:r>
    </w:p>
    <w:p w:rsidR="006B35D8" w:rsidRDefault="006B35D8" w:rsidP="006B35D8">
      <w:pPr>
        <w:pStyle w:val="120"/>
      </w:pPr>
      <w:proofErr w:type="gramStart"/>
      <w:r>
        <w:t xml:space="preserve">Рассмотрение ТКО как единого потока необходимо для оптимальной организации управления ТКО и соответствует принципу комплексной переработки </w:t>
      </w:r>
      <w:proofErr w:type="spellStart"/>
      <w:r>
        <w:t>материально</w:t>
      </w:r>
      <w:r>
        <w:softHyphen/>
        <w:t>сырьевых</w:t>
      </w:r>
      <w:proofErr w:type="spellEnd"/>
      <w:r>
        <w:t xml:space="preserve"> ресурсов в целях уменьшения количества отходов, заявленном в Федеральном законе «Об отходах производства и потребления».</w:t>
      </w:r>
      <w:proofErr w:type="gramEnd"/>
    </w:p>
    <w:p w:rsidR="006B35D8" w:rsidRDefault="006B35D8" w:rsidP="006B35D8">
      <w:pPr>
        <w:pStyle w:val="120"/>
      </w:pPr>
      <w:proofErr w:type="gramStart"/>
      <w:r>
        <w:t>Это отходы, вошедшие в Федеральный классификационный каталог отходов как «Отходы потребления на производстве, подобные коммунальным» и отходы при предоставлении услуг населению («Отходы при предоставлении транспортных услуг населению», «Отходы при предоставлении услуг оптовой и розничной торговли», «Отходы при предоставлении услуг гостиничного хозяйства и общественного питания», «Отходы при предоставлении услуг в области образования, искусства, развлечений, отдыха и спорта» и «Отходы при предоставлении</w:t>
      </w:r>
      <w:proofErr w:type="gramEnd"/>
      <w:r>
        <w:t xml:space="preserve"> прочих видов услуг населению»).</w:t>
      </w:r>
    </w:p>
    <w:p w:rsidR="00547D83" w:rsidRDefault="00547D83" w:rsidP="00547D83">
      <w:pPr>
        <w:pStyle w:val="120"/>
      </w:pPr>
      <w:r>
        <w:t xml:space="preserve">Источниками образования ТКО являются территории </w:t>
      </w:r>
      <w:r w:rsidR="00607B74" w:rsidRPr="00607B74">
        <w:rPr>
          <w:b/>
          <w:color w:val="FF0000"/>
        </w:rPr>
        <w:t>населенных пунктов</w:t>
      </w:r>
      <w:r>
        <w:t xml:space="preserve"> или их выделяемые части, на которых в результате жизнедеятельности населения в жилых помещениях образуются твердые коммунальные отходы. К наиболее значимым источникам образования ТКО относятся:</w:t>
      </w:r>
    </w:p>
    <w:p w:rsidR="00547D83" w:rsidRPr="00547D83" w:rsidRDefault="00547D83" w:rsidP="006B35D8">
      <w:pPr>
        <w:pStyle w:val="TNR12"/>
        <w:tabs>
          <w:tab w:val="clear" w:pos="1418"/>
          <w:tab w:val="left" w:pos="709"/>
        </w:tabs>
        <w:ind w:left="0"/>
      </w:pPr>
      <w:r w:rsidRPr="00547D83">
        <w:t>население, проживающее в жилищном фонде (благоустроенном и неблагоустроенном);</w:t>
      </w:r>
    </w:p>
    <w:p w:rsidR="00547D83" w:rsidRPr="00547D83" w:rsidRDefault="00547D83" w:rsidP="006B35D8">
      <w:pPr>
        <w:pStyle w:val="TNR12"/>
        <w:tabs>
          <w:tab w:val="clear" w:pos="1418"/>
          <w:tab w:val="left" w:pos="709"/>
        </w:tabs>
        <w:ind w:left="0"/>
      </w:pPr>
      <w:r w:rsidRPr="00547D83">
        <w:t xml:space="preserve">предприятия торговли, торгующие производственными и </w:t>
      </w:r>
      <w:proofErr w:type="gramStart"/>
      <w:r w:rsidRPr="00547D83">
        <w:t>непроизводственным</w:t>
      </w:r>
      <w:proofErr w:type="gramEnd"/>
      <w:r w:rsidRPr="00547D83">
        <w:t xml:space="preserve"> и товарами;</w:t>
      </w:r>
    </w:p>
    <w:p w:rsidR="00547D83" w:rsidRPr="00547D83" w:rsidRDefault="00547D83" w:rsidP="006B35D8">
      <w:pPr>
        <w:pStyle w:val="TNR12"/>
        <w:tabs>
          <w:tab w:val="clear" w:pos="1418"/>
          <w:tab w:val="left" w:pos="709"/>
        </w:tabs>
        <w:ind w:left="0"/>
      </w:pPr>
      <w:r w:rsidRPr="00547D83">
        <w:t>места приложения труда, т.е. все организации, в которых имеются сотрудники, работающие в помещениях и образующие ТКО на рабочих местах.</w:t>
      </w:r>
    </w:p>
    <w:p w:rsidR="00547D83" w:rsidRDefault="00547D83" w:rsidP="00547D83">
      <w:pPr>
        <w:pStyle w:val="120"/>
      </w:pPr>
    </w:p>
    <w:p w:rsidR="00547D83" w:rsidRDefault="00547D83" w:rsidP="00547D83">
      <w:pPr>
        <w:pStyle w:val="120"/>
      </w:pPr>
      <w:r>
        <w:t>Таблица №</w:t>
      </w:r>
      <w:r w:rsidR="00ED522A">
        <w:t>10</w:t>
      </w:r>
      <w:r>
        <w:t xml:space="preserve"> – </w:t>
      </w:r>
      <w:r w:rsidRPr="00FD22BC">
        <w:t>Перечень</w:t>
      </w:r>
      <w:r>
        <w:t xml:space="preserve"> </w:t>
      </w:r>
      <w:r w:rsidRPr="00FD22BC">
        <w:t>источников образования ТКО</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0"/>
        <w:gridCol w:w="3401"/>
        <w:gridCol w:w="1859"/>
        <w:gridCol w:w="1622"/>
        <w:gridCol w:w="1622"/>
      </w:tblGrid>
      <w:tr w:rsidR="00547D83" w:rsidRPr="005C3CC7" w:rsidTr="003201D9">
        <w:trPr>
          <w:trHeight w:val="20"/>
          <w:tblHeader/>
        </w:trPr>
        <w:tc>
          <w:tcPr>
            <w:tcW w:w="507" w:type="pct"/>
            <w:vMerge w:val="restart"/>
            <w:shd w:val="clear" w:color="auto" w:fill="auto"/>
            <w:noWrap/>
          </w:tcPr>
          <w:p w:rsidR="00547D83" w:rsidRPr="005C3CC7" w:rsidRDefault="00547D83" w:rsidP="00C02022">
            <w:pPr>
              <w:pStyle w:val="115"/>
              <w:jc w:val="center"/>
            </w:pPr>
            <w:r>
              <w:t xml:space="preserve">№ </w:t>
            </w:r>
            <w:proofErr w:type="gramStart"/>
            <w:r>
              <w:t>п</w:t>
            </w:r>
            <w:proofErr w:type="gramEnd"/>
            <w:r>
              <w:t>/п</w:t>
            </w:r>
          </w:p>
        </w:tc>
        <w:tc>
          <w:tcPr>
            <w:tcW w:w="1797" w:type="pct"/>
            <w:vMerge w:val="restart"/>
            <w:shd w:val="clear" w:color="auto" w:fill="auto"/>
            <w:noWrap/>
            <w:hideMark/>
          </w:tcPr>
          <w:p w:rsidR="00547D83" w:rsidRPr="005C3CC7" w:rsidRDefault="00547D83" w:rsidP="003201D9">
            <w:pPr>
              <w:pStyle w:val="115"/>
              <w:jc w:val="center"/>
            </w:pPr>
            <w:r w:rsidRPr="005C3CC7">
              <w:t>Наименование источника (населенный пункт)</w:t>
            </w:r>
          </w:p>
        </w:tc>
        <w:tc>
          <w:tcPr>
            <w:tcW w:w="982" w:type="pct"/>
            <w:vMerge w:val="restart"/>
          </w:tcPr>
          <w:p w:rsidR="00547D83" w:rsidRPr="005C3CC7" w:rsidRDefault="00547D83" w:rsidP="003201D9">
            <w:pPr>
              <w:pStyle w:val="115"/>
              <w:jc w:val="center"/>
            </w:pPr>
            <w:r w:rsidRPr="005C3CC7">
              <w:t>Код ОКТМО</w:t>
            </w:r>
          </w:p>
        </w:tc>
        <w:tc>
          <w:tcPr>
            <w:tcW w:w="1714" w:type="pct"/>
            <w:gridSpan w:val="2"/>
            <w:shd w:val="clear" w:color="auto" w:fill="auto"/>
            <w:noWrap/>
            <w:hideMark/>
          </w:tcPr>
          <w:p w:rsidR="00547D83" w:rsidRPr="005C3CC7" w:rsidRDefault="00547D83" w:rsidP="003201D9">
            <w:pPr>
              <w:pStyle w:val="115"/>
              <w:jc w:val="center"/>
            </w:pPr>
            <w:r w:rsidRPr="005C3CC7">
              <w:t>Географические координаты</w:t>
            </w:r>
            <w:r>
              <w:t xml:space="preserve"> *</w:t>
            </w:r>
          </w:p>
        </w:tc>
      </w:tr>
      <w:tr w:rsidR="00547D83" w:rsidRPr="005C3CC7" w:rsidTr="003201D9">
        <w:trPr>
          <w:trHeight w:val="20"/>
          <w:tblHeader/>
        </w:trPr>
        <w:tc>
          <w:tcPr>
            <w:tcW w:w="507" w:type="pct"/>
            <w:vMerge/>
            <w:tcBorders>
              <w:bottom w:val="single" w:sz="4" w:space="0" w:color="auto"/>
            </w:tcBorders>
            <w:shd w:val="clear" w:color="auto" w:fill="auto"/>
            <w:noWrap/>
          </w:tcPr>
          <w:p w:rsidR="00547D83" w:rsidRPr="005C3CC7" w:rsidRDefault="00547D83" w:rsidP="00C02022">
            <w:pPr>
              <w:pStyle w:val="115"/>
              <w:jc w:val="center"/>
            </w:pPr>
          </w:p>
        </w:tc>
        <w:tc>
          <w:tcPr>
            <w:tcW w:w="1797" w:type="pct"/>
            <w:vMerge/>
            <w:tcBorders>
              <w:bottom w:val="single" w:sz="4" w:space="0" w:color="auto"/>
            </w:tcBorders>
            <w:shd w:val="clear" w:color="auto" w:fill="auto"/>
            <w:noWrap/>
            <w:hideMark/>
          </w:tcPr>
          <w:p w:rsidR="00547D83" w:rsidRPr="005C3CC7" w:rsidRDefault="00547D83" w:rsidP="003201D9">
            <w:pPr>
              <w:pStyle w:val="115"/>
              <w:jc w:val="center"/>
            </w:pPr>
          </w:p>
        </w:tc>
        <w:tc>
          <w:tcPr>
            <w:tcW w:w="982" w:type="pct"/>
            <w:vMerge/>
            <w:tcBorders>
              <w:bottom w:val="single" w:sz="4" w:space="0" w:color="auto"/>
            </w:tcBorders>
          </w:tcPr>
          <w:p w:rsidR="00547D83" w:rsidRPr="005C3CC7" w:rsidRDefault="00547D83" w:rsidP="003201D9">
            <w:pPr>
              <w:pStyle w:val="115"/>
              <w:jc w:val="center"/>
            </w:pPr>
          </w:p>
        </w:tc>
        <w:tc>
          <w:tcPr>
            <w:tcW w:w="857" w:type="pct"/>
            <w:tcBorders>
              <w:bottom w:val="single" w:sz="4" w:space="0" w:color="auto"/>
            </w:tcBorders>
            <w:shd w:val="clear" w:color="auto" w:fill="auto"/>
            <w:noWrap/>
            <w:hideMark/>
          </w:tcPr>
          <w:p w:rsidR="00547D83" w:rsidRPr="005C3CC7" w:rsidRDefault="00547D83" w:rsidP="003201D9">
            <w:pPr>
              <w:pStyle w:val="115"/>
              <w:jc w:val="center"/>
            </w:pPr>
            <w:r w:rsidRPr="005C3CC7">
              <w:t>долгота</w:t>
            </w:r>
          </w:p>
        </w:tc>
        <w:tc>
          <w:tcPr>
            <w:tcW w:w="857" w:type="pct"/>
            <w:tcBorders>
              <w:bottom w:val="single" w:sz="4" w:space="0" w:color="auto"/>
            </w:tcBorders>
            <w:shd w:val="clear" w:color="auto" w:fill="auto"/>
            <w:noWrap/>
            <w:hideMark/>
          </w:tcPr>
          <w:p w:rsidR="00547D83" w:rsidRPr="005C3CC7" w:rsidRDefault="00547D83" w:rsidP="003201D9">
            <w:pPr>
              <w:pStyle w:val="115"/>
              <w:jc w:val="center"/>
            </w:pPr>
            <w:r w:rsidRPr="005C3CC7">
              <w:t>широта</w:t>
            </w:r>
          </w:p>
        </w:tc>
      </w:tr>
      <w:tr w:rsidR="00547D83"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5C3CC7" w:rsidRDefault="00C02022" w:rsidP="00994FA8">
            <w:pPr>
              <w:pStyle w:val="TNR12"/>
              <w:numPr>
                <w:ilvl w:val="0"/>
                <w:numId w:val="0"/>
              </w:numPr>
              <w:jc w:val="center"/>
            </w:pPr>
            <w:r>
              <w:t>1</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left"/>
            </w:pPr>
            <w:r w:rsidRPr="00FD22BC">
              <w:t>Северо-Енисейский</w:t>
            </w:r>
          </w:p>
        </w:tc>
        <w:tc>
          <w:tcPr>
            <w:tcW w:w="982" w:type="pct"/>
            <w:tcBorders>
              <w:top w:val="single" w:sz="4" w:space="0" w:color="auto"/>
              <w:left w:val="single" w:sz="4" w:space="0" w:color="auto"/>
              <w:bottom w:val="single" w:sz="4" w:space="0" w:color="auto"/>
              <w:right w:val="single" w:sz="4" w:space="0" w:color="auto"/>
            </w:tcBorders>
            <w:vAlign w:val="center"/>
          </w:tcPr>
          <w:p w:rsidR="00547D83" w:rsidRPr="00FD22BC" w:rsidRDefault="00547D83" w:rsidP="00994FA8">
            <w:pPr>
              <w:pStyle w:val="115"/>
              <w:jc w:val="center"/>
            </w:pPr>
            <w:r w:rsidRPr="00FD22BC">
              <w:t>4649000051</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93,0418</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60,3794</w:t>
            </w:r>
          </w:p>
        </w:tc>
      </w:tr>
      <w:tr w:rsidR="00547D83"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5C3CC7" w:rsidRDefault="00C02022" w:rsidP="00994FA8">
            <w:pPr>
              <w:pStyle w:val="TNR12"/>
              <w:numPr>
                <w:ilvl w:val="0"/>
                <w:numId w:val="0"/>
              </w:numPr>
              <w:jc w:val="center"/>
            </w:pPr>
            <w:r>
              <w:t>2</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left"/>
            </w:pPr>
            <w:r w:rsidRPr="00FD22BC">
              <w:t>Тея</w:t>
            </w:r>
          </w:p>
        </w:tc>
        <w:tc>
          <w:tcPr>
            <w:tcW w:w="982" w:type="pct"/>
            <w:tcBorders>
              <w:top w:val="single" w:sz="4" w:space="0" w:color="auto"/>
              <w:left w:val="single" w:sz="4" w:space="0" w:color="auto"/>
              <w:bottom w:val="single" w:sz="4" w:space="0" w:color="auto"/>
              <w:right w:val="single" w:sz="4" w:space="0" w:color="auto"/>
            </w:tcBorders>
            <w:vAlign w:val="center"/>
          </w:tcPr>
          <w:p w:rsidR="00547D83" w:rsidRPr="00FD22BC" w:rsidRDefault="00547D83" w:rsidP="00994FA8">
            <w:pPr>
              <w:pStyle w:val="115"/>
              <w:jc w:val="center"/>
            </w:pPr>
            <w:r w:rsidRPr="00FD22BC">
              <w:t>4649000052</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92,6360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60,3782</w:t>
            </w:r>
          </w:p>
        </w:tc>
      </w:tr>
      <w:tr w:rsidR="00547D83"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5C3CC7" w:rsidRDefault="00C02022" w:rsidP="00994FA8">
            <w:pPr>
              <w:pStyle w:val="TNR12"/>
              <w:numPr>
                <w:ilvl w:val="0"/>
                <w:numId w:val="0"/>
              </w:numPr>
              <w:jc w:val="center"/>
            </w:pPr>
            <w:r>
              <w:t>3</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left"/>
            </w:pPr>
            <w:r w:rsidRPr="00FD22BC">
              <w:t>Брянка</w:t>
            </w:r>
          </w:p>
        </w:tc>
        <w:tc>
          <w:tcPr>
            <w:tcW w:w="982" w:type="pct"/>
            <w:tcBorders>
              <w:top w:val="single" w:sz="4" w:space="0" w:color="auto"/>
              <w:left w:val="single" w:sz="4" w:space="0" w:color="auto"/>
              <w:bottom w:val="single" w:sz="4" w:space="0" w:color="auto"/>
              <w:right w:val="single" w:sz="4" w:space="0" w:color="auto"/>
            </w:tcBorders>
            <w:vAlign w:val="center"/>
          </w:tcPr>
          <w:p w:rsidR="00547D83" w:rsidRPr="00FD22BC" w:rsidRDefault="00547D83" w:rsidP="00994FA8">
            <w:pPr>
              <w:pStyle w:val="115"/>
              <w:jc w:val="center"/>
            </w:pPr>
            <w:r w:rsidRPr="00FD22BC">
              <w:t>4649000107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93,4736</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59,1098</w:t>
            </w:r>
          </w:p>
        </w:tc>
      </w:tr>
      <w:tr w:rsidR="00547D83"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5C3CC7" w:rsidRDefault="00C02022" w:rsidP="00994FA8">
            <w:pPr>
              <w:pStyle w:val="TNR12"/>
              <w:numPr>
                <w:ilvl w:val="0"/>
                <w:numId w:val="0"/>
              </w:numPr>
              <w:jc w:val="center"/>
            </w:pPr>
            <w:r>
              <w:t>4</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left"/>
            </w:pPr>
            <w:r w:rsidRPr="00FD22BC">
              <w:t>Вангаш</w:t>
            </w:r>
          </w:p>
        </w:tc>
        <w:tc>
          <w:tcPr>
            <w:tcW w:w="982" w:type="pct"/>
            <w:tcBorders>
              <w:top w:val="single" w:sz="4" w:space="0" w:color="auto"/>
              <w:left w:val="single" w:sz="4" w:space="0" w:color="auto"/>
              <w:bottom w:val="single" w:sz="4" w:space="0" w:color="auto"/>
              <w:right w:val="single" w:sz="4" w:space="0" w:color="auto"/>
            </w:tcBorders>
            <w:vAlign w:val="center"/>
          </w:tcPr>
          <w:p w:rsidR="00547D83" w:rsidRPr="00FD22BC" w:rsidRDefault="00547D83" w:rsidP="00994FA8">
            <w:pPr>
              <w:pStyle w:val="115"/>
              <w:jc w:val="center"/>
            </w:pPr>
            <w:r w:rsidRPr="00FD22BC">
              <w:t>4649000112</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93,6137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59,9721</w:t>
            </w:r>
          </w:p>
        </w:tc>
      </w:tr>
      <w:tr w:rsidR="00C02022"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5C3CC7" w:rsidRDefault="00C02022" w:rsidP="00994FA8">
            <w:pPr>
              <w:pStyle w:val="TNR12"/>
              <w:numPr>
                <w:ilvl w:val="0"/>
                <w:numId w:val="0"/>
              </w:numPr>
              <w:jc w:val="center"/>
            </w:pPr>
            <w:r>
              <w:t>5</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left"/>
            </w:pPr>
            <w:proofErr w:type="spellStart"/>
            <w:r w:rsidRPr="00FD22BC">
              <w:t>Вельмо</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994FA8">
            <w:pPr>
              <w:pStyle w:val="115"/>
              <w:jc w:val="center"/>
            </w:pPr>
            <w:r w:rsidRPr="00FD22BC">
              <w:t>4649000117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93,4247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61,0205</w:t>
            </w:r>
          </w:p>
        </w:tc>
      </w:tr>
      <w:tr w:rsidR="00C02022"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5C3CC7" w:rsidRDefault="00C02022" w:rsidP="00994FA8">
            <w:pPr>
              <w:pStyle w:val="TNR12"/>
              <w:numPr>
                <w:ilvl w:val="0"/>
                <w:numId w:val="0"/>
              </w:numPr>
              <w:jc w:val="center"/>
            </w:pPr>
            <w:r>
              <w:t>6</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left"/>
            </w:pPr>
            <w:proofErr w:type="spellStart"/>
            <w:r w:rsidRPr="00FD22BC">
              <w:t>Енашимо</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994FA8">
            <w:pPr>
              <w:pStyle w:val="115"/>
              <w:jc w:val="center"/>
            </w:pPr>
            <w:r w:rsidRPr="00FD22BC">
              <w:t>4649000122</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92,9773</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60,2524</w:t>
            </w:r>
          </w:p>
        </w:tc>
      </w:tr>
      <w:tr w:rsidR="00C02022"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5C3CC7" w:rsidRDefault="00C02022" w:rsidP="00994FA8">
            <w:pPr>
              <w:pStyle w:val="TNR12"/>
              <w:numPr>
                <w:ilvl w:val="0"/>
                <w:numId w:val="0"/>
              </w:numPr>
              <w:jc w:val="center"/>
            </w:pPr>
            <w:r>
              <w:t>7</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left"/>
            </w:pPr>
            <w:proofErr w:type="spellStart"/>
            <w:r w:rsidRPr="00FD22BC">
              <w:t>Куромба</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994FA8">
            <w:pPr>
              <w:pStyle w:val="115"/>
              <w:jc w:val="center"/>
            </w:pPr>
            <w:r w:rsidRPr="00FD22BC">
              <w:t>4649000102</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93,0499</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61,0782</w:t>
            </w:r>
          </w:p>
        </w:tc>
      </w:tr>
      <w:tr w:rsidR="00C02022"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5C3CC7" w:rsidRDefault="00C02022" w:rsidP="00994FA8">
            <w:pPr>
              <w:pStyle w:val="TNR12"/>
              <w:numPr>
                <w:ilvl w:val="0"/>
                <w:numId w:val="0"/>
              </w:numPr>
              <w:jc w:val="center"/>
            </w:pPr>
            <w:r>
              <w:t>8</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left"/>
            </w:pPr>
            <w:r w:rsidRPr="00FD22BC">
              <w:t xml:space="preserve">Новая </w:t>
            </w:r>
            <w:proofErr w:type="spellStart"/>
            <w:r w:rsidRPr="00FD22BC">
              <w:t>Калами</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C02022" w:rsidRPr="00FD22BC" w:rsidRDefault="00C02022" w:rsidP="00994FA8">
            <w:pPr>
              <w:pStyle w:val="115"/>
              <w:jc w:val="center"/>
            </w:pPr>
            <w:r w:rsidRPr="00FD22BC">
              <w:t>4649000132</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93,0488</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FD22BC" w:rsidRDefault="00C02022" w:rsidP="00994FA8">
            <w:pPr>
              <w:pStyle w:val="115"/>
              <w:jc w:val="center"/>
            </w:pPr>
            <w:r w:rsidRPr="00FD22BC">
              <w:t>60,1730</w:t>
            </w:r>
          </w:p>
        </w:tc>
      </w:tr>
      <w:tr w:rsidR="00547D83" w:rsidRPr="00FD22BC"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5C3CC7" w:rsidRDefault="00C02022" w:rsidP="00994FA8">
            <w:pPr>
              <w:pStyle w:val="TNR12"/>
              <w:numPr>
                <w:ilvl w:val="0"/>
                <w:numId w:val="0"/>
              </w:numPr>
              <w:jc w:val="center"/>
            </w:pPr>
            <w:r>
              <w:lastRenderedPageBreak/>
              <w:t>9</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left"/>
            </w:pPr>
            <w:proofErr w:type="spellStart"/>
            <w:r w:rsidRPr="00FD22BC">
              <w:t>Новоерудинский</w:t>
            </w:r>
            <w:proofErr w:type="spellEnd"/>
          </w:p>
        </w:tc>
        <w:tc>
          <w:tcPr>
            <w:tcW w:w="982" w:type="pct"/>
            <w:tcBorders>
              <w:top w:val="single" w:sz="4" w:space="0" w:color="auto"/>
              <w:left w:val="single" w:sz="4" w:space="0" w:color="auto"/>
              <w:bottom w:val="single" w:sz="4" w:space="0" w:color="auto"/>
              <w:right w:val="single" w:sz="4" w:space="0" w:color="auto"/>
            </w:tcBorders>
            <w:vAlign w:val="center"/>
          </w:tcPr>
          <w:p w:rsidR="00547D83" w:rsidRPr="00FD22BC" w:rsidRDefault="00547D83" w:rsidP="00994FA8">
            <w:pPr>
              <w:pStyle w:val="115"/>
              <w:jc w:val="center"/>
            </w:pPr>
            <w:r w:rsidRPr="00FD22BC">
              <w:t>4649000137</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93,4879</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47D83" w:rsidRPr="00FD22BC" w:rsidRDefault="00547D83" w:rsidP="00994FA8">
            <w:pPr>
              <w:pStyle w:val="115"/>
              <w:jc w:val="center"/>
            </w:pPr>
            <w:r w:rsidRPr="00FD22BC">
              <w:t>59,7817</w:t>
            </w:r>
          </w:p>
        </w:tc>
      </w:tr>
      <w:tr w:rsidR="006B35D8" w:rsidRPr="00664C61" w:rsidTr="00994FA8">
        <w:trPr>
          <w:trHeight w:val="20"/>
        </w:trPr>
        <w:tc>
          <w:tcPr>
            <w:tcW w:w="50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664C61" w:rsidRDefault="00C02022" w:rsidP="00994FA8">
            <w:pPr>
              <w:pStyle w:val="TNR12"/>
              <w:numPr>
                <w:ilvl w:val="0"/>
                <w:numId w:val="0"/>
              </w:numPr>
              <w:jc w:val="center"/>
            </w:pPr>
            <w:r w:rsidRPr="00664C61">
              <w:t>10</w:t>
            </w:r>
          </w:p>
        </w:tc>
        <w:tc>
          <w:tcPr>
            <w:tcW w:w="17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664C61" w:rsidRDefault="00C02022" w:rsidP="00994FA8">
            <w:pPr>
              <w:ind w:hanging="11"/>
              <w:jc w:val="left"/>
              <w:rPr>
                <w:sz w:val="24"/>
                <w:szCs w:val="24"/>
              </w:rPr>
            </w:pPr>
            <w:r w:rsidRPr="00664C61">
              <w:rPr>
                <w:sz w:val="24"/>
                <w:szCs w:val="24"/>
              </w:rPr>
              <w:t>п. Пит-Городок</w:t>
            </w:r>
          </w:p>
        </w:tc>
        <w:tc>
          <w:tcPr>
            <w:tcW w:w="982" w:type="pct"/>
            <w:tcBorders>
              <w:top w:val="single" w:sz="4" w:space="0" w:color="auto"/>
              <w:left w:val="single" w:sz="4" w:space="0" w:color="auto"/>
              <w:bottom w:val="single" w:sz="4" w:space="0" w:color="auto"/>
              <w:right w:val="single" w:sz="4" w:space="0" w:color="auto"/>
            </w:tcBorders>
            <w:vAlign w:val="center"/>
          </w:tcPr>
          <w:p w:rsidR="00C02022" w:rsidRPr="00664C61" w:rsidRDefault="00994FA8" w:rsidP="00994FA8">
            <w:pPr>
              <w:pStyle w:val="115"/>
              <w:jc w:val="center"/>
            </w:pPr>
            <w:r w:rsidRPr="00664C61">
              <w:t>-</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664C61" w:rsidRDefault="00994FA8" w:rsidP="00994FA8">
            <w:pPr>
              <w:pStyle w:val="115"/>
              <w:jc w:val="center"/>
            </w:pPr>
            <w:r w:rsidRPr="00664C61">
              <w:t>93,8150</w:t>
            </w:r>
          </w:p>
        </w:tc>
        <w:tc>
          <w:tcPr>
            <w:tcW w:w="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02022" w:rsidRPr="00664C61" w:rsidRDefault="00994FA8" w:rsidP="00994FA8">
            <w:pPr>
              <w:pStyle w:val="115"/>
              <w:jc w:val="center"/>
            </w:pPr>
            <w:r w:rsidRPr="00664C61">
              <w:t>59,3030</w:t>
            </w:r>
          </w:p>
        </w:tc>
      </w:tr>
    </w:tbl>
    <w:p w:rsidR="00547D83" w:rsidRDefault="00547D83" w:rsidP="00547D83">
      <w:r>
        <w:t xml:space="preserve">* </w:t>
      </w:r>
      <w:r w:rsidRPr="00FD22BC">
        <w:t>Сведения</w:t>
      </w:r>
      <w:r>
        <w:t xml:space="preserve"> </w:t>
      </w:r>
      <w:r w:rsidRPr="00FD22BC">
        <w:t xml:space="preserve">о географических координатах </w:t>
      </w:r>
      <w:r>
        <w:t xml:space="preserve">приведены </w:t>
      </w:r>
      <w:r w:rsidRPr="00FD22BC">
        <w:t xml:space="preserve">в системе </w:t>
      </w:r>
      <w:r w:rsidRPr="00FD22BC">
        <w:rPr>
          <w:lang w:val="en-US"/>
        </w:rPr>
        <w:t>WGS</w:t>
      </w:r>
      <w:r w:rsidRPr="00FD22BC">
        <w:t>-84</w:t>
      </w:r>
      <w:r>
        <w:t>.</w:t>
      </w:r>
    </w:p>
    <w:p w:rsidR="00AE53D7" w:rsidRDefault="00AE53D7" w:rsidP="00696B5A">
      <w:pPr>
        <w:pStyle w:val="120"/>
      </w:pPr>
    </w:p>
    <w:p w:rsidR="003858AF" w:rsidRDefault="00664C61" w:rsidP="00696B5A">
      <w:pPr>
        <w:pStyle w:val="120"/>
      </w:pPr>
      <w:r>
        <w:t>Таблица 1</w:t>
      </w:r>
      <w:r w:rsidR="00ED522A">
        <w:t>1</w:t>
      </w:r>
      <w:r>
        <w:t xml:space="preserve"> – </w:t>
      </w:r>
      <w:r w:rsidR="003858AF">
        <w:t>Количество</w:t>
      </w:r>
      <w:r>
        <w:t xml:space="preserve"> </w:t>
      </w:r>
      <w:r w:rsidR="003858AF">
        <w:t>ТКО на современное состояние:</w:t>
      </w:r>
    </w:p>
    <w:tbl>
      <w:tblPr>
        <w:tblW w:w="0" w:type="auto"/>
        <w:tblInd w:w="93" w:type="dxa"/>
        <w:tblLook w:val="04A0"/>
      </w:tblPr>
      <w:tblGrid>
        <w:gridCol w:w="1626"/>
        <w:gridCol w:w="1851"/>
        <w:gridCol w:w="2056"/>
        <w:gridCol w:w="1870"/>
        <w:gridCol w:w="2075"/>
      </w:tblGrid>
      <w:tr w:rsidR="003858AF" w:rsidRPr="003858AF" w:rsidTr="003858AF">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Район, округ, сельское поселение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Образование отходов от жилого фонда, тонн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Образование отходов от прочих потребителей, тонн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Образование отходов от жилого фонда, куб.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Образование отходов от прочих потребителей, куб. м</w:t>
            </w:r>
          </w:p>
        </w:tc>
      </w:tr>
      <w:tr w:rsidR="003858AF" w:rsidRPr="003858AF" w:rsidTr="003858AF">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Северо-Енисейский район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1747.9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1085.8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6621.0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858AF" w:rsidRPr="003858AF" w:rsidRDefault="003858AF" w:rsidP="003858AF">
            <w:pPr>
              <w:spacing w:after="0" w:line="240" w:lineRule="auto"/>
              <w:ind w:firstLine="0"/>
              <w:jc w:val="center"/>
              <w:rPr>
                <w:rFonts w:eastAsia="Times New Roman"/>
                <w:color w:val="000000"/>
                <w:lang w:eastAsia="ru-RU"/>
              </w:rPr>
            </w:pPr>
            <w:r w:rsidRPr="003858AF">
              <w:rPr>
                <w:rFonts w:eastAsia="Times New Roman"/>
                <w:color w:val="000000"/>
                <w:lang w:eastAsia="ru-RU"/>
              </w:rPr>
              <w:t>3972.6</w:t>
            </w:r>
          </w:p>
        </w:tc>
      </w:tr>
    </w:tbl>
    <w:p w:rsidR="003858AF" w:rsidRDefault="003858AF" w:rsidP="00994FA8">
      <w:pPr>
        <w:pStyle w:val="120"/>
      </w:pPr>
    </w:p>
    <w:p w:rsidR="00547D83" w:rsidRPr="00994FA8" w:rsidRDefault="002D71E6" w:rsidP="00994FA8">
      <w:pPr>
        <w:pStyle w:val="120"/>
        <w:rPr>
          <w:i/>
          <w:u w:val="single"/>
        </w:rPr>
      </w:pPr>
      <w:r w:rsidRPr="00994FA8">
        <w:rPr>
          <w:i/>
          <w:u w:val="single"/>
        </w:rPr>
        <w:t>Отходы производства и потребления:</w:t>
      </w:r>
    </w:p>
    <w:p w:rsidR="00696B5A" w:rsidRPr="00994FA8" w:rsidRDefault="00696B5A" w:rsidP="00994FA8">
      <w:pPr>
        <w:pStyle w:val="120"/>
      </w:pPr>
      <w:r w:rsidRPr="00994FA8">
        <w:t>В 2018 году образовано отходов производства и потребления 257</w:t>
      </w:r>
      <w:r w:rsidR="002D71E6" w:rsidRPr="00994FA8">
        <w:t> </w:t>
      </w:r>
      <w:r w:rsidRPr="00994FA8">
        <w:t>955</w:t>
      </w:r>
      <w:r w:rsidR="002D71E6" w:rsidRPr="00994FA8">
        <w:t> </w:t>
      </w:r>
      <w:r w:rsidRPr="00994FA8">
        <w:t>617,39 тонн.</w:t>
      </w:r>
    </w:p>
    <w:p w:rsidR="00696B5A" w:rsidRDefault="00696B5A" w:rsidP="00994FA8">
      <w:pPr>
        <w:pStyle w:val="120"/>
      </w:pPr>
      <w:r w:rsidRPr="00994FA8">
        <w:t>Количество организаций, использующих отходы в качестве вторичных материальных ресурсов, всех форм собственности – 2 ед. Использовано отходов в качестве вторичных материальных ресурсов – 35</w:t>
      </w:r>
      <w:r w:rsidR="002D71E6" w:rsidRPr="00994FA8">
        <w:t> </w:t>
      </w:r>
      <w:r w:rsidRPr="00994FA8">
        <w:t>923</w:t>
      </w:r>
      <w:r w:rsidR="002D71E6" w:rsidRPr="00994FA8">
        <w:t> </w:t>
      </w:r>
      <w:r w:rsidRPr="00994FA8">
        <w:t>135,96 тонн.</w:t>
      </w:r>
    </w:p>
    <w:p w:rsidR="00696B5A" w:rsidRPr="00547D83" w:rsidRDefault="00696B5A" w:rsidP="00994FA8">
      <w:pPr>
        <w:pStyle w:val="120"/>
      </w:pPr>
    </w:p>
    <w:p w:rsidR="0065110B" w:rsidRDefault="00857CC6" w:rsidP="0065110B">
      <w:pPr>
        <w:pStyle w:val="3"/>
      </w:pPr>
      <w:bookmarkStart w:id="20" w:name="_Toc27735343"/>
      <w:r>
        <w:t>2.2</w:t>
      </w:r>
      <w:r w:rsidR="0065110B">
        <w:t xml:space="preserve">. </w:t>
      </w:r>
      <w:bookmarkStart w:id="21" w:name="_Toc464118243"/>
      <w:r w:rsidRPr="00184A6F">
        <w:t>Организация сбора и удаления отходов</w:t>
      </w:r>
      <w:bookmarkEnd w:id="20"/>
      <w:bookmarkEnd w:id="21"/>
    </w:p>
    <w:p w:rsidR="00BC1CF4" w:rsidRPr="00D67801" w:rsidRDefault="00BC1CF4" w:rsidP="00D67801">
      <w:pPr>
        <w:pStyle w:val="120"/>
      </w:pPr>
      <w:r w:rsidRPr="00D67801">
        <w:t xml:space="preserve">С начала 2019 года Красноярский край перешел на новую систему сбора и утилизации отходов в соответствии с Федеральным законом от 24.06.1998 N 89-ФЗ «Об отходах производства и потребления» (с изменениями на 25 декабря 2018 года). Деятельность по сбору и транспортировке ТКО от населения в Северо-Енисейском районе осуществляется региональным оператором. Северо-Енисейский район и </w:t>
      </w:r>
      <w:proofErr w:type="spellStart"/>
      <w:r w:rsidR="00607B74">
        <w:t>гп</w:t>
      </w:r>
      <w:proofErr w:type="spellEnd"/>
      <w:r w:rsidRPr="00D67801">
        <w:t xml:space="preserve"> Северо-Енисейск</w:t>
      </w:r>
      <w:r w:rsidR="00607B74">
        <w:t>ий</w:t>
      </w:r>
      <w:r w:rsidRPr="00D67801">
        <w:t xml:space="preserve"> входят в состав Северо-Енисейской технологической зоны Красноярского края. Приказом министерства экологии и рационального природопользования Красноярского края от </w:t>
      </w:r>
      <w:proofErr w:type="spellStart"/>
      <w:proofErr w:type="gramStart"/>
      <w:r w:rsidRPr="00D67801">
        <w:t>от</w:t>
      </w:r>
      <w:proofErr w:type="spellEnd"/>
      <w:proofErr w:type="gramEnd"/>
      <w:r w:rsidRPr="00D67801">
        <w:t xml:space="preserve"> 31.08.2018 № 1/1822-од статус регионального оператора по обращению с ТКО для Северо-Енисейской технологической зоны присвоен МУП «УККР» (663282, Северо-Енисейский район, </w:t>
      </w:r>
      <w:proofErr w:type="spellStart"/>
      <w:r w:rsidRPr="00D67801">
        <w:t>гп</w:t>
      </w:r>
      <w:proofErr w:type="spellEnd"/>
      <w:r w:rsidRPr="00D67801">
        <w:t xml:space="preserve"> Северо-Енисейский, ул. Маяковского, 12).</w:t>
      </w:r>
    </w:p>
    <w:p w:rsidR="00BC1CF4" w:rsidRPr="00D67801" w:rsidRDefault="00BC1CF4" w:rsidP="00D67801">
      <w:pPr>
        <w:pStyle w:val="120"/>
      </w:pPr>
      <w:r w:rsidRPr="00D67801">
        <w:t xml:space="preserve">Большинство населенных пунктов </w:t>
      </w:r>
      <w:proofErr w:type="spellStart"/>
      <w:r w:rsidRPr="00D67801">
        <w:t>Севсро-Енисейского</w:t>
      </w:r>
      <w:proofErr w:type="spellEnd"/>
      <w:r w:rsidRPr="00D67801">
        <w:t xml:space="preserve"> района </w:t>
      </w:r>
      <w:proofErr w:type="gramStart"/>
      <w:r w:rsidRPr="00D67801">
        <w:t>охвачены</w:t>
      </w:r>
      <w:proofErr w:type="gramEnd"/>
      <w:r w:rsidRPr="00D67801">
        <w:t xml:space="preserve"> </w:t>
      </w:r>
      <w:proofErr w:type="spellStart"/>
      <w:r w:rsidRPr="00D67801">
        <w:t>планово</w:t>
      </w:r>
      <w:r w:rsidRPr="00D67801">
        <w:softHyphen/>
        <w:t>регулярной</w:t>
      </w:r>
      <w:proofErr w:type="spellEnd"/>
      <w:r w:rsidRPr="00D67801">
        <w:t xml:space="preserve"> системой сбора.</w:t>
      </w:r>
    </w:p>
    <w:p w:rsidR="005807DC" w:rsidRPr="00D67801" w:rsidRDefault="005807DC" w:rsidP="00D67801">
      <w:pPr>
        <w:pStyle w:val="120"/>
      </w:pPr>
      <w:r w:rsidRPr="00D67801">
        <w:t>Вывезено за 2018 год твердых коммунальных отходов 23,89 тыс</w:t>
      </w:r>
      <w:proofErr w:type="gramStart"/>
      <w:r w:rsidRPr="00D67801">
        <w:t>.к</w:t>
      </w:r>
      <w:proofErr w:type="gramEnd"/>
      <w:r w:rsidRPr="00D67801">
        <w:t>уб.м.</w:t>
      </w:r>
    </w:p>
    <w:p w:rsidR="00BC1CF4" w:rsidRPr="00D67801" w:rsidRDefault="00BC1CF4" w:rsidP="00D67801">
      <w:pPr>
        <w:pStyle w:val="120"/>
      </w:pPr>
      <w:r w:rsidRPr="00D67801">
        <w:t>В настоящий момент в Северо-Енисейском районе применяются оборудованные контейнерные площадки.</w:t>
      </w:r>
    </w:p>
    <w:p w:rsidR="00BC1CF4" w:rsidRPr="00D67801" w:rsidRDefault="00BC1CF4" w:rsidP="00D67801">
      <w:pPr>
        <w:pStyle w:val="120"/>
      </w:pPr>
    </w:p>
    <w:p w:rsidR="00BC1CF4" w:rsidRDefault="00664C61" w:rsidP="00BC1CF4">
      <w:pPr>
        <w:pStyle w:val="120"/>
      </w:pPr>
      <w:r>
        <w:t>Таблица 1</w:t>
      </w:r>
      <w:r w:rsidR="00ED522A">
        <w:t>2</w:t>
      </w:r>
      <w:r>
        <w:t xml:space="preserve"> – </w:t>
      </w:r>
      <w:r w:rsidR="00BC1CF4">
        <w:t>Количество</w:t>
      </w:r>
      <w:r>
        <w:t xml:space="preserve"> </w:t>
      </w:r>
      <w:r w:rsidR="00BC1CF4">
        <w:t>контейнерных площадок:</w:t>
      </w:r>
    </w:p>
    <w:tbl>
      <w:tblPr>
        <w:tblW w:w="48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9"/>
        <w:gridCol w:w="2978"/>
        <w:gridCol w:w="2888"/>
        <w:gridCol w:w="2267"/>
      </w:tblGrid>
      <w:tr w:rsidR="007C696D" w:rsidRPr="005C3CC7" w:rsidTr="007C696D">
        <w:trPr>
          <w:trHeight w:val="304"/>
          <w:tblHeader/>
        </w:trPr>
        <w:tc>
          <w:tcPr>
            <w:tcW w:w="595" w:type="pct"/>
            <w:vMerge w:val="restart"/>
            <w:shd w:val="clear" w:color="auto" w:fill="auto"/>
            <w:noWrap/>
          </w:tcPr>
          <w:p w:rsidR="007C696D" w:rsidRPr="005C3CC7" w:rsidRDefault="007C696D" w:rsidP="00C02022">
            <w:pPr>
              <w:pStyle w:val="115"/>
              <w:jc w:val="center"/>
            </w:pPr>
            <w:r>
              <w:t xml:space="preserve">№ </w:t>
            </w:r>
            <w:proofErr w:type="gramStart"/>
            <w:r>
              <w:t>п</w:t>
            </w:r>
            <w:proofErr w:type="gramEnd"/>
            <w:r>
              <w:t>/п</w:t>
            </w:r>
          </w:p>
        </w:tc>
        <w:tc>
          <w:tcPr>
            <w:tcW w:w="1613" w:type="pct"/>
            <w:vMerge w:val="restart"/>
            <w:shd w:val="clear" w:color="auto" w:fill="auto"/>
            <w:noWrap/>
            <w:hideMark/>
          </w:tcPr>
          <w:p w:rsidR="007C696D" w:rsidRPr="005C3CC7" w:rsidRDefault="007C696D" w:rsidP="00BC1CF4">
            <w:pPr>
              <w:pStyle w:val="115"/>
              <w:jc w:val="center"/>
            </w:pPr>
            <w:r>
              <w:t>Н</w:t>
            </w:r>
            <w:r w:rsidRPr="005C3CC7">
              <w:t>аселенный пункт</w:t>
            </w:r>
          </w:p>
        </w:tc>
        <w:tc>
          <w:tcPr>
            <w:tcW w:w="1564" w:type="pct"/>
            <w:vMerge w:val="restart"/>
          </w:tcPr>
          <w:p w:rsidR="007C696D" w:rsidRPr="005C3CC7" w:rsidRDefault="007C696D" w:rsidP="007C696D">
            <w:pPr>
              <w:pStyle w:val="115"/>
              <w:jc w:val="center"/>
            </w:pPr>
            <w:r>
              <w:t>Количество контейнерных площадок</w:t>
            </w:r>
          </w:p>
        </w:tc>
        <w:tc>
          <w:tcPr>
            <w:tcW w:w="1228" w:type="pct"/>
            <w:vMerge w:val="restart"/>
          </w:tcPr>
          <w:p w:rsidR="007C696D" w:rsidRPr="005C3CC7" w:rsidRDefault="007C696D" w:rsidP="003201D9">
            <w:pPr>
              <w:pStyle w:val="115"/>
              <w:jc w:val="center"/>
            </w:pPr>
            <w:r>
              <w:t>Количество контейнеров</w:t>
            </w:r>
          </w:p>
        </w:tc>
      </w:tr>
      <w:tr w:rsidR="007C696D" w:rsidRPr="005C3CC7" w:rsidTr="007C696D">
        <w:trPr>
          <w:trHeight w:val="304"/>
          <w:tblHeader/>
        </w:trPr>
        <w:tc>
          <w:tcPr>
            <w:tcW w:w="595" w:type="pct"/>
            <w:vMerge/>
            <w:tcBorders>
              <w:bottom w:val="single" w:sz="4" w:space="0" w:color="auto"/>
            </w:tcBorders>
            <w:shd w:val="clear" w:color="auto" w:fill="auto"/>
            <w:noWrap/>
          </w:tcPr>
          <w:p w:rsidR="007C696D" w:rsidRPr="005C3CC7" w:rsidRDefault="007C696D" w:rsidP="00C02022">
            <w:pPr>
              <w:pStyle w:val="115"/>
              <w:jc w:val="center"/>
            </w:pPr>
          </w:p>
        </w:tc>
        <w:tc>
          <w:tcPr>
            <w:tcW w:w="1613" w:type="pct"/>
            <w:vMerge/>
            <w:tcBorders>
              <w:bottom w:val="single" w:sz="4" w:space="0" w:color="auto"/>
            </w:tcBorders>
            <w:shd w:val="clear" w:color="auto" w:fill="auto"/>
            <w:noWrap/>
            <w:hideMark/>
          </w:tcPr>
          <w:p w:rsidR="007C696D" w:rsidRPr="005C3CC7" w:rsidRDefault="007C696D" w:rsidP="003201D9">
            <w:pPr>
              <w:pStyle w:val="115"/>
              <w:jc w:val="center"/>
            </w:pPr>
          </w:p>
        </w:tc>
        <w:tc>
          <w:tcPr>
            <w:tcW w:w="1564" w:type="pct"/>
            <w:vMerge/>
            <w:tcBorders>
              <w:bottom w:val="single" w:sz="4" w:space="0" w:color="auto"/>
            </w:tcBorders>
          </w:tcPr>
          <w:p w:rsidR="007C696D" w:rsidRPr="005C3CC7" w:rsidRDefault="007C696D" w:rsidP="003201D9">
            <w:pPr>
              <w:pStyle w:val="115"/>
              <w:jc w:val="center"/>
            </w:pPr>
          </w:p>
        </w:tc>
        <w:tc>
          <w:tcPr>
            <w:tcW w:w="1228" w:type="pct"/>
            <w:vMerge/>
            <w:tcBorders>
              <w:bottom w:val="single" w:sz="4" w:space="0" w:color="auto"/>
            </w:tcBorders>
          </w:tcPr>
          <w:p w:rsidR="007C696D" w:rsidRPr="005C3CC7" w:rsidRDefault="007C696D" w:rsidP="003201D9">
            <w:pPr>
              <w:pStyle w:val="115"/>
              <w:jc w:val="center"/>
            </w:pP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r w:rsidRPr="00FD22BC">
              <w:t>Северо-Енисейский</w:t>
            </w:r>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71</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185</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r w:rsidRPr="00FD22BC">
              <w:t>Тея</w:t>
            </w:r>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14</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24</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r w:rsidRPr="00FD22BC">
              <w:t>Брянка</w:t>
            </w:r>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607B74" w:rsidRDefault="00607B74" w:rsidP="00C02022">
            <w:pPr>
              <w:pStyle w:val="115"/>
              <w:jc w:val="center"/>
              <w:rPr>
                <w:b/>
                <w:color w:val="FF0000"/>
              </w:rPr>
            </w:pPr>
            <w:r w:rsidRPr="00607B74">
              <w:rPr>
                <w:b/>
                <w:color w:val="FF0000"/>
              </w:rPr>
              <w:t>1</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607B74" w:rsidRDefault="00607B74" w:rsidP="00C02022">
            <w:pPr>
              <w:pStyle w:val="115"/>
              <w:jc w:val="center"/>
              <w:rPr>
                <w:b/>
                <w:color w:val="FF0000"/>
              </w:rPr>
            </w:pPr>
            <w:r w:rsidRPr="00607B74">
              <w:rPr>
                <w:b/>
                <w:color w:val="FF0000"/>
              </w:rPr>
              <w:t>2</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r w:rsidRPr="00FD22BC">
              <w:t>Вангаш</w:t>
            </w:r>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proofErr w:type="spellStart"/>
            <w:r w:rsidRPr="00FD22BC">
              <w:t>Вельмо</w:t>
            </w:r>
            <w:proofErr w:type="spellEnd"/>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proofErr w:type="spellStart"/>
            <w:r w:rsidRPr="00FD22BC">
              <w:t>Енашимо</w:t>
            </w:r>
            <w:proofErr w:type="spellEnd"/>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proofErr w:type="spellStart"/>
            <w:r w:rsidRPr="00FD22BC">
              <w:t>Куромба</w:t>
            </w:r>
            <w:proofErr w:type="spellEnd"/>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r w:rsidRPr="00FD22BC">
              <w:t xml:space="preserve">Новая </w:t>
            </w:r>
            <w:proofErr w:type="spellStart"/>
            <w:r w:rsidRPr="00FD22BC">
              <w:t>Калами</w:t>
            </w:r>
            <w:proofErr w:type="spellEnd"/>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2</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4</w:t>
            </w:r>
          </w:p>
        </w:tc>
      </w:tr>
      <w:tr w:rsidR="007C696D" w:rsidRPr="00FD22BC"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5C3CC7"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FD22BC" w:rsidRDefault="007C696D" w:rsidP="00C02022">
            <w:pPr>
              <w:pStyle w:val="115"/>
              <w:jc w:val="left"/>
            </w:pPr>
            <w:proofErr w:type="spellStart"/>
            <w:r w:rsidRPr="00FD22BC">
              <w:t>Новоерудинский</w:t>
            </w:r>
            <w:proofErr w:type="spellEnd"/>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r>
      <w:tr w:rsidR="007C696D" w:rsidRPr="000B5AA3"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ED522A" w:rsidRDefault="007C696D" w:rsidP="007C696D">
            <w:pPr>
              <w:pStyle w:val="TNR12"/>
              <w:numPr>
                <w:ilvl w:val="0"/>
                <w:numId w:val="24"/>
              </w:numPr>
              <w:jc w:val="cente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ED522A" w:rsidRDefault="007C696D" w:rsidP="00C02022">
            <w:pPr>
              <w:ind w:hanging="11"/>
              <w:jc w:val="left"/>
              <w:rPr>
                <w:sz w:val="24"/>
                <w:szCs w:val="24"/>
              </w:rPr>
            </w:pPr>
            <w:r w:rsidRPr="00ED522A">
              <w:rPr>
                <w:sz w:val="24"/>
                <w:szCs w:val="24"/>
              </w:rPr>
              <w:t>п. Пит-Городок</w:t>
            </w:r>
          </w:p>
        </w:tc>
        <w:tc>
          <w:tcPr>
            <w:tcW w:w="1564"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Pr="00FD22BC" w:rsidRDefault="007C696D" w:rsidP="00C02022">
            <w:pPr>
              <w:pStyle w:val="115"/>
              <w:jc w:val="center"/>
            </w:pPr>
            <w:r>
              <w:t>0</w:t>
            </w:r>
          </w:p>
        </w:tc>
      </w:tr>
      <w:tr w:rsidR="007C696D" w:rsidRPr="000B5AA3" w:rsidTr="007C696D">
        <w:trPr>
          <w:trHeight w:val="20"/>
        </w:trPr>
        <w:tc>
          <w:tcPr>
            <w:tcW w:w="59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0B5AA3" w:rsidRDefault="007C696D" w:rsidP="007C696D">
            <w:pPr>
              <w:pStyle w:val="TNR12"/>
              <w:numPr>
                <w:ilvl w:val="0"/>
                <w:numId w:val="0"/>
              </w:numPr>
              <w:ind w:left="360"/>
              <w:jc w:val="center"/>
              <w:rPr>
                <w:color w:val="FF0000"/>
              </w:rPr>
            </w:pPr>
          </w:p>
        </w:tc>
        <w:tc>
          <w:tcPr>
            <w:tcW w:w="1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C696D" w:rsidRPr="003201D9" w:rsidRDefault="007C696D" w:rsidP="00C02022">
            <w:pPr>
              <w:ind w:hanging="11"/>
              <w:jc w:val="left"/>
              <w:rPr>
                <w:sz w:val="24"/>
                <w:szCs w:val="24"/>
              </w:rPr>
            </w:pPr>
            <w:r>
              <w:rPr>
                <w:sz w:val="24"/>
                <w:szCs w:val="24"/>
              </w:rPr>
              <w:t>Итого</w:t>
            </w:r>
          </w:p>
        </w:tc>
        <w:tc>
          <w:tcPr>
            <w:tcW w:w="1564" w:type="pct"/>
            <w:tcBorders>
              <w:top w:val="single" w:sz="4" w:space="0" w:color="auto"/>
              <w:left w:val="single" w:sz="4" w:space="0" w:color="auto"/>
              <w:bottom w:val="single" w:sz="4" w:space="0" w:color="auto"/>
              <w:right w:val="single" w:sz="4" w:space="0" w:color="auto"/>
            </w:tcBorders>
            <w:vAlign w:val="center"/>
          </w:tcPr>
          <w:p w:rsidR="007C696D" w:rsidRDefault="007C696D" w:rsidP="00C02022">
            <w:pPr>
              <w:pStyle w:val="115"/>
              <w:jc w:val="center"/>
            </w:pPr>
            <w:r>
              <w:t>87</w:t>
            </w:r>
          </w:p>
        </w:tc>
        <w:tc>
          <w:tcPr>
            <w:tcW w:w="1228" w:type="pct"/>
            <w:tcBorders>
              <w:top w:val="single" w:sz="4" w:space="0" w:color="auto"/>
              <w:left w:val="single" w:sz="4" w:space="0" w:color="auto"/>
              <w:bottom w:val="single" w:sz="4" w:space="0" w:color="auto"/>
              <w:right w:val="single" w:sz="4" w:space="0" w:color="auto"/>
            </w:tcBorders>
            <w:vAlign w:val="center"/>
          </w:tcPr>
          <w:p w:rsidR="007C696D" w:rsidRDefault="007C696D" w:rsidP="00C02022">
            <w:pPr>
              <w:pStyle w:val="115"/>
              <w:jc w:val="center"/>
            </w:pPr>
            <w:r>
              <w:t>213</w:t>
            </w:r>
          </w:p>
        </w:tc>
      </w:tr>
    </w:tbl>
    <w:p w:rsidR="00BC1CF4" w:rsidRDefault="00BC1CF4" w:rsidP="00BC1CF4">
      <w:pPr>
        <w:pStyle w:val="120"/>
      </w:pPr>
    </w:p>
    <w:p w:rsidR="00133E85" w:rsidRPr="00133E85" w:rsidRDefault="00133E85" w:rsidP="00133E85">
      <w:pPr>
        <w:pStyle w:val="120"/>
      </w:pPr>
      <w:r w:rsidRPr="00133E85">
        <w:t xml:space="preserve">Реестр контейнерных площадок в соответствии с </w:t>
      </w:r>
      <w:r w:rsidRPr="00ED522A">
        <w:t xml:space="preserve">Постановлением администрации Северо-Енисейского района от 25.12.2019 № 470-п представлен в </w:t>
      </w:r>
      <w:r w:rsidRPr="00ED522A">
        <w:rPr>
          <w:b/>
        </w:rPr>
        <w:t>Приложении 2.</w:t>
      </w:r>
    </w:p>
    <w:p w:rsidR="00BC1CF4" w:rsidRDefault="00BC1CF4" w:rsidP="00BC1CF4">
      <w:pPr>
        <w:pStyle w:val="120"/>
      </w:pPr>
      <w:r>
        <w:t>В Северо-Енисейском районе осуществляется раздельный сбор опасных отходов, образующихся в жилищном фонде, в т.ч. ртутьсодержащих ламп, однако она нуждается в дальнейшем усовершенствовании.</w:t>
      </w:r>
    </w:p>
    <w:p w:rsidR="00BC1CF4" w:rsidRDefault="00BC1CF4" w:rsidP="00BC1CF4">
      <w:pPr>
        <w:pStyle w:val="120"/>
      </w:pPr>
      <w:r>
        <w:t>Северо-Енисейский район недостаточно обеспечен специализированной современной техникой и оборудованием для сбора и транспортировки ТКО.</w:t>
      </w:r>
    </w:p>
    <w:p w:rsidR="00696B5A" w:rsidRDefault="00696B5A" w:rsidP="00A2352C">
      <w:pPr>
        <w:pStyle w:val="120"/>
      </w:pPr>
      <w:r>
        <w:t>К основным проблемам сбора и вывоза ТКО на территории Северо-Енисейского района относятся</w:t>
      </w:r>
    </w:p>
    <w:p w:rsidR="00696B5A" w:rsidRDefault="00696B5A" w:rsidP="00A2352C">
      <w:pPr>
        <w:pStyle w:val="120"/>
        <w:numPr>
          <w:ilvl w:val="0"/>
          <w:numId w:val="21"/>
        </w:numPr>
      </w:pPr>
      <w:r>
        <w:t xml:space="preserve">необеспеченность района </w:t>
      </w:r>
      <w:proofErr w:type="spellStart"/>
      <w:r>
        <w:t>мусоровозной</w:t>
      </w:r>
      <w:proofErr w:type="spellEnd"/>
      <w:r>
        <w:t xml:space="preserve"> техникой;</w:t>
      </w:r>
    </w:p>
    <w:p w:rsidR="00696B5A" w:rsidRDefault="00696B5A" w:rsidP="00A2352C">
      <w:pPr>
        <w:pStyle w:val="120"/>
        <w:numPr>
          <w:ilvl w:val="0"/>
          <w:numId w:val="21"/>
        </w:numPr>
      </w:pPr>
      <w:r>
        <w:t>необеспеченность индивидуального жилищного фонда контейнерами для сбора ТКО;</w:t>
      </w:r>
    </w:p>
    <w:p w:rsidR="00696B5A" w:rsidRDefault="00696B5A" w:rsidP="00A2352C">
      <w:pPr>
        <w:pStyle w:val="120"/>
        <w:numPr>
          <w:ilvl w:val="0"/>
          <w:numId w:val="21"/>
        </w:numPr>
      </w:pPr>
      <w:r>
        <w:t>отсутствие круглогодичного транспортного сообщения с рядом населенных пунктов;</w:t>
      </w:r>
    </w:p>
    <w:p w:rsidR="00696B5A" w:rsidRDefault="00696B5A" w:rsidP="00A2352C">
      <w:pPr>
        <w:pStyle w:val="120"/>
        <w:numPr>
          <w:ilvl w:val="0"/>
          <w:numId w:val="21"/>
        </w:numPr>
      </w:pPr>
      <w:r>
        <w:t xml:space="preserve">высокая стоимость индивидуального вывоза ТКО из удаленных </w:t>
      </w:r>
      <w:r w:rsidR="00BC102B">
        <w:t>населенных пунктов</w:t>
      </w:r>
      <w:r>
        <w:t>, которая усугубляется одноэтапной схем</w:t>
      </w:r>
      <w:r w:rsidR="00BC102B">
        <w:t>ой</w:t>
      </w:r>
      <w:r>
        <w:t xml:space="preserve"> вывоза и большого плеча транспортировки.</w:t>
      </w:r>
      <w:r w:rsidR="00BC102B">
        <w:t xml:space="preserve"> </w:t>
      </w:r>
    </w:p>
    <w:p w:rsidR="00917687" w:rsidRDefault="00917687" w:rsidP="00917687">
      <w:pPr>
        <w:pStyle w:val="120"/>
      </w:pPr>
    </w:p>
    <w:p w:rsidR="00510835" w:rsidRDefault="00857CC6" w:rsidP="009039EE">
      <w:pPr>
        <w:pStyle w:val="3"/>
      </w:pPr>
      <w:bookmarkStart w:id="22" w:name="_Toc27735344"/>
      <w:r>
        <w:t>2</w:t>
      </w:r>
      <w:r w:rsidR="00510835">
        <w:t xml:space="preserve">.3. Характеристика </w:t>
      </w:r>
      <w:r w:rsidR="007C696D">
        <w:t>объектов размещения отходов</w:t>
      </w:r>
      <w:bookmarkEnd w:id="22"/>
    </w:p>
    <w:p w:rsidR="00696B5A" w:rsidRDefault="00696B5A" w:rsidP="00696B5A">
      <w:pPr>
        <w:pStyle w:val="120"/>
      </w:pPr>
      <w:r w:rsidRPr="00C1241E">
        <w:t xml:space="preserve">По данным представленным Администрацией Северо-Енисейского района, </w:t>
      </w:r>
      <w:r>
        <w:t xml:space="preserve">Организаций по обезвреживанию отходов на территории </w:t>
      </w:r>
      <w:r w:rsidRPr="00C1241E">
        <w:t xml:space="preserve">Северо-Енисейского </w:t>
      </w:r>
      <w:r>
        <w:t>района нет.</w:t>
      </w:r>
      <w:r w:rsidRPr="00C1241E">
        <w:t xml:space="preserve"> </w:t>
      </w:r>
    </w:p>
    <w:p w:rsidR="00917687" w:rsidRPr="007C696D" w:rsidRDefault="00917687" w:rsidP="00664C61">
      <w:pPr>
        <w:pStyle w:val="123"/>
        <w:rPr>
          <w:rStyle w:val="afa"/>
        </w:rPr>
      </w:pPr>
      <w:bookmarkStart w:id="23" w:name="bookmark8"/>
      <w:r w:rsidRPr="007C696D">
        <w:rPr>
          <w:rStyle w:val="afa"/>
        </w:rPr>
        <w:t xml:space="preserve">Объекты размещения </w:t>
      </w:r>
      <w:bookmarkEnd w:id="23"/>
      <w:r w:rsidR="007C696D" w:rsidRPr="007C696D">
        <w:rPr>
          <w:rStyle w:val="afa"/>
        </w:rPr>
        <w:t>отходов</w:t>
      </w:r>
    </w:p>
    <w:p w:rsidR="00917687" w:rsidRDefault="00917687" w:rsidP="00917687">
      <w:pPr>
        <w:pStyle w:val="120"/>
      </w:pPr>
      <w:r>
        <w:t>Размещение отходов – хранение и захоронение отходов. 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 Захоронение отходов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7C696D" w:rsidRPr="007C696D" w:rsidRDefault="007C696D" w:rsidP="007C696D">
      <w:pPr>
        <w:pStyle w:val="123"/>
      </w:pPr>
      <w:r w:rsidRPr="007C696D">
        <w:t>Объекты временного накопления отходов производства и потребления</w:t>
      </w:r>
    </w:p>
    <w:p w:rsidR="007C696D" w:rsidRPr="00C1241E" w:rsidRDefault="007C696D" w:rsidP="007C696D">
      <w:pPr>
        <w:pStyle w:val="120"/>
      </w:pPr>
      <w:r w:rsidRPr="00C1241E">
        <w:t>Объекты временного накопления отходов производства и потребления предназначаются для длительного их хранения при условии обеспечения санитарн</w:t>
      </w:r>
      <w:proofErr w:type="gramStart"/>
      <w:r w:rsidRPr="00C1241E">
        <w:t>о-</w:t>
      </w:r>
      <w:proofErr w:type="gramEnd"/>
      <w:r w:rsidRPr="00C1241E">
        <w:t xml:space="preserve"> эпидемиологической безопасности населения на весь период их эксплуатации и после закрытия. По данным представленным Администрацией Северо-Енисейского района, на территории Северо-Енисейского района объекты временного накопления ГКО отсутствуют.</w:t>
      </w:r>
    </w:p>
    <w:p w:rsidR="00917687" w:rsidRDefault="00917687" w:rsidP="00917687">
      <w:pPr>
        <w:pStyle w:val="120"/>
      </w:pPr>
      <w:r w:rsidRPr="00C1241E">
        <w:t xml:space="preserve">По состоянию на 2019 г. на территории Северо-Енисейского района Красноярского края существуют четыре полигона ТКО МУП УККР, включенные в ГРОРО, а именно: </w:t>
      </w:r>
      <w:r w:rsidRPr="00C1241E">
        <w:lastRenderedPageBreak/>
        <w:t xml:space="preserve">полигоны ТКО, расположенные в р.п. Тея, п. Новая </w:t>
      </w:r>
      <w:proofErr w:type="spellStart"/>
      <w:r w:rsidRPr="00C1241E">
        <w:t>Калами</w:t>
      </w:r>
      <w:proofErr w:type="spellEnd"/>
      <w:r w:rsidRPr="00C1241E">
        <w:t>, п. Вангаш, г.п. Северо-Енисейский.</w:t>
      </w:r>
    </w:p>
    <w:p w:rsidR="00696B5A" w:rsidRDefault="00696B5A" w:rsidP="00696B5A">
      <w:pPr>
        <w:pStyle w:val="120"/>
      </w:pPr>
      <w:r>
        <w:t xml:space="preserve">Площадь объектов размещения </w:t>
      </w:r>
      <w:r w:rsidR="00C63A09">
        <w:t xml:space="preserve">коммунальных </w:t>
      </w:r>
      <w:r>
        <w:t>отходов</w:t>
      </w:r>
      <w:r w:rsidR="00C63A09">
        <w:t>,</w:t>
      </w:r>
      <w:r>
        <w:t xml:space="preserve"> выполненных и </w:t>
      </w:r>
      <w:r w:rsidR="00C63A09">
        <w:t>эксплуатирующийся</w:t>
      </w:r>
      <w:r>
        <w:t xml:space="preserve"> в соответствии с экологическими, строительными и санитарными нормами и правилами, согласно проектам, прошедшим государственную экспертизу – </w:t>
      </w:r>
      <w:r w:rsidR="00C63A09">
        <w:t>17.18</w:t>
      </w:r>
      <w:r>
        <w:t xml:space="preserve"> га.</w:t>
      </w:r>
      <w:r w:rsidR="00C63A09">
        <w:t xml:space="preserve"> </w:t>
      </w:r>
    </w:p>
    <w:p w:rsidR="00C63A09" w:rsidRDefault="00C63A09" w:rsidP="00696B5A">
      <w:pPr>
        <w:pStyle w:val="120"/>
      </w:pPr>
      <w:r>
        <w:t>Кроме того, в Северо-Енисейском районе имеется 8 объектов размещения отходов производства и потребления, которые эксплуатируются добывающими предприятиями.</w:t>
      </w:r>
    </w:p>
    <w:p w:rsidR="00696B5A" w:rsidRDefault="00696B5A" w:rsidP="00696B5A">
      <w:pPr>
        <w:spacing w:line="355" w:lineRule="exact"/>
        <w:ind w:firstLine="360"/>
        <w:jc w:val="left"/>
      </w:pPr>
    </w:p>
    <w:p w:rsidR="00696B5A" w:rsidRDefault="00664C61" w:rsidP="00664C61">
      <w:pPr>
        <w:pStyle w:val="120"/>
      </w:pPr>
      <w:r>
        <w:t>Таблица 1</w:t>
      </w:r>
      <w:r w:rsidR="00ED522A">
        <w:t>3</w:t>
      </w:r>
      <w:r>
        <w:t xml:space="preserve"> – </w:t>
      </w:r>
      <w:r w:rsidR="00696B5A">
        <w:t>Характеристика</w:t>
      </w:r>
      <w:r>
        <w:t xml:space="preserve"> </w:t>
      </w:r>
      <w:r w:rsidR="00696B5A">
        <w:t>полигонов ТКО</w:t>
      </w:r>
    </w:p>
    <w:tbl>
      <w:tblPr>
        <w:tblOverlap w:val="never"/>
        <w:tblW w:w="9356" w:type="dxa"/>
        <w:tblInd w:w="10" w:type="dxa"/>
        <w:tblLayout w:type="fixed"/>
        <w:tblCellMar>
          <w:left w:w="10" w:type="dxa"/>
          <w:right w:w="10" w:type="dxa"/>
        </w:tblCellMar>
        <w:tblLook w:val="0000"/>
      </w:tblPr>
      <w:tblGrid>
        <w:gridCol w:w="851"/>
        <w:gridCol w:w="2496"/>
        <w:gridCol w:w="1075"/>
        <w:gridCol w:w="1210"/>
        <w:gridCol w:w="1440"/>
        <w:gridCol w:w="2284"/>
      </w:tblGrid>
      <w:tr w:rsidR="00696B5A" w:rsidRPr="00696B5A" w:rsidTr="00696B5A">
        <w:tc>
          <w:tcPr>
            <w:tcW w:w="851" w:type="dxa"/>
            <w:tcBorders>
              <w:top w:val="single" w:sz="4" w:space="0" w:color="auto"/>
              <w:left w:val="single" w:sz="4" w:space="0" w:color="auto"/>
            </w:tcBorders>
            <w:shd w:val="clear" w:color="auto" w:fill="FFFFFF"/>
          </w:tcPr>
          <w:p w:rsidR="00696B5A" w:rsidRPr="00696B5A" w:rsidRDefault="00696B5A" w:rsidP="00696B5A">
            <w:pPr>
              <w:pStyle w:val="115"/>
              <w:jc w:val="center"/>
            </w:pPr>
            <w:r w:rsidRPr="00696B5A">
              <w:rPr>
                <w:rStyle w:val="105pt"/>
                <w:rFonts w:eastAsiaTheme="minorHAnsi"/>
                <w:color w:val="auto"/>
                <w:sz w:val="23"/>
                <w:szCs w:val="23"/>
              </w:rPr>
              <w:t xml:space="preserve">№ </w:t>
            </w:r>
            <w:proofErr w:type="gramStart"/>
            <w:r w:rsidRPr="00696B5A">
              <w:rPr>
                <w:rStyle w:val="105pt"/>
                <w:rFonts w:eastAsiaTheme="minorHAnsi"/>
                <w:color w:val="auto"/>
                <w:sz w:val="23"/>
                <w:szCs w:val="23"/>
              </w:rPr>
              <w:t>п</w:t>
            </w:r>
            <w:proofErr w:type="gramEnd"/>
            <w:r w:rsidRPr="00696B5A">
              <w:rPr>
                <w:rStyle w:val="105pt"/>
                <w:rFonts w:eastAsiaTheme="minorHAnsi"/>
                <w:color w:val="auto"/>
                <w:sz w:val="23"/>
                <w:szCs w:val="23"/>
              </w:rPr>
              <w:t>/п</w:t>
            </w:r>
          </w:p>
        </w:tc>
        <w:tc>
          <w:tcPr>
            <w:tcW w:w="2496" w:type="dxa"/>
            <w:tcBorders>
              <w:top w:val="single" w:sz="4" w:space="0" w:color="auto"/>
              <w:left w:val="single" w:sz="4" w:space="0" w:color="auto"/>
            </w:tcBorders>
            <w:shd w:val="clear" w:color="auto" w:fill="FFFFFF"/>
          </w:tcPr>
          <w:p w:rsidR="00696B5A" w:rsidRPr="00696B5A" w:rsidRDefault="00696B5A" w:rsidP="00696B5A">
            <w:pPr>
              <w:pStyle w:val="115"/>
              <w:jc w:val="center"/>
            </w:pPr>
            <w:r>
              <w:rPr>
                <w:rStyle w:val="105pt"/>
                <w:rFonts w:eastAsiaTheme="minorHAnsi"/>
                <w:color w:val="auto"/>
                <w:sz w:val="23"/>
                <w:szCs w:val="23"/>
              </w:rPr>
              <w:t>Местоположение – ближайший н</w:t>
            </w:r>
            <w:r w:rsidRPr="00696B5A">
              <w:rPr>
                <w:rStyle w:val="105pt"/>
                <w:rFonts w:eastAsiaTheme="minorHAnsi"/>
                <w:color w:val="auto"/>
                <w:sz w:val="23"/>
                <w:szCs w:val="23"/>
              </w:rPr>
              <w:t>аселенный пункт</w:t>
            </w:r>
          </w:p>
        </w:tc>
        <w:tc>
          <w:tcPr>
            <w:tcW w:w="1075" w:type="dxa"/>
            <w:tcBorders>
              <w:top w:val="single" w:sz="4" w:space="0" w:color="auto"/>
              <w:left w:val="single" w:sz="4" w:space="0" w:color="auto"/>
            </w:tcBorders>
            <w:shd w:val="clear" w:color="auto" w:fill="FFFFFF"/>
          </w:tcPr>
          <w:p w:rsidR="00696B5A" w:rsidRPr="00696B5A" w:rsidRDefault="00696B5A" w:rsidP="00C63A09">
            <w:pPr>
              <w:pStyle w:val="115"/>
              <w:jc w:val="center"/>
            </w:pPr>
            <w:r>
              <w:rPr>
                <w:rStyle w:val="105pt"/>
                <w:rFonts w:eastAsiaTheme="minorHAnsi"/>
                <w:color w:val="auto"/>
                <w:sz w:val="23"/>
                <w:szCs w:val="23"/>
              </w:rPr>
              <w:t>П</w:t>
            </w:r>
            <w:r w:rsidRPr="00696B5A">
              <w:rPr>
                <w:rStyle w:val="105pt"/>
                <w:rFonts w:eastAsiaTheme="minorHAnsi"/>
                <w:color w:val="auto"/>
                <w:sz w:val="23"/>
                <w:szCs w:val="23"/>
              </w:rPr>
              <w:t>ло</w:t>
            </w:r>
            <w:r w:rsidR="00C63A09">
              <w:rPr>
                <w:rStyle w:val="105pt"/>
                <w:rFonts w:eastAsiaTheme="minorHAnsi"/>
                <w:color w:val="auto"/>
                <w:sz w:val="23"/>
                <w:szCs w:val="23"/>
              </w:rPr>
              <w:t>щ</w:t>
            </w:r>
            <w:r w:rsidRPr="00696B5A">
              <w:rPr>
                <w:rStyle w:val="105pt"/>
                <w:rFonts w:eastAsiaTheme="minorHAnsi"/>
                <w:color w:val="auto"/>
                <w:sz w:val="23"/>
                <w:szCs w:val="23"/>
              </w:rPr>
              <w:t>адь</w:t>
            </w:r>
            <w:proofErr w:type="gramStart"/>
            <w:r w:rsidRPr="00696B5A">
              <w:rPr>
                <w:rStyle w:val="105pt"/>
                <w:rFonts w:eastAsiaTheme="minorHAnsi"/>
                <w:color w:val="auto"/>
                <w:sz w:val="23"/>
                <w:szCs w:val="23"/>
              </w:rPr>
              <w:t>.</w:t>
            </w:r>
            <w:proofErr w:type="gramEnd"/>
            <w:r w:rsidRPr="00696B5A">
              <w:rPr>
                <w:rStyle w:val="105pt"/>
                <w:rFonts w:eastAsiaTheme="minorHAnsi"/>
                <w:color w:val="auto"/>
                <w:sz w:val="23"/>
                <w:szCs w:val="23"/>
              </w:rPr>
              <w:t xml:space="preserve"> </w:t>
            </w:r>
            <w:proofErr w:type="gramStart"/>
            <w:r w:rsidRPr="00696B5A">
              <w:rPr>
                <w:rStyle w:val="105pt"/>
                <w:rFonts w:eastAsiaTheme="minorHAnsi"/>
                <w:color w:val="auto"/>
                <w:sz w:val="23"/>
                <w:szCs w:val="23"/>
              </w:rPr>
              <w:t>г</w:t>
            </w:r>
            <w:proofErr w:type="gramEnd"/>
            <w:r w:rsidRPr="00696B5A">
              <w:rPr>
                <w:rStyle w:val="105pt"/>
                <w:rFonts w:eastAsiaTheme="minorHAnsi"/>
                <w:color w:val="auto"/>
                <w:sz w:val="23"/>
                <w:szCs w:val="23"/>
              </w:rPr>
              <w:t>а</w:t>
            </w:r>
          </w:p>
        </w:tc>
        <w:tc>
          <w:tcPr>
            <w:tcW w:w="1210" w:type="dxa"/>
            <w:tcBorders>
              <w:top w:val="single" w:sz="4" w:space="0" w:color="auto"/>
              <w:left w:val="single" w:sz="4" w:space="0" w:color="auto"/>
            </w:tcBorders>
            <w:shd w:val="clear" w:color="auto" w:fill="FFFFFF"/>
          </w:tcPr>
          <w:p w:rsidR="00696B5A" w:rsidRPr="00696B5A" w:rsidRDefault="00696B5A" w:rsidP="00696B5A">
            <w:pPr>
              <w:pStyle w:val="115"/>
              <w:jc w:val="center"/>
            </w:pPr>
            <w:r w:rsidRPr="00696B5A">
              <w:rPr>
                <w:rStyle w:val="105pt"/>
                <w:rFonts w:eastAsiaTheme="minorHAnsi"/>
                <w:color w:val="auto"/>
                <w:sz w:val="23"/>
                <w:szCs w:val="23"/>
              </w:rPr>
              <w:t>Мощность</w:t>
            </w:r>
            <w:r>
              <w:rPr>
                <w:rStyle w:val="105pt"/>
                <w:rFonts w:eastAsiaTheme="minorHAnsi"/>
                <w:color w:val="auto"/>
                <w:sz w:val="23"/>
                <w:szCs w:val="23"/>
              </w:rPr>
              <w:t>,</w:t>
            </w:r>
          </w:p>
          <w:p w:rsidR="00696B5A" w:rsidRPr="00696B5A" w:rsidRDefault="00696B5A" w:rsidP="00696B5A">
            <w:pPr>
              <w:pStyle w:val="115"/>
              <w:jc w:val="center"/>
            </w:pPr>
            <w:r w:rsidRPr="00696B5A">
              <w:rPr>
                <w:rStyle w:val="105pt"/>
                <w:rFonts w:eastAsiaTheme="minorHAnsi"/>
                <w:color w:val="auto"/>
                <w:sz w:val="23"/>
                <w:szCs w:val="23"/>
              </w:rPr>
              <w:t>тыс</w:t>
            </w:r>
            <w:proofErr w:type="gramStart"/>
            <w:r w:rsidRPr="00696B5A">
              <w:rPr>
                <w:rStyle w:val="105pt"/>
                <w:rFonts w:eastAsiaTheme="minorHAnsi"/>
                <w:color w:val="auto"/>
                <w:sz w:val="23"/>
                <w:szCs w:val="23"/>
              </w:rPr>
              <w:t>.т</w:t>
            </w:r>
            <w:proofErr w:type="gramEnd"/>
            <w:r w:rsidRPr="00696B5A">
              <w:rPr>
                <w:rStyle w:val="105pt"/>
                <w:rFonts w:eastAsiaTheme="minorHAnsi"/>
                <w:color w:val="auto"/>
                <w:sz w:val="23"/>
                <w:szCs w:val="23"/>
              </w:rPr>
              <w:t>онн</w:t>
            </w:r>
          </w:p>
        </w:tc>
        <w:tc>
          <w:tcPr>
            <w:tcW w:w="1440" w:type="dxa"/>
            <w:tcBorders>
              <w:top w:val="single" w:sz="4" w:space="0" w:color="auto"/>
              <w:left w:val="single" w:sz="4" w:space="0" w:color="auto"/>
            </w:tcBorders>
            <w:shd w:val="clear" w:color="auto" w:fill="FFFFFF"/>
          </w:tcPr>
          <w:p w:rsidR="00696B5A" w:rsidRPr="00696B5A" w:rsidRDefault="00696B5A" w:rsidP="00696B5A">
            <w:pPr>
              <w:pStyle w:val="115"/>
              <w:jc w:val="center"/>
            </w:pPr>
            <w:r w:rsidRPr="00696B5A">
              <w:rPr>
                <w:rStyle w:val="105pt"/>
                <w:rFonts w:eastAsiaTheme="minorHAnsi"/>
                <w:color w:val="auto"/>
                <w:sz w:val="23"/>
                <w:szCs w:val="23"/>
              </w:rPr>
              <w:t xml:space="preserve">Удаление от населенного пункта, </w:t>
            </w:r>
            <w:proofErr w:type="gramStart"/>
            <w:r w:rsidRPr="00696B5A">
              <w:rPr>
                <w:rStyle w:val="105pt"/>
                <w:rFonts w:eastAsiaTheme="minorHAnsi"/>
                <w:color w:val="auto"/>
                <w:sz w:val="23"/>
                <w:szCs w:val="23"/>
              </w:rPr>
              <w:t>км</w:t>
            </w:r>
            <w:proofErr w:type="gramEnd"/>
          </w:p>
        </w:tc>
        <w:tc>
          <w:tcPr>
            <w:tcW w:w="2284" w:type="dxa"/>
            <w:tcBorders>
              <w:top w:val="single" w:sz="4" w:space="0" w:color="auto"/>
              <w:left w:val="single" w:sz="4" w:space="0" w:color="auto"/>
              <w:right w:val="single" w:sz="4" w:space="0" w:color="auto"/>
            </w:tcBorders>
            <w:shd w:val="clear" w:color="auto" w:fill="FFFFFF"/>
          </w:tcPr>
          <w:p w:rsidR="00696B5A" w:rsidRPr="00696B5A" w:rsidRDefault="00696B5A" w:rsidP="00696B5A">
            <w:pPr>
              <w:pStyle w:val="115"/>
              <w:jc w:val="center"/>
            </w:pPr>
            <w:r w:rsidRPr="00696B5A">
              <w:rPr>
                <w:rStyle w:val="105pt"/>
                <w:rFonts w:eastAsiaTheme="minorHAnsi"/>
                <w:color w:val="auto"/>
                <w:sz w:val="23"/>
                <w:szCs w:val="23"/>
              </w:rPr>
              <w:t>Постановление (распоряжение) о предоставлении земель</w:t>
            </w:r>
          </w:p>
        </w:tc>
      </w:tr>
      <w:tr w:rsidR="00696B5A" w:rsidRPr="00696B5A" w:rsidTr="00696B5A">
        <w:tc>
          <w:tcPr>
            <w:tcW w:w="851"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1</w:t>
            </w:r>
          </w:p>
        </w:tc>
        <w:tc>
          <w:tcPr>
            <w:tcW w:w="2496" w:type="dxa"/>
            <w:tcBorders>
              <w:top w:val="single" w:sz="4" w:space="0" w:color="auto"/>
              <w:left w:val="single" w:sz="4" w:space="0" w:color="auto"/>
            </w:tcBorders>
            <w:shd w:val="clear" w:color="auto" w:fill="FFFFFF"/>
            <w:vAlign w:val="center"/>
          </w:tcPr>
          <w:p w:rsidR="00696B5A" w:rsidRPr="00696B5A" w:rsidRDefault="00696B5A" w:rsidP="00B47A04">
            <w:pPr>
              <w:pStyle w:val="115"/>
              <w:jc w:val="left"/>
            </w:pPr>
            <w:proofErr w:type="spellStart"/>
            <w:r w:rsidRPr="00696B5A">
              <w:rPr>
                <w:rStyle w:val="105pt"/>
                <w:rFonts w:eastAsiaTheme="minorHAnsi"/>
                <w:color w:val="auto"/>
                <w:sz w:val="23"/>
                <w:szCs w:val="23"/>
              </w:rPr>
              <w:t>гп</w:t>
            </w:r>
            <w:proofErr w:type="spellEnd"/>
            <w:r w:rsidRPr="00696B5A">
              <w:rPr>
                <w:rStyle w:val="105pt"/>
                <w:rFonts w:eastAsiaTheme="minorHAnsi"/>
                <w:color w:val="auto"/>
                <w:sz w:val="23"/>
                <w:szCs w:val="23"/>
              </w:rPr>
              <w:t xml:space="preserve"> Северо-</w:t>
            </w:r>
            <w:r w:rsidRPr="001A37E2">
              <w:rPr>
                <w:rStyle w:val="105pt"/>
                <w:rFonts w:eastAsiaTheme="minorHAnsi"/>
                <w:color w:val="auto"/>
                <w:sz w:val="23"/>
                <w:szCs w:val="23"/>
              </w:rPr>
              <w:t>Енис</w:t>
            </w:r>
            <w:r w:rsidR="00B47A04" w:rsidRPr="001A37E2">
              <w:rPr>
                <w:rStyle w:val="105pt"/>
                <w:rFonts w:eastAsiaTheme="minorHAnsi"/>
                <w:color w:val="auto"/>
                <w:sz w:val="23"/>
                <w:szCs w:val="23"/>
              </w:rPr>
              <w:t>е</w:t>
            </w:r>
            <w:r w:rsidRPr="001A37E2">
              <w:rPr>
                <w:rStyle w:val="105pt"/>
                <w:rFonts w:eastAsiaTheme="minorHAnsi"/>
                <w:color w:val="auto"/>
                <w:sz w:val="23"/>
                <w:szCs w:val="23"/>
              </w:rPr>
              <w:t>йский</w:t>
            </w:r>
          </w:p>
        </w:tc>
        <w:tc>
          <w:tcPr>
            <w:tcW w:w="1075" w:type="dxa"/>
            <w:tcBorders>
              <w:top w:val="single" w:sz="4" w:space="0" w:color="auto"/>
              <w:left w:val="single" w:sz="4" w:space="0" w:color="auto"/>
            </w:tcBorders>
            <w:shd w:val="clear" w:color="auto" w:fill="FFFFFF"/>
            <w:vAlign w:val="center"/>
          </w:tcPr>
          <w:p w:rsidR="00696B5A" w:rsidRPr="00696B5A" w:rsidRDefault="00696B5A" w:rsidP="00C63A09">
            <w:pPr>
              <w:pStyle w:val="115"/>
              <w:jc w:val="center"/>
            </w:pPr>
            <w:r w:rsidRPr="00696B5A">
              <w:rPr>
                <w:rStyle w:val="105pt"/>
                <w:rFonts w:eastAsiaTheme="minorHAnsi"/>
                <w:color w:val="auto"/>
                <w:sz w:val="23"/>
                <w:szCs w:val="23"/>
              </w:rPr>
              <w:t>15</w:t>
            </w:r>
            <w:r w:rsidR="00C63A09">
              <w:rPr>
                <w:rStyle w:val="105pt"/>
                <w:rFonts w:eastAsiaTheme="minorHAnsi"/>
                <w:color w:val="auto"/>
                <w:sz w:val="23"/>
                <w:szCs w:val="23"/>
              </w:rPr>
              <w:t>.</w:t>
            </w:r>
            <w:r w:rsidRPr="00696B5A">
              <w:rPr>
                <w:rStyle w:val="105pt"/>
                <w:rFonts w:eastAsiaTheme="minorHAnsi"/>
                <w:color w:val="auto"/>
                <w:sz w:val="23"/>
                <w:szCs w:val="23"/>
              </w:rPr>
              <w:t>8</w:t>
            </w:r>
          </w:p>
        </w:tc>
        <w:tc>
          <w:tcPr>
            <w:tcW w:w="1210"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64,4</w:t>
            </w:r>
          </w:p>
        </w:tc>
        <w:tc>
          <w:tcPr>
            <w:tcW w:w="1440"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1,2</w:t>
            </w:r>
          </w:p>
        </w:tc>
        <w:tc>
          <w:tcPr>
            <w:tcW w:w="2284" w:type="dxa"/>
            <w:tcBorders>
              <w:top w:val="single" w:sz="4" w:space="0" w:color="auto"/>
              <w:left w:val="single" w:sz="4" w:space="0" w:color="auto"/>
              <w:right w:val="single" w:sz="4" w:space="0" w:color="auto"/>
            </w:tcBorders>
            <w:shd w:val="clear" w:color="auto" w:fill="FFFFFF"/>
            <w:vAlign w:val="center"/>
          </w:tcPr>
          <w:p w:rsidR="00696B5A" w:rsidRPr="00696B5A" w:rsidRDefault="00696B5A" w:rsidP="00696B5A">
            <w:pPr>
              <w:pStyle w:val="115"/>
              <w:jc w:val="left"/>
            </w:pPr>
            <w:r w:rsidRPr="00696B5A">
              <w:rPr>
                <w:rStyle w:val="105pt"/>
                <w:rFonts w:eastAsiaTheme="minorHAnsi"/>
                <w:color w:val="auto"/>
                <w:sz w:val="23"/>
                <w:szCs w:val="23"/>
              </w:rPr>
              <w:t>от 08.02.2016 №892-ос</w:t>
            </w:r>
          </w:p>
        </w:tc>
      </w:tr>
      <w:tr w:rsidR="00696B5A" w:rsidRPr="00696B5A" w:rsidTr="00696B5A">
        <w:tc>
          <w:tcPr>
            <w:tcW w:w="851"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t>2</w:t>
            </w:r>
          </w:p>
        </w:tc>
        <w:tc>
          <w:tcPr>
            <w:tcW w:w="2496" w:type="dxa"/>
            <w:tcBorders>
              <w:top w:val="single" w:sz="4" w:space="0" w:color="auto"/>
              <w:left w:val="single" w:sz="4" w:space="0" w:color="auto"/>
            </w:tcBorders>
            <w:shd w:val="clear" w:color="auto" w:fill="FFFFFF"/>
            <w:vAlign w:val="center"/>
          </w:tcPr>
          <w:p w:rsidR="00696B5A" w:rsidRPr="00696B5A" w:rsidRDefault="00696B5A" w:rsidP="00696B5A">
            <w:pPr>
              <w:pStyle w:val="115"/>
              <w:jc w:val="left"/>
            </w:pPr>
            <w:r w:rsidRPr="00696B5A">
              <w:rPr>
                <w:rStyle w:val="105pt"/>
                <w:rFonts w:eastAsiaTheme="minorHAnsi"/>
                <w:color w:val="auto"/>
                <w:sz w:val="23"/>
                <w:szCs w:val="23"/>
              </w:rPr>
              <w:t>п</w:t>
            </w:r>
            <w:proofErr w:type="gramStart"/>
            <w:r w:rsidRPr="00696B5A">
              <w:rPr>
                <w:rStyle w:val="105pt"/>
                <w:rFonts w:eastAsiaTheme="minorHAnsi"/>
                <w:color w:val="auto"/>
                <w:sz w:val="23"/>
                <w:szCs w:val="23"/>
              </w:rPr>
              <w:t>.Т</w:t>
            </w:r>
            <w:proofErr w:type="gramEnd"/>
            <w:r w:rsidRPr="00696B5A">
              <w:rPr>
                <w:rStyle w:val="105pt"/>
                <w:rFonts w:eastAsiaTheme="minorHAnsi"/>
                <w:color w:val="auto"/>
                <w:sz w:val="23"/>
                <w:szCs w:val="23"/>
              </w:rPr>
              <w:t>ея</w:t>
            </w:r>
          </w:p>
        </w:tc>
        <w:tc>
          <w:tcPr>
            <w:tcW w:w="1075"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0.53</w:t>
            </w:r>
          </w:p>
        </w:tc>
        <w:tc>
          <w:tcPr>
            <w:tcW w:w="1210"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5.75</w:t>
            </w:r>
          </w:p>
        </w:tc>
        <w:tc>
          <w:tcPr>
            <w:tcW w:w="1440"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2.5</w:t>
            </w:r>
          </w:p>
        </w:tc>
        <w:tc>
          <w:tcPr>
            <w:tcW w:w="2284" w:type="dxa"/>
            <w:tcBorders>
              <w:top w:val="single" w:sz="4" w:space="0" w:color="auto"/>
              <w:left w:val="single" w:sz="4" w:space="0" w:color="auto"/>
              <w:right w:val="single" w:sz="4" w:space="0" w:color="auto"/>
            </w:tcBorders>
            <w:shd w:val="clear" w:color="auto" w:fill="FFFFFF"/>
            <w:vAlign w:val="center"/>
          </w:tcPr>
          <w:p w:rsidR="00696B5A" w:rsidRPr="00696B5A" w:rsidRDefault="00696B5A" w:rsidP="00B47A04">
            <w:pPr>
              <w:pStyle w:val="115"/>
              <w:jc w:val="left"/>
            </w:pPr>
            <w:r w:rsidRPr="00696B5A">
              <w:rPr>
                <w:rStyle w:val="105pt"/>
                <w:rFonts w:eastAsiaTheme="minorHAnsi"/>
                <w:color w:val="auto"/>
                <w:sz w:val="23"/>
                <w:szCs w:val="23"/>
              </w:rPr>
              <w:t>№77 от 10.03.</w:t>
            </w:r>
            <w:r w:rsidR="00B47A04">
              <w:rPr>
                <w:rStyle w:val="105pt"/>
                <w:rFonts w:eastAsiaTheme="minorHAnsi"/>
                <w:color w:val="auto"/>
                <w:sz w:val="23"/>
                <w:szCs w:val="23"/>
              </w:rPr>
              <w:t>199</w:t>
            </w:r>
            <w:r w:rsidRPr="00696B5A">
              <w:rPr>
                <w:rStyle w:val="105pt"/>
                <w:rFonts w:eastAsiaTheme="minorHAnsi"/>
                <w:color w:val="auto"/>
                <w:sz w:val="23"/>
                <w:szCs w:val="23"/>
              </w:rPr>
              <w:t>8</w:t>
            </w:r>
          </w:p>
        </w:tc>
      </w:tr>
      <w:tr w:rsidR="00696B5A" w:rsidRPr="00696B5A" w:rsidTr="00696B5A">
        <w:tc>
          <w:tcPr>
            <w:tcW w:w="851"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3</w:t>
            </w:r>
          </w:p>
        </w:tc>
        <w:tc>
          <w:tcPr>
            <w:tcW w:w="2496" w:type="dxa"/>
            <w:tcBorders>
              <w:top w:val="single" w:sz="4" w:space="0" w:color="auto"/>
              <w:left w:val="single" w:sz="4" w:space="0" w:color="auto"/>
            </w:tcBorders>
            <w:shd w:val="clear" w:color="auto" w:fill="FFFFFF"/>
            <w:vAlign w:val="center"/>
          </w:tcPr>
          <w:p w:rsidR="00696B5A" w:rsidRPr="00696B5A" w:rsidRDefault="00696B5A" w:rsidP="00696B5A">
            <w:pPr>
              <w:pStyle w:val="115"/>
              <w:jc w:val="left"/>
            </w:pPr>
            <w:r w:rsidRPr="00696B5A">
              <w:rPr>
                <w:rStyle w:val="105pt"/>
                <w:rFonts w:eastAsiaTheme="minorHAnsi"/>
                <w:color w:val="auto"/>
                <w:sz w:val="23"/>
                <w:szCs w:val="23"/>
              </w:rPr>
              <w:t>п</w:t>
            </w:r>
            <w:proofErr w:type="gramStart"/>
            <w:r w:rsidRPr="00696B5A">
              <w:rPr>
                <w:rStyle w:val="105pt"/>
                <w:rFonts w:eastAsiaTheme="minorHAnsi"/>
                <w:color w:val="auto"/>
                <w:sz w:val="23"/>
                <w:szCs w:val="23"/>
              </w:rPr>
              <w:t>.Н</w:t>
            </w:r>
            <w:proofErr w:type="gramEnd"/>
            <w:r w:rsidRPr="00696B5A">
              <w:rPr>
                <w:rStyle w:val="105pt"/>
                <w:rFonts w:eastAsiaTheme="minorHAnsi"/>
                <w:color w:val="auto"/>
                <w:sz w:val="23"/>
                <w:szCs w:val="23"/>
              </w:rPr>
              <w:t xml:space="preserve">овая </w:t>
            </w:r>
            <w:proofErr w:type="spellStart"/>
            <w:r w:rsidRPr="00696B5A">
              <w:rPr>
                <w:rStyle w:val="105pt"/>
                <w:rFonts w:eastAsiaTheme="minorHAnsi"/>
                <w:color w:val="auto"/>
                <w:sz w:val="23"/>
                <w:szCs w:val="23"/>
              </w:rPr>
              <w:t>Калами</w:t>
            </w:r>
            <w:proofErr w:type="spellEnd"/>
          </w:p>
        </w:tc>
        <w:tc>
          <w:tcPr>
            <w:tcW w:w="1075"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0.48</w:t>
            </w:r>
          </w:p>
        </w:tc>
        <w:tc>
          <w:tcPr>
            <w:tcW w:w="1210"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3.045</w:t>
            </w:r>
          </w:p>
        </w:tc>
        <w:tc>
          <w:tcPr>
            <w:tcW w:w="1440" w:type="dxa"/>
            <w:tcBorders>
              <w:top w:val="single" w:sz="4" w:space="0" w:color="auto"/>
              <w:left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2.5</w:t>
            </w:r>
          </w:p>
        </w:tc>
        <w:tc>
          <w:tcPr>
            <w:tcW w:w="2284" w:type="dxa"/>
            <w:tcBorders>
              <w:top w:val="single" w:sz="4" w:space="0" w:color="auto"/>
              <w:left w:val="single" w:sz="4" w:space="0" w:color="auto"/>
              <w:right w:val="single" w:sz="4" w:space="0" w:color="auto"/>
            </w:tcBorders>
            <w:shd w:val="clear" w:color="auto" w:fill="FFFFFF"/>
            <w:vAlign w:val="center"/>
          </w:tcPr>
          <w:p w:rsidR="00696B5A" w:rsidRPr="00696B5A" w:rsidRDefault="00696B5A" w:rsidP="00B47A04">
            <w:pPr>
              <w:pStyle w:val="115"/>
              <w:jc w:val="left"/>
            </w:pPr>
            <w:r w:rsidRPr="00696B5A">
              <w:rPr>
                <w:rStyle w:val="105pt"/>
                <w:rFonts w:eastAsiaTheme="minorHAnsi"/>
                <w:color w:val="auto"/>
                <w:sz w:val="23"/>
                <w:szCs w:val="23"/>
              </w:rPr>
              <w:t>№77 от 10.03.1998</w:t>
            </w:r>
          </w:p>
        </w:tc>
      </w:tr>
      <w:tr w:rsidR="00696B5A" w:rsidRPr="00696B5A" w:rsidTr="00696B5A">
        <w:tc>
          <w:tcPr>
            <w:tcW w:w="851" w:type="dxa"/>
            <w:tcBorders>
              <w:top w:val="single" w:sz="4" w:space="0" w:color="auto"/>
              <w:left w:val="single" w:sz="4" w:space="0" w:color="auto"/>
              <w:bottom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4</w:t>
            </w:r>
          </w:p>
        </w:tc>
        <w:tc>
          <w:tcPr>
            <w:tcW w:w="2496" w:type="dxa"/>
            <w:tcBorders>
              <w:top w:val="single" w:sz="4" w:space="0" w:color="auto"/>
              <w:left w:val="single" w:sz="4" w:space="0" w:color="auto"/>
              <w:bottom w:val="single" w:sz="4" w:space="0" w:color="auto"/>
            </w:tcBorders>
            <w:shd w:val="clear" w:color="auto" w:fill="FFFFFF"/>
            <w:vAlign w:val="center"/>
          </w:tcPr>
          <w:p w:rsidR="00696B5A" w:rsidRPr="00696B5A" w:rsidRDefault="00696B5A" w:rsidP="00696B5A">
            <w:pPr>
              <w:pStyle w:val="115"/>
              <w:jc w:val="left"/>
            </w:pPr>
            <w:proofErr w:type="spellStart"/>
            <w:r w:rsidRPr="00696B5A">
              <w:rPr>
                <w:rStyle w:val="105pt"/>
                <w:rFonts w:eastAsiaTheme="minorHAnsi"/>
                <w:color w:val="auto"/>
                <w:sz w:val="23"/>
                <w:szCs w:val="23"/>
              </w:rPr>
              <w:t>п</w:t>
            </w:r>
            <w:proofErr w:type="gramStart"/>
            <w:r w:rsidRPr="00696B5A">
              <w:rPr>
                <w:rStyle w:val="105pt"/>
                <w:rFonts w:eastAsiaTheme="minorHAnsi"/>
                <w:color w:val="auto"/>
                <w:sz w:val="23"/>
                <w:szCs w:val="23"/>
              </w:rPr>
              <w:t>.В</w:t>
            </w:r>
            <w:proofErr w:type="gramEnd"/>
            <w:r w:rsidRPr="00696B5A">
              <w:rPr>
                <w:rStyle w:val="105pt"/>
                <w:rFonts w:eastAsiaTheme="minorHAnsi"/>
                <w:color w:val="auto"/>
                <w:sz w:val="23"/>
                <w:szCs w:val="23"/>
              </w:rPr>
              <w:t>ангаш</w:t>
            </w:r>
            <w:proofErr w:type="spellEnd"/>
          </w:p>
        </w:tc>
        <w:tc>
          <w:tcPr>
            <w:tcW w:w="1075" w:type="dxa"/>
            <w:tcBorders>
              <w:top w:val="single" w:sz="4" w:space="0" w:color="auto"/>
              <w:left w:val="single" w:sz="4" w:space="0" w:color="auto"/>
              <w:bottom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0.37</w:t>
            </w:r>
          </w:p>
        </w:tc>
        <w:tc>
          <w:tcPr>
            <w:tcW w:w="1210" w:type="dxa"/>
            <w:tcBorders>
              <w:top w:val="single" w:sz="4" w:space="0" w:color="auto"/>
              <w:left w:val="single" w:sz="4" w:space="0" w:color="auto"/>
              <w:bottom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1.75</w:t>
            </w:r>
          </w:p>
        </w:tc>
        <w:tc>
          <w:tcPr>
            <w:tcW w:w="1440" w:type="dxa"/>
            <w:tcBorders>
              <w:top w:val="single" w:sz="4" w:space="0" w:color="auto"/>
              <w:left w:val="single" w:sz="4" w:space="0" w:color="auto"/>
              <w:bottom w:val="single" w:sz="4" w:space="0" w:color="auto"/>
            </w:tcBorders>
            <w:shd w:val="clear" w:color="auto" w:fill="FFFFFF"/>
            <w:vAlign w:val="center"/>
          </w:tcPr>
          <w:p w:rsidR="00696B5A" w:rsidRPr="00696B5A" w:rsidRDefault="00696B5A" w:rsidP="00696B5A">
            <w:pPr>
              <w:pStyle w:val="115"/>
              <w:jc w:val="center"/>
            </w:pPr>
            <w:r w:rsidRPr="00696B5A">
              <w:rPr>
                <w:rStyle w:val="105pt"/>
                <w:rFonts w:eastAsiaTheme="minorHAnsi"/>
                <w:color w:val="auto"/>
                <w:sz w:val="23"/>
                <w:szCs w:val="23"/>
              </w:rPr>
              <w:t>1.75</w:t>
            </w:r>
          </w:p>
        </w:tc>
        <w:tc>
          <w:tcPr>
            <w:tcW w:w="2284" w:type="dxa"/>
            <w:tcBorders>
              <w:top w:val="single" w:sz="4" w:space="0" w:color="auto"/>
              <w:left w:val="single" w:sz="4" w:space="0" w:color="auto"/>
              <w:bottom w:val="single" w:sz="4" w:space="0" w:color="auto"/>
              <w:right w:val="single" w:sz="4" w:space="0" w:color="auto"/>
            </w:tcBorders>
            <w:shd w:val="clear" w:color="auto" w:fill="FFFFFF"/>
            <w:vAlign w:val="center"/>
          </w:tcPr>
          <w:p w:rsidR="00696B5A" w:rsidRPr="00696B5A" w:rsidRDefault="00696B5A" w:rsidP="00B47A04">
            <w:pPr>
              <w:pStyle w:val="115"/>
              <w:jc w:val="left"/>
            </w:pPr>
            <w:r w:rsidRPr="00696B5A">
              <w:rPr>
                <w:rStyle w:val="105pt"/>
                <w:rFonts w:eastAsiaTheme="minorHAnsi"/>
                <w:color w:val="auto"/>
                <w:sz w:val="23"/>
                <w:szCs w:val="23"/>
              </w:rPr>
              <w:t>№77 от 10.03.1998</w:t>
            </w:r>
          </w:p>
        </w:tc>
      </w:tr>
    </w:tbl>
    <w:p w:rsidR="00696B5A" w:rsidRPr="00C1241E" w:rsidRDefault="00696B5A" w:rsidP="00917687">
      <w:pPr>
        <w:pStyle w:val="120"/>
      </w:pPr>
    </w:p>
    <w:p w:rsidR="00917687" w:rsidRPr="009D575B" w:rsidRDefault="00D933DB" w:rsidP="00917687">
      <w:pPr>
        <w:pStyle w:val="120"/>
      </w:pPr>
      <w:r w:rsidRPr="00ED522A">
        <w:rPr>
          <w:sz w:val="23"/>
          <w:szCs w:val="23"/>
        </w:rPr>
        <w:t>В таблиц</w:t>
      </w:r>
      <w:r w:rsidR="007C696D" w:rsidRPr="00ED522A">
        <w:rPr>
          <w:sz w:val="23"/>
          <w:szCs w:val="23"/>
        </w:rPr>
        <w:t>ах</w:t>
      </w:r>
      <w:r w:rsidRPr="00ED522A">
        <w:rPr>
          <w:sz w:val="23"/>
          <w:szCs w:val="23"/>
        </w:rPr>
        <w:t xml:space="preserve"> 14</w:t>
      </w:r>
      <w:r w:rsidR="007C696D" w:rsidRPr="00ED522A">
        <w:rPr>
          <w:sz w:val="23"/>
          <w:szCs w:val="23"/>
        </w:rPr>
        <w:t xml:space="preserve"> и 1</w:t>
      </w:r>
      <w:r w:rsidRPr="00ED522A">
        <w:rPr>
          <w:sz w:val="23"/>
          <w:szCs w:val="23"/>
        </w:rPr>
        <w:t>5 приведены сведения об объектах размещения коммунальных и промышленных отходов, внесенных в государственный реестр объектов размещения отходов (ГРОРО).</w:t>
      </w:r>
    </w:p>
    <w:p w:rsidR="00917687" w:rsidRDefault="00917687" w:rsidP="00917687">
      <w:pPr>
        <w:pStyle w:val="120"/>
      </w:pPr>
    </w:p>
    <w:p w:rsidR="00917687" w:rsidRDefault="00917687" w:rsidP="00917687">
      <w:pPr>
        <w:pStyle w:val="120"/>
        <w:sectPr w:rsidR="00917687">
          <w:footerReference w:type="even" r:id="rId19"/>
          <w:footerReference w:type="default" r:id="rId20"/>
          <w:pgSz w:w="11906" w:h="16838"/>
          <w:pgMar w:top="1134" w:right="850" w:bottom="1134" w:left="1701" w:header="708" w:footer="708" w:gutter="0"/>
          <w:cols w:space="708"/>
          <w:docGrid w:linePitch="360"/>
        </w:sectPr>
      </w:pPr>
    </w:p>
    <w:p w:rsidR="00BC102B" w:rsidRPr="006F533C" w:rsidRDefault="00BC102B" w:rsidP="006F533C">
      <w:pPr>
        <w:pStyle w:val="120"/>
        <w:spacing w:before="0" w:after="0"/>
      </w:pPr>
      <w:bookmarkStart w:id="24" w:name="bookmark9"/>
      <w:r w:rsidRPr="006F533C">
        <w:rPr>
          <w:rStyle w:val="72"/>
          <w:b w:val="0"/>
          <w:bCs w:val="0"/>
          <w:color w:val="auto"/>
          <w:sz w:val="24"/>
          <w:szCs w:val="24"/>
        </w:rPr>
        <w:lastRenderedPageBreak/>
        <w:t xml:space="preserve">Таблица </w:t>
      </w:r>
      <w:r w:rsidR="00ED522A">
        <w:rPr>
          <w:rStyle w:val="72"/>
          <w:b w:val="0"/>
          <w:bCs w:val="0"/>
          <w:color w:val="auto"/>
          <w:sz w:val="24"/>
          <w:szCs w:val="24"/>
        </w:rPr>
        <w:t>14</w:t>
      </w:r>
      <w:r w:rsidR="00664C61" w:rsidRPr="006F533C">
        <w:rPr>
          <w:rStyle w:val="72"/>
          <w:b w:val="0"/>
          <w:bCs w:val="0"/>
          <w:color w:val="auto"/>
          <w:sz w:val="24"/>
          <w:szCs w:val="24"/>
        </w:rPr>
        <w:t xml:space="preserve"> – </w:t>
      </w:r>
      <w:r w:rsidRPr="006F533C">
        <w:rPr>
          <w:rStyle w:val="72"/>
          <w:b w:val="0"/>
          <w:bCs w:val="0"/>
          <w:color w:val="auto"/>
          <w:sz w:val="24"/>
          <w:szCs w:val="24"/>
        </w:rPr>
        <w:t>Существующие</w:t>
      </w:r>
      <w:r w:rsidR="00664C61" w:rsidRPr="006F533C">
        <w:rPr>
          <w:rStyle w:val="72"/>
          <w:b w:val="0"/>
          <w:bCs w:val="0"/>
          <w:color w:val="auto"/>
          <w:sz w:val="24"/>
          <w:szCs w:val="24"/>
        </w:rPr>
        <w:t xml:space="preserve"> </w:t>
      </w:r>
      <w:r w:rsidRPr="006F533C">
        <w:rPr>
          <w:rStyle w:val="72"/>
          <w:b w:val="0"/>
          <w:bCs w:val="0"/>
          <w:color w:val="auto"/>
          <w:sz w:val="24"/>
          <w:szCs w:val="24"/>
        </w:rPr>
        <w:t>полигоны ТКО</w:t>
      </w:r>
      <w:r w:rsidR="00F00C0F" w:rsidRPr="006F533C">
        <w:rPr>
          <w:rStyle w:val="72"/>
          <w:b w:val="0"/>
          <w:bCs w:val="0"/>
          <w:color w:val="auto"/>
          <w:sz w:val="24"/>
          <w:szCs w:val="24"/>
        </w:rPr>
        <w:t xml:space="preserve"> Северо-Енисейского района муниципального значения, внесенные в ГРОРО</w:t>
      </w:r>
      <w:r w:rsidRPr="006F533C">
        <w:rPr>
          <w:rStyle w:val="72"/>
          <w:b w:val="0"/>
          <w:bCs w:val="0"/>
          <w:color w:val="auto"/>
          <w:sz w:val="24"/>
          <w:szCs w:val="24"/>
        </w:rPr>
        <w:t xml:space="preserve"> </w:t>
      </w:r>
      <w:bookmarkEnd w:id="24"/>
    </w:p>
    <w:tbl>
      <w:tblPr>
        <w:tblW w:w="157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1"/>
        <w:gridCol w:w="651"/>
        <w:gridCol w:w="1082"/>
        <w:gridCol w:w="899"/>
        <w:gridCol w:w="4387"/>
        <w:gridCol w:w="992"/>
        <w:gridCol w:w="567"/>
        <w:gridCol w:w="930"/>
        <w:gridCol w:w="1480"/>
        <w:gridCol w:w="1701"/>
        <w:gridCol w:w="887"/>
        <w:gridCol w:w="779"/>
        <w:gridCol w:w="754"/>
      </w:tblGrid>
      <w:tr w:rsidR="00F00C0F" w:rsidRPr="006F533C" w:rsidTr="000D33FE">
        <w:trPr>
          <w:tblHeader/>
        </w:trPr>
        <w:tc>
          <w:tcPr>
            <w:tcW w:w="651" w:type="dxa"/>
            <w:shd w:val="clear" w:color="auto" w:fill="F2F2F2" w:themeFill="background1" w:themeFillShade="F2"/>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 в проекте</w:t>
            </w:r>
          </w:p>
        </w:tc>
        <w:tc>
          <w:tcPr>
            <w:tcW w:w="651"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 ОРО в ГРОРО</w:t>
            </w:r>
          </w:p>
        </w:tc>
        <w:tc>
          <w:tcPr>
            <w:tcW w:w="1082"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Наименование ОРО</w:t>
            </w:r>
          </w:p>
        </w:tc>
        <w:tc>
          <w:tcPr>
            <w:tcW w:w="899"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Назначение ОРО</w:t>
            </w:r>
          </w:p>
        </w:tc>
        <w:tc>
          <w:tcPr>
            <w:tcW w:w="4387" w:type="dxa"/>
            <w:shd w:val="clear" w:color="auto" w:fill="F2F2F2" w:themeFill="background1" w:themeFillShade="F2"/>
            <w:hideMark/>
          </w:tcPr>
          <w:p w:rsidR="00F00C0F" w:rsidRPr="000D33FE" w:rsidRDefault="00F00C0F" w:rsidP="00AD4FA7">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Виды отходов и их коды по ФККО</w:t>
            </w:r>
          </w:p>
        </w:tc>
        <w:tc>
          <w:tcPr>
            <w:tcW w:w="992"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Сведения о наличии НВОС ОРО</w:t>
            </w:r>
          </w:p>
        </w:tc>
        <w:tc>
          <w:tcPr>
            <w:tcW w:w="567" w:type="dxa"/>
            <w:shd w:val="clear" w:color="auto" w:fill="F2F2F2" w:themeFill="background1" w:themeFillShade="F2"/>
            <w:textDirection w:val="btLr"/>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ОКАТО</w:t>
            </w:r>
          </w:p>
        </w:tc>
        <w:tc>
          <w:tcPr>
            <w:tcW w:w="930"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Ближайший населенный пункт</w:t>
            </w:r>
          </w:p>
        </w:tc>
        <w:tc>
          <w:tcPr>
            <w:tcW w:w="1480"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Наименование эксплуатирующей организации</w:t>
            </w:r>
          </w:p>
        </w:tc>
        <w:tc>
          <w:tcPr>
            <w:tcW w:w="1701" w:type="dxa"/>
            <w:shd w:val="clear" w:color="auto" w:fill="F2F2F2" w:themeFill="background1" w:themeFillShade="F2"/>
            <w:hideMark/>
          </w:tcPr>
          <w:p w:rsidR="00F00C0F" w:rsidRPr="006F533C" w:rsidRDefault="00F00C0F"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 xml:space="preserve">Категория земель, на которой </w:t>
            </w:r>
            <w:proofErr w:type="gramStart"/>
            <w:r w:rsidRPr="006F533C">
              <w:rPr>
                <w:rFonts w:eastAsia="Times New Roman"/>
                <w:b/>
                <w:bCs/>
                <w:sz w:val="20"/>
                <w:szCs w:val="20"/>
                <w:lang w:eastAsia="ru-RU"/>
              </w:rPr>
              <w:t>расположен</w:t>
            </w:r>
            <w:proofErr w:type="gramEnd"/>
            <w:r w:rsidRPr="006F533C">
              <w:rPr>
                <w:rFonts w:eastAsia="Times New Roman"/>
                <w:b/>
                <w:bCs/>
                <w:sz w:val="20"/>
                <w:szCs w:val="20"/>
                <w:lang w:eastAsia="ru-RU"/>
              </w:rPr>
              <w:t xml:space="preserve"> ОРО</w:t>
            </w:r>
          </w:p>
        </w:tc>
        <w:tc>
          <w:tcPr>
            <w:tcW w:w="887" w:type="dxa"/>
            <w:shd w:val="clear" w:color="auto" w:fill="F2F2F2" w:themeFill="background1" w:themeFillShade="F2"/>
            <w:hideMark/>
          </w:tcPr>
          <w:p w:rsidR="00F00C0F" w:rsidRPr="006F533C" w:rsidRDefault="00F00C0F" w:rsidP="006F533C">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Проектная вместимость</w:t>
            </w:r>
            <w:r w:rsidR="006F533C" w:rsidRPr="006F533C">
              <w:rPr>
                <w:rFonts w:eastAsia="Times New Roman"/>
                <w:b/>
                <w:bCs/>
                <w:sz w:val="20"/>
                <w:szCs w:val="20"/>
                <w:lang w:eastAsia="ru-RU"/>
              </w:rPr>
              <w:t>,</w:t>
            </w:r>
            <w:r w:rsidRPr="006F533C">
              <w:rPr>
                <w:rFonts w:eastAsia="Times New Roman"/>
                <w:b/>
                <w:bCs/>
                <w:sz w:val="20"/>
                <w:szCs w:val="20"/>
                <w:lang w:eastAsia="ru-RU"/>
              </w:rPr>
              <w:t xml:space="preserve"> </w:t>
            </w:r>
            <w:proofErr w:type="gramStart"/>
            <w:r w:rsidR="006F533C" w:rsidRPr="006F533C">
              <w:rPr>
                <w:rFonts w:eastAsia="Times New Roman"/>
                <w:b/>
                <w:bCs/>
                <w:sz w:val="20"/>
                <w:szCs w:val="20"/>
                <w:lang w:eastAsia="ru-RU"/>
              </w:rPr>
              <w:t>т</w:t>
            </w:r>
            <w:proofErr w:type="gramEnd"/>
          </w:p>
        </w:tc>
        <w:tc>
          <w:tcPr>
            <w:tcW w:w="779" w:type="dxa"/>
            <w:shd w:val="clear" w:color="auto" w:fill="F2F2F2" w:themeFill="background1" w:themeFillShade="F2"/>
            <w:hideMark/>
          </w:tcPr>
          <w:p w:rsidR="00F00C0F" w:rsidRPr="006F533C" w:rsidRDefault="00F00C0F" w:rsidP="006F533C">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Остаточная вместимость</w:t>
            </w:r>
            <w:r w:rsidR="006F533C" w:rsidRPr="006F533C">
              <w:rPr>
                <w:rFonts w:eastAsia="Times New Roman"/>
                <w:b/>
                <w:bCs/>
                <w:sz w:val="20"/>
                <w:szCs w:val="20"/>
                <w:lang w:eastAsia="ru-RU"/>
              </w:rPr>
              <w:t xml:space="preserve">, </w:t>
            </w:r>
            <w:proofErr w:type="gramStart"/>
            <w:r w:rsidR="006F533C" w:rsidRPr="006F533C">
              <w:rPr>
                <w:rFonts w:eastAsia="Times New Roman"/>
                <w:b/>
                <w:bCs/>
                <w:sz w:val="20"/>
                <w:szCs w:val="20"/>
                <w:lang w:eastAsia="ru-RU"/>
              </w:rPr>
              <w:t>т</w:t>
            </w:r>
            <w:proofErr w:type="gramEnd"/>
          </w:p>
        </w:tc>
        <w:tc>
          <w:tcPr>
            <w:tcW w:w="754" w:type="dxa"/>
            <w:shd w:val="clear" w:color="auto" w:fill="F2F2F2" w:themeFill="background1" w:themeFillShade="F2"/>
            <w:hideMark/>
          </w:tcPr>
          <w:p w:rsidR="00F00C0F" w:rsidRPr="006F533C" w:rsidRDefault="00F00C0F" w:rsidP="006F533C">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Площадь ОРО</w:t>
            </w:r>
            <w:r w:rsidR="006F533C" w:rsidRPr="006F533C">
              <w:rPr>
                <w:rFonts w:eastAsia="Times New Roman"/>
                <w:b/>
                <w:bCs/>
                <w:sz w:val="20"/>
                <w:szCs w:val="20"/>
                <w:lang w:eastAsia="ru-RU"/>
              </w:rPr>
              <w:t>, га</w:t>
            </w:r>
          </w:p>
        </w:tc>
      </w:tr>
      <w:tr w:rsidR="00F00C0F" w:rsidRPr="006F533C" w:rsidTr="000D33FE">
        <w:trPr>
          <w:tblHeader/>
        </w:trPr>
        <w:tc>
          <w:tcPr>
            <w:tcW w:w="651"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1</w:t>
            </w:r>
          </w:p>
        </w:tc>
        <w:tc>
          <w:tcPr>
            <w:tcW w:w="651"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2</w:t>
            </w:r>
          </w:p>
        </w:tc>
        <w:tc>
          <w:tcPr>
            <w:tcW w:w="1082"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3</w:t>
            </w:r>
          </w:p>
        </w:tc>
        <w:tc>
          <w:tcPr>
            <w:tcW w:w="899"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4</w:t>
            </w:r>
          </w:p>
        </w:tc>
        <w:tc>
          <w:tcPr>
            <w:tcW w:w="4387" w:type="dxa"/>
            <w:shd w:val="clear" w:color="auto" w:fill="F2F2F2" w:themeFill="background1" w:themeFillShade="F2"/>
          </w:tcPr>
          <w:p w:rsidR="00F00C0F" w:rsidRPr="000D33FE" w:rsidRDefault="006F533C" w:rsidP="00AD4FA7">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5</w:t>
            </w:r>
          </w:p>
        </w:tc>
        <w:tc>
          <w:tcPr>
            <w:tcW w:w="992"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6</w:t>
            </w:r>
          </w:p>
        </w:tc>
        <w:tc>
          <w:tcPr>
            <w:tcW w:w="567"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7</w:t>
            </w:r>
          </w:p>
        </w:tc>
        <w:tc>
          <w:tcPr>
            <w:tcW w:w="930"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8</w:t>
            </w:r>
          </w:p>
        </w:tc>
        <w:tc>
          <w:tcPr>
            <w:tcW w:w="1480"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9</w:t>
            </w:r>
          </w:p>
        </w:tc>
        <w:tc>
          <w:tcPr>
            <w:tcW w:w="1701"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10</w:t>
            </w:r>
          </w:p>
        </w:tc>
        <w:tc>
          <w:tcPr>
            <w:tcW w:w="887"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11</w:t>
            </w:r>
          </w:p>
        </w:tc>
        <w:tc>
          <w:tcPr>
            <w:tcW w:w="779"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12</w:t>
            </w:r>
          </w:p>
        </w:tc>
        <w:tc>
          <w:tcPr>
            <w:tcW w:w="754" w:type="dxa"/>
            <w:shd w:val="clear" w:color="auto" w:fill="F2F2F2" w:themeFill="background1" w:themeFillShade="F2"/>
          </w:tcPr>
          <w:p w:rsidR="00F00C0F" w:rsidRPr="006F533C" w:rsidRDefault="006F533C" w:rsidP="00AD4FA7">
            <w:pPr>
              <w:spacing w:after="0" w:line="240" w:lineRule="auto"/>
              <w:ind w:left="-93" w:right="-108" w:firstLine="0"/>
              <w:jc w:val="center"/>
              <w:rPr>
                <w:rFonts w:eastAsia="Times New Roman"/>
                <w:b/>
                <w:bCs/>
                <w:sz w:val="20"/>
                <w:szCs w:val="20"/>
                <w:lang w:eastAsia="ru-RU"/>
              </w:rPr>
            </w:pPr>
            <w:r w:rsidRPr="006F533C">
              <w:rPr>
                <w:rFonts w:eastAsia="Times New Roman"/>
                <w:b/>
                <w:bCs/>
                <w:sz w:val="20"/>
                <w:szCs w:val="20"/>
                <w:lang w:eastAsia="ru-RU"/>
              </w:rPr>
              <w:t>13</w:t>
            </w:r>
          </w:p>
        </w:tc>
      </w:tr>
      <w:tr w:rsidR="00F00C0F" w:rsidRPr="006F533C" w:rsidTr="000D33FE">
        <w:trPr>
          <w:cantSplit/>
        </w:trPr>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7C696D"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1</w:t>
            </w:r>
          </w:p>
        </w:tc>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24-00143-З-00294-020818</w:t>
            </w:r>
          </w:p>
        </w:tc>
        <w:tc>
          <w:tcPr>
            <w:tcW w:w="108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Полигон по захоронению твердых бытовых отходов в п. Тея Северо-Енисейского района</w:t>
            </w:r>
          </w:p>
        </w:tc>
        <w:tc>
          <w:tcPr>
            <w:tcW w:w="89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Захоронение отходов</w:t>
            </w:r>
          </w:p>
        </w:tc>
        <w:tc>
          <w:tcPr>
            <w:tcW w:w="4387" w:type="dxa"/>
            <w:tcBorders>
              <w:top w:val="single" w:sz="4" w:space="0" w:color="auto"/>
              <w:left w:val="single" w:sz="4" w:space="0" w:color="auto"/>
              <w:bottom w:val="single" w:sz="4" w:space="0" w:color="auto"/>
              <w:right w:val="single" w:sz="4" w:space="0" w:color="auto"/>
            </w:tcBorders>
            <w:shd w:val="clear" w:color="auto" w:fill="auto"/>
          </w:tcPr>
          <w:p w:rsidR="00F00C0F" w:rsidRPr="000D33FE" w:rsidRDefault="00F00C0F" w:rsidP="000D33FE">
            <w:pPr>
              <w:spacing w:after="0" w:line="240" w:lineRule="auto"/>
              <w:ind w:left="-93" w:right="-108" w:firstLine="0"/>
              <w:jc w:val="center"/>
              <w:rPr>
                <w:rFonts w:eastAsia="Times New Roman"/>
                <w:bCs/>
                <w:sz w:val="15"/>
                <w:szCs w:val="15"/>
                <w:lang w:eastAsia="ru-RU"/>
              </w:rPr>
            </w:pPr>
            <w:proofErr w:type="gramStart"/>
            <w:r w:rsidRPr="000D33FE">
              <w:rPr>
                <w:rFonts w:eastAsia="Times New Roman"/>
                <w:bCs/>
                <w:sz w:val="15"/>
                <w:szCs w:val="15"/>
                <w:lang w:eastAsia="ru-RU"/>
              </w:rPr>
              <w:t>Отходы коммунальные твердые 73100000000; Мусор от офисных и бытовых помещений организаций несортированный (исключая крупногабаритный) 733100017244; - Мусор от офисных и бытовых помещений организаций практически неопасный 7 33 100 02 72 5 Растительные отходы при расчистке охранных зон и полос отвода объектов инженерной инфраструктуры 733 38202205; Растительные отходы при кошении травы на территории производственных объектов малоопасные 73338101204;</w:t>
            </w:r>
            <w:proofErr w:type="gramEnd"/>
            <w:r w:rsidRPr="000D33FE">
              <w:rPr>
                <w:rFonts w:eastAsia="Times New Roman"/>
                <w:bCs/>
                <w:sz w:val="15"/>
                <w:szCs w:val="15"/>
                <w:lang w:eastAsia="ru-RU"/>
              </w:rPr>
              <w:t xml:space="preserve"> Растительные отходы при уходе за зелеными насаждениями на территории производственных объектов малоопасные 73338711204; Отходы (мусор) от уборки территории и помещений объектов оптово-розничной торговли продовольственными товарами 73510001725; Отходы (мусор) от уборки территории и помещений объектов оптово-розничной торговли промышленными товарами 73510002725; </w:t>
            </w:r>
            <w:proofErr w:type="gramStart"/>
            <w:r w:rsidRPr="000D33FE">
              <w:rPr>
                <w:rFonts w:eastAsia="Times New Roman"/>
                <w:bCs/>
                <w:sz w:val="15"/>
                <w:szCs w:val="15"/>
                <w:lang w:eastAsia="ru-RU"/>
              </w:rPr>
              <w:t>Пищевые отходы кухонь и организаций общественного питания несортированные 7 36 100 01 30 5 Отходы кухонь и организаций общественного питания несортированные прочие 7 36 100 02 72 4 Непищевые отходы (мусор) кухонь и организаций общественного питания практически неопасные 7 36 100 11 72 5 Отходы (мусор) от уборки гостинец, отелей и других мест временного проживания, относящиеся к твердым коммунальным отходам</w:t>
            </w:r>
            <w:proofErr w:type="gramEnd"/>
            <w:r w:rsidRPr="000D33FE">
              <w:rPr>
                <w:rFonts w:eastAsia="Times New Roman"/>
                <w:bCs/>
                <w:sz w:val="15"/>
                <w:szCs w:val="15"/>
                <w:lang w:eastAsia="ru-RU"/>
              </w:rPr>
              <w:t xml:space="preserve"> 73620000000; Отходы (мусор) от уборки территории и помещений социально-реабилитационных учреждений 7 36 411 11 72 5 Отходы (мусор) от уборки территории и помещений учебно-воспитательных учреждений 73710001725; Отходы (мусор) от уборки территории и помещений культурно-спортивных учреждений и зрелищных мероприятий 73710002725; </w:t>
            </w:r>
            <w:proofErr w:type="gramStart"/>
            <w:r w:rsidRPr="000D33FE">
              <w:rPr>
                <w:rFonts w:eastAsia="Times New Roman"/>
                <w:bCs/>
                <w:sz w:val="15"/>
                <w:szCs w:val="15"/>
                <w:lang w:eastAsia="ru-RU"/>
              </w:rPr>
              <w:t xml:space="preserve">Отходы от уборки бань, саун, содержащие остатки моющих средств 7 39 422 11 72 4 Отходы бумаги и картона от канцелярской деятельности и делопроизводства 40512202605; Отходы упаковочного </w:t>
            </w:r>
            <w:proofErr w:type="spellStart"/>
            <w:r w:rsidRPr="000D33FE">
              <w:rPr>
                <w:rFonts w:eastAsia="Times New Roman"/>
                <w:bCs/>
                <w:sz w:val="15"/>
                <w:szCs w:val="15"/>
                <w:lang w:eastAsia="ru-RU"/>
              </w:rPr>
              <w:t>гофрокартона</w:t>
            </w:r>
            <w:proofErr w:type="spellEnd"/>
            <w:r w:rsidRPr="000D33FE">
              <w:rPr>
                <w:rFonts w:eastAsia="Times New Roman"/>
                <w:bCs/>
                <w:sz w:val="15"/>
                <w:szCs w:val="15"/>
                <w:lang w:eastAsia="ru-RU"/>
              </w:rPr>
              <w:t xml:space="preserve"> незагрязненные 40518401605; Лом изделий из стекла 45110100205; Мусор от сноса и разборки зданий несортированный 81290101724; Древесные отходы от сноса и разборки зданий 81210101724;</w:t>
            </w:r>
            <w:proofErr w:type="gramEnd"/>
            <w:r w:rsidRPr="000D33FE">
              <w:rPr>
                <w:rFonts w:eastAsia="Times New Roman"/>
                <w:bCs/>
                <w:sz w:val="15"/>
                <w:szCs w:val="15"/>
                <w:lang w:eastAsia="ru-RU"/>
              </w:rPr>
              <w:t xml:space="preserve"> </w:t>
            </w:r>
            <w:proofErr w:type="gramStart"/>
            <w:r w:rsidRPr="000D33FE">
              <w:rPr>
                <w:rFonts w:eastAsia="Times New Roman"/>
                <w:bCs/>
                <w:sz w:val="15"/>
                <w:szCs w:val="15"/>
                <w:lang w:eastAsia="ru-RU"/>
              </w:rPr>
              <w:t xml:space="preserve">Лом кирпичной кладки от сноса и разборки зданий 81220101205; </w:t>
            </w:r>
            <w:proofErr w:type="spellStart"/>
            <w:r w:rsidRPr="000D33FE">
              <w:rPr>
                <w:rFonts w:eastAsia="Times New Roman"/>
                <w:bCs/>
                <w:sz w:val="15"/>
                <w:szCs w:val="15"/>
                <w:lang w:eastAsia="ru-RU"/>
              </w:rPr>
              <w:t>Обрезь</w:t>
            </w:r>
            <w:proofErr w:type="spellEnd"/>
            <w:r w:rsidRPr="000D33FE">
              <w:rPr>
                <w:rFonts w:eastAsia="Times New Roman"/>
                <w:bCs/>
                <w:sz w:val="15"/>
                <w:szCs w:val="15"/>
                <w:lang w:eastAsia="ru-RU"/>
              </w:rPr>
              <w:t xml:space="preserve"> и лом </w:t>
            </w:r>
            <w:proofErr w:type="spellStart"/>
            <w:r w:rsidRPr="000D33FE">
              <w:rPr>
                <w:rFonts w:eastAsia="Times New Roman"/>
                <w:bCs/>
                <w:sz w:val="15"/>
                <w:szCs w:val="15"/>
                <w:lang w:eastAsia="ru-RU"/>
              </w:rPr>
              <w:t>гипсокортоновых</w:t>
            </w:r>
            <w:proofErr w:type="spellEnd"/>
            <w:r w:rsidRPr="000D33FE">
              <w:rPr>
                <w:rFonts w:eastAsia="Times New Roman"/>
                <w:bCs/>
                <w:sz w:val="15"/>
                <w:szCs w:val="15"/>
                <w:lang w:eastAsia="ru-RU"/>
              </w:rPr>
              <w:t xml:space="preserve"> листов 82411001204; Отходы линолеума незагрязненные 82710001514; Тара деревянная, утратившая потребительские свойства, незагрязненная 40414000515; Отходы прочих теплоизоляционных материалов на основе минерального волокна, незагрязненные 45711901204; Отходы полиэтиленовой тары незагрязненные43411004515 Древесные отходы из натуральной чистой древесины несортированные 30529000000</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Отсутствует</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4249557000</w:t>
            </w:r>
          </w:p>
        </w:tc>
        <w:tc>
          <w:tcPr>
            <w:tcW w:w="93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п. Тея</w:t>
            </w: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 xml:space="preserve">МУП «УККР», 663282, Красноярский край, Северо-Енисейский район, </w:t>
            </w:r>
            <w:proofErr w:type="spellStart"/>
            <w:r w:rsidRPr="006F533C">
              <w:rPr>
                <w:rFonts w:eastAsia="Times New Roman"/>
                <w:bCs/>
                <w:sz w:val="20"/>
                <w:szCs w:val="20"/>
                <w:lang w:eastAsia="ru-RU"/>
              </w:rPr>
              <w:t>гп</w:t>
            </w:r>
            <w:proofErr w:type="spellEnd"/>
            <w:r w:rsidRPr="006F533C">
              <w:rPr>
                <w:rFonts w:eastAsia="Times New Roman"/>
                <w:bCs/>
                <w:sz w:val="20"/>
                <w:szCs w:val="20"/>
                <w:lang w:eastAsia="ru-RU"/>
              </w:rPr>
              <w:t xml:space="preserve"> </w:t>
            </w:r>
            <w:proofErr w:type="spellStart"/>
            <w:r w:rsidRPr="006F533C">
              <w:rPr>
                <w:rFonts w:eastAsia="Times New Roman"/>
                <w:bCs/>
                <w:sz w:val="20"/>
                <w:szCs w:val="20"/>
                <w:lang w:eastAsia="ru-RU"/>
              </w:rPr>
              <w:t>Северо-Енисейск</w:t>
            </w:r>
            <w:proofErr w:type="spellEnd"/>
            <w:r w:rsidRPr="006F533C">
              <w:rPr>
                <w:rFonts w:eastAsia="Times New Roman"/>
                <w:bCs/>
                <w:sz w:val="20"/>
                <w:szCs w:val="20"/>
                <w:lang w:eastAsia="ru-RU"/>
              </w:rPr>
              <w:t>, ул. Маяковского, 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line="240" w:lineRule="auto"/>
              <w:ind w:left="-93" w:right="-108"/>
              <w:jc w:val="center"/>
              <w:rPr>
                <w:rFonts w:eastAsia="Times New Roman"/>
                <w:bCs/>
                <w:sz w:val="20"/>
                <w:szCs w:val="20"/>
                <w:lang w:eastAsia="ru-RU"/>
              </w:rPr>
            </w:pPr>
            <w:r w:rsidRPr="006F533C">
              <w:rPr>
                <w:rStyle w:val="9pt"/>
                <w:rFonts w:eastAsiaTheme="minorHAnsi"/>
                <w:bCs/>
                <w:color w:val="auto"/>
                <w:sz w:val="20"/>
                <w:szCs w:val="20"/>
                <w:shd w:val="clear" w:color="auto" w:fill="auto"/>
                <w:lang w:eastAsia="ru-RU"/>
              </w:rPr>
              <w:t>24:34:0080101:4</w:t>
            </w:r>
          </w:p>
          <w:p w:rsidR="00F00C0F" w:rsidRPr="006F533C" w:rsidRDefault="00F00C0F" w:rsidP="000D33FE">
            <w:pPr>
              <w:spacing w:line="240" w:lineRule="auto"/>
              <w:ind w:left="-93" w:right="-108"/>
              <w:jc w:val="center"/>
              <w:rPr>
                <w:rFonts w:eastAsia="Times New Roman"/>
                <w:bCs/>
                <w:sz w:val="20"/>
                <w:szCs w:val="20"/>
                <w:lang w:eastAsia="ru-RU"/>
              </w:rPr>
            </w:pPr>
            <w:proofErr w:type="gramStart"/>
            <w:r w:rsidRPr="006F533C">
              <w:rPr>
                <w:rFonts w:eastAsia="Times New Roman"/>
                <w:bCs/>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6480</w:t>
            </w:r>
          </w:p>
        </w:tc>
        <w:tc>
          <w:tcPr>
            <w:tcW w:w="77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3756.4</w:t>
            </w:r>
          </w:p>
        </w:tc>
        <w:tc>
          <w:tcPr>
            <w:tcW w:w="754"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0D33FE">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0.528</w:t>
            </w:r>
          </w:p>
        </w:tc>
      </w:tr>
      <w:tr w:rsidR="00F00C0F" w:rsidRPr="006F533C" w:rsidTr="000D33FE">
        <w:trPr>
          <w:cantSplit/>
        </w:trPr>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7C696D"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lastRenderedPageBreak/>
              <w:t>2</w:t>
            </w:r>
          </w:p>
        </w:tc>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24-00147-З-00340-31.08.18</w:t>
            </w:r>
          </w:p>
        </w:tc>
        <w:tc>
          <w:tcPr>
            <w:tcW w:w="108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 xml:space="preserve">Полигон по захоронению твердых бытовых отходов в п. </w:t>
            </w:r>
            <w:proofErr w:type="gramStart"/>
            <w:r w:rsidRPr="006F533C">
              <w:rPr>
                <w:rFonts w:eastAsia="Times New Roman"/>
                <w:bCs/>
                <w:sz w:val="20"/>
                <w:szCs w:val="20"/>
                <w:lang w:eastAsia="ru-RU"/>
              </w:rPr>
              <w:t>Новая</w:t>
            </w:r>
            <w:proofErr w:type="gramEnd"/>
            <w:r w:rsidRPr="006F533C">
              <w:rPr>
                <w:rFonts w:eastAsia="Times New Roman"/>
                <w:bCs/>
                <w:sz w:val="20"/>
                <w:szCs w:val="20"/>
                <w:lang w:eastAsia="ru-RU"/>
              </w:rPr>
              <w:t xml:space="preserve"> </w:t>
            </w:r>
            <w:proofErr w:type="spellStart"/>
            <w:r w:rsidRPr="006F533C">
              <w:rPr>
                <w:rFonts w:eastAsia="Times New Roman"/>
                <w:bCs/>
                <w:sz w:val="20"/>
                <w:szCs w:val="20"/>
                <w:lang w:eastAsia="ru-RU"/>
              </w:rPr>
              <w:t>Калами</w:t>
            </w:r>
            <w:proofErr w:type="spellEnd"/>
            <w:r w:rsidRPr="006F533C">
              <w:rPr>
                <w:rFonts w:eastAsia="Times New Roman"/>
                <w:bCs/>
                <w:sz w:val="20"/>
                <w:szCs w:val="20"/>
                <w:lang w:eastAsia="ru-RU"/>
              </w:rPr>
              <w:t xml:space="preserve"> Северо-Енисейского района</w:t>
            </w:r>
          </w:p>
        </w:tc>
        <w:tc>
          <w:tcPr>
            <w:tcW w:w="89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Захоронение отходов</w:t>
            </w:r>
          </w:p>
        </w:tc>
        <w:tc>
          <w:tcPr>
            <w:tcW w:w="4387" w:type="dxa"/>
            <w:tcBorders>
              <w:top w:val="single" w:sz="4" w:space="0" w:color="auto"/>
              <w:left w:val="single" w:sz="4" w:space="0" w:color="auto"/>
              <w:bottom w:val="single" w:sz="4" w:space="0" w:color="auto"/>
              <w:right w:val="single" w:sz="4" w:space="0" w:color="auto"/>
            </w:tcBorders>
            <w:shd w:val="clear" w:color="auto" w:fill="auto"/>
          </w:tcPr>
          <w:p w:rsidR="00F00C0F" w:rsidRPr="000D33FE" w:rsidRDefault="00F00C0F" w:rsidP="00AD4FA7">
            <w:pPr>
              <w:spacing w:after="0" w:line="240" w:lineRule="auto"/>
              <w:ind w:left="-93" w:right="-108" w:firstLine="0"/>
              <w:jc w:val="center"/>
              <w:rPr>
                <w:rFonts w:eastAsia="Times New Roman"/>
                <w:bCs/>
                <w:sz w:val="15"/>
                <w:szCs w:val="15"/>
                <w:lang w:eastAsia="ru-RU"/>
              </w:rPr>
            </w:pPr>
            <w:proofErr w:type="gramStart"/>
            <w:r w:rsidRPr="000D33FE">
              <w:rPr>
                <w:rFonts w:eastAsia="Times New Roman"/>
                <w:bCs/>
                <w:sz w:val="15"/>
                <w:szCs w:val="15"/>
                <w:lang w:eastAsia="ru-RU"/>
              </w:rPr>
              <w:t>Отходы коммунальные твердые 73100000000; Мусор от офисных и бытовых помещений организаций несортированный (исключая крупногабаритный) 733100017244; Мусор от офисных и бытовых помещений организаций практически неопасный 7 33 100 02 72 5 Растительные отходы при расчистке охранных зон и полос отвода объектов инженерной инфраструктуры 733 38202205; Растительные отходы при кошении травы на территории производственных объектов малоопасные 73338101204;</w:t>
            </w:r>
            <w:proofErr w:type="gramEnd"/>
            <w:r w:rsidRPr="000D33FE">
              <w:rPr>
                <w:rFonts w:eastAsia="Times New Roman"/>
                <w:bCs/>
                <w:sz w:val="15"/>
                <w:szCs w:val="15"/>
                <w:lang w:eastAsia="ru-RU"/>
              </w:rPr>
              <w:t xml:space="preserve"> Растительные отходы при уходе за зелеными насаждениями на территории производственных объектов малоопасные 73338711204; Отходы (мусор) от уборки территории и помещений объектов оптово-розничной торговли продовольственными товарами 73510001725; Отходы (мусор) от уборки территории и помещений объектов оптово-розничной торговли промышленными товарами 73510002725; </w:t>
            </w:r>
            <w:proofErr w:type="gramStart"/>
            <w:r w:rsidRPr="000D33FE">
              <w:rPr>
                <w:rFonts w:eastAsia="Times New Roman"/>
                <w:bCs/>
                <w:sz w:val="15"/>
                <w:szCs w:val="15"/>
                <w:lang w:eastAsia="ru-RU"/>
              </w:rPr>
              <w:t>Пищевые отходы кухонь и организаций общественного питания несортированные 7 36 100 01 30 5 Отходы кухонь и организаций общественного питания несортированные прочие 7 36 100 02 72 4 Непищевые отходы (мусор) кухонь и организаций общественного питания практически неопасные 7 36 100 11 72 5 Отходы (мусор) от уборки гостинец, отелей и других мест временного проживания, относящиеся к твердым коммунальным отходам</w:t>
            </w:r>
            <w:proofErr w:type="gramEnd"/>
            <w:r w:rsidRPr="000D33FE">
              <w:rPr>
                <w:rFonts w:eastAsia="Times New Roman"/>
                <w:bCs/>
                <w:sz w:val="15"/>
                <w:szCs w:val="15"/>
                <w:lang w:eastAsia="ru-RU"/>
              </w:rPr>
              <w:t xml:space="preserve"> 73620000000; Отходы (мусор) от уборки территории и помещений социально-реабилитационных учреждений 7 36 411 11 72 5 Отходы (мусор) от уборки территории и помещений учебно-воспитательных учреждений 73710001725; Отходы (мусор) от уборки территории и помещений культурно-спортивных учреждений и зрелищных мероприятий 73710002725; </w:t>
            </w:r>
            <w:proofErr w:type="gramStart"/>
            <w:r w:rsidRPr="000D33FE">
              <w:rPr>
                <w:rFonts w:eastAsia="Times New Roman"/>
                <w:bCs/>
                <w:sz w:val="15"/>
                <w:szCs w:val="15"/>
                <w:lang w:eastAsia="ru-RU"/>
              </w:rPr>
              <w:t xml:space="preserve">Отходы от уборки бань, саун, содержащие остатки моющих средств 7 39 422 11 72 4 Отходы бумаги и картона от канцелярской деятельности и делопроизводства 40512202605; Отходы упаковочного </w:t>
            </w:r>
            <w:proofErr w:type="spellStart"/>
            <w:r w:rsidRPr="000D33FE">
              <w:rPr>
                <w:rFonts w:eastAsia="Times New Roman"/>
                <w:bCs/>
                <w:sz w:val="15"/>
                <w:szCs w:val="15"/>
                <w:lang w:eastAsia="ru-RU"/>
              </w:rPr>
              <w:t>гофрокартона</w:t>
            </w:r>
            <w:proofErr w:type="spellEnd"/>
            <w:r w:rsidRPr="000D33FE">
              <w:rPr>
                <w:rFonts w:eastAsia="Times New Roman"/>
                <w:bCs/>
                <w:sz w:val="15"/>
                <w:szCs w:val="15"/>
                <w:lang w:eastAsia="ru-RU"/>
              </w:rPr>
              <w:t xml:space="preserve"> незагрязненные 40518401605; Лом изделий из стекла 45110100205; Мусор от сноса и разборки зданий несортированный 81290101724; Древесные отходы от сноса и разборки зданий 81210101724;</w:t>
            </w:r>
            <w:proofErr w:type="gramEnd"/>
            <w:r w:rsidRPr="000D33FE">
              <w:rPr>
                <w:rFonts w:eastAsia="Times New Roman"/>
                <w:bCs/>
                <w:sz w:val="15"/>
                <w:szCs w:val="15"/>
                <w:lang w:eastAsia="ru-RU"/>
              </w:rPr>
              <w:t xml:space="preserve"> </w:t>
            </w:r>
            <w:proofErr w:type="gramStart"/>
            <w:r w:rsidRPr="000D33FE">
              <w:rPr>
                <w:rFonts w:eastAsia="Times New Roman"/>
                <w:bCs/>
                <w:sz w:val="15"/>
                <w:szCs w:val="15"/>
                <w:lang w:eastAsia="ru-RU"/>
              </w:rPr>
              <w:t xml:space="preserve">Лом кирпичной кладки от сноса и разборки зданий 81220101205; </w:t>
            </w:r>
            <w:proofErr w:type="spellStart"/>
            <w:r w:rsidRPr="000D33FE">
              <w:rPr>
                <w:rFonts w:eastAsia="Times New Roman"/>
                <w:bCs/>
                <w:sz w:val="15"/>
                <w:szCs w:val="15"/>
                <w:lang w:eastAsia="ru-RU"/>
              </w:rPr>
              <w:t>Обрезь</w:t>
            </w:r>
            <w:proofErr w:type="spellEnd"/>
            <w:r w:rsidRPr="000D33FE">
              <w:rPr>
                <w:rFonts w:eastAsia="Times New Roman"/>
                <w:bCs/>
                <w:sz w:val="15"/>
                <w:szCs w:val="15"/>
                <w:lang w:eastAsia="ru-RU"/>
              </w:rPr>
              <w:t xml:space="preserve"> и лом </w:t>
            </w:r>
            <w:proofErr w:type="spellStart"/>
            <w:r w:rsidRPr="000D33FE">
              <w:rPr>
                <w:rFonts w:eastAsia="Times New Roman"/>
                <w:bCs/>
                <w:sz w:val="15"/>
                <w:szCs w:val="15"/>
                <w:lang w:eastAsia="ru-RU"/>
              </w:rPr>
              <w:t>гипсокортоновых</w:t>
            </w:r>
            <w:proofErr w:type="spellEnd"/>
            <w:r w:rsidRPr="000D33FE">
              <w:rPr>
                <w:rFonts w:eastAsia="Times New Roman"/>
                <w:bCs/>
                <w:sz w:val="15"/>
                <w:szCs w:val="15"/>
                <w:lang w:eastAsia="ru-RU"/>
              </w:rPr>
              <w:t xml:space="preserve"> листов 82411001204; Отходы линолеума незагрязненные 82710001514; Тара деревянная, утратившая потребительские свойства, незагрязненная 40414000515; Отходы прочих теплоизоляционных материалов на основе минерального волокна, незагрязненные 45711901204; Отходы полиэтиленовой тары незагрязненные43411004515 Древесные отходы из натуральной чистой древесины несортированные 30529000000</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Отсутствует</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F00C0F" w:rsidRPr="006F533C" w:rsidRDefault="00F00C0F" w:rsidP="00AD4FA7">
            <w:pPr>
              <w:spacing w:after="0" w:line="240" w:lineRule="auto"/>
              <w:ind w:left="-93" w:right="-108" w:firstLine="0"/>
              <w:jc w:val="right"/>
              <w:rPr>
                <w:rFonts w:eastAsia="Times New Roman"/>
                <w:bCs/>
                <w:sz w:val="20"/>
                <w:szCs w:val="20"/>
                <w:lang w:eastAsia="ru-RU"/>
              </w:rPr>
            </w:pPr>
            <w:r w:rsidRPr="006F533C">
              <w:rPr>
                <w:rFonts w:eastAsia="Times New Roman"/>
                <w:bCs/>
                <w:sz w:val="20"/>
                <w:szCs w:val="20"/>
                <w:lang w:eastAsia="ru-RU"/>
              </w:rPr>
              <w:t>4249000011</w:t>
            </w:r>
          </w:p>
        </w:tc>
        <w:tc>
          <w:tcPr>
            <w:tcW w:w="93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 xml:space="preserve">п. Новая </w:t>
            </w:r>
            <w:proofErr w:type="spellStart"/>
            <w:r w:rsidRPr="006F533C">
              <w:rPr>
                <w:rFonts w:eastAsia="Times New Roman"/>
                <w:bCs/>
                <w:sz w:val="20"/>
                <w:szCs w:val="20"/>
                <w:lang w:eastAsia="ru-RU"/>
              </w:rPr>
              <w:t>Калами</w:t>
            </w:r>
            <w:proofErr w:type="spellEnd"/>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 xml:space="preserve">МУП «УККР», 663282, Красноярский край, Северо-Енисейский район, </w:t>
            </w:r>
            <w:proofErr w:type="spellStart"/>
            <w:r w:rsidRPr="006F533C">
              <w:rPr>
                <w:rFonts w:eastAsia="Times New Roman"/>
                <w:bCs/>
                <w:sz w:val="20"/>
                <w:szCs w:val="20"/>
                <w:lang w:eastAsia="ru-RU"/>
              </w:rPr>
              <w:t>гп</w:t>
            </w:r>
            <w:proofErr w:type="spellEnd"/>
            <w:r w:rsidRPr="006F533C">
              <w:rPr>
                <w:rFonts w:eastAsia="Times New Roman"/>
                <w:bCs/>
                <w:sz w:val="20"/>
                <w:szCs w:val="20"/>
                <w:lang w:eastAsia="ru-RU"/>
              </w:rPr>
              <w:t xml:space="preserve"> </w:t>
            </w:r>
            <w:proofErr w:type="spellStart"/>
            <w:r w:rsidRPr="006F533C">
              <w:rPr>
                <w:rFonts w:eastAsia="Times New Roman"/>
                <w:bCs/>
                <w:sz w:val="20"/>
                <w:szCs w:val="20"/>
                <w:lang w:eastAsia="ru-RU"/>
              </w:rPr>
              <w:t>Северо-Енисейск</w:t>
            </w:r>
            <w:proofErr w:type="spellEnd"/>
            <w:r w:rsidRPr="006F533C">
              <w:rPr>
                <w:rFonts w:eastAsia="Times New Roman"/>
                <w:bCs/>
                <w:sz w:val="20"/>
                <w:szCs w:val="20"/>
                <w:lang w:eastAsia="ru-RU"/>
              </w:rPr>
              <w:t>, ул. Маяковского, 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line="240" w:lineRule="auto"/>
              <w:ind w:left="-93"/>
              <w:jc w:val="center"/>
              <w:rPr>
                <w:rStyle w:val="9pt"/>
                <w:rFonts w:eastAsiaTheme="minorHAnsi"/>
                <w:bCs/>
                <w:color w:val="auto"/>
                <w:sz w:val="20"/>
                <w:szCs w:val="20"/>
                <w:shd w:val="clear" w:color="auto" w:fill="auto"/>
                <w:lang w:eastAsia="ru-RU"/>
              </w:rPr>
            </w:pPr>
            <w:r w:rsidRPr="006F533C">
              <w:rPr>
                <w:rStyle w:val="9pt"/>
                <w:rFonts w:eastAsiaTheme="minorHAnsi"/>
                <w:bCs/>
                <w:color w:val="auto"/>
                <w:sz w:val="20"/>
                <w:szCs w:val="20"/>
                <w:shd w:val="clear" w:color="auto" w:fill="auto"/>
                <w:lang w:eastAsia="ru-RU"/>
              </w:rPr>
              <w:t>24:34:0080401:22</w:t>
            </w:r>
          </w:p>
          <w:p w:rsidR="00F00C0F" w:rsidRPr="006F533C" w:rsidRDefault="00F00C0F" w:rsidP="00AD4FA7">
            <w:pPr>
              <w:spacing w:line="240" w:lineRule="auto"/>
              <w:ind w:left="-93"/>
              <w:jc w:val="center"/>
              <w:rPr>
                <w:rFonts w:eastAsia="Times New Roman"/>
                <w:bCs/>
                <w:sz w:val="20"/>
                <w:szCs w:val="20"/>
                <w:lang w:eastAsia="ru-RU"/>
              </w:rPr>
            </w:pPr>
          </w:p>
          <w:p w:rsidR="00F00C0F" w:rsidRPr="006F533C" w:rsidRDefault="00F00C0F" w:rsidP="00AD4FA7">
            <w:pPr>
              <w:spacing w:line="240" w:lineRule="auto"/>
              <w:ind w:left="-93"/>
              <w:jc w:val="center"/>
              <w:rPr>
                <w:rFonts w:eastAsia="Times New Roman"/>
                <w:bCs/>
                <w:sz w:val="20"/>
                <w:szCs w:val="20"/>
                <w:lang w:eastAsia="ru-RU"/>
              </w:rPr>
            </w:pPr>
            <w:proofErr w:type="gramStart"/>
            <w:r w:rsidRPr="006F533C">
              <w:rPr>
                <w:rFonts w:eastAsia="Times New Roman"/>
                <w:bCs/>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3360</w:t>
            </w:r>
          </w:p>
        </w:tc>
        <w:tc>
          <w:tcPr>
            <w:tcW w:w="77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1959.1</w:t>
            </w:r>
          </w:p>
        </w:tc>
        <w:tc>
          <w:tcPr>
            <w:tcW w:w="754"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0.4779</w:t>
            </w:r>
          </w:p>
        </w:tc>
      </w:tr>
      <w:tr w:rsidR="00F00C0F" w:rsidRPr="006F533C" w:rsidTr="000D33FE">
        <w:trPr>
          <w:cantSplit/>
        </w:trPr>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7C696D"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lastRenderedPageBreak/>
              <w:t>3</w:t>
            </w:r>
          </w:p>
        </w:tc>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24-00148-З-00340-310818</w:t>
            </w:r>
          </w:p>
        </w:tc>
        <w:tc>
          <w:tcPr>
            <w:tcW w:w="108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Полигон по захоронению твердых бытовых отходов в п. Вангаш Северо-Енисейского района</w:t>
            </w:r>
          </w:p>
        </w:tc>
        <w:tc>
          <w:tcPr>
            <w:tcW w:w="89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Захоронение отходов</w:t>
            </w:r>
          </w:p>
        </w:tc>
        <w:tc>
          <w:tcPr>
            <w:tcW w:w="4387" w:type="dxa"/>
            <w:tcBorders>
              <w:top w:val="single" w:sz="4" w:space="0" w:color="auto"/>
              <w:left w:val="single" w:sz="4" w:space="0" w:color="auto"/>
              <w:bottom w:val="single" w:sz="4" w:space="0" w:color="auto"/>
              <w:right w:val="single" w:sz="4" w:space="0" w:color="auto"/>
            </w:tcBorders>
            <w:shd w:val="clear" w:color="auto" w:fill="auto"/>
          </w:tcPr>
          <w:p w:rsidR="00F00C0F" w:rsidRPr="000D33FE" w:rsidRDefault="00F00C0F" w:rsidP="00AD4FA7">
            <w:pPr>
              <w:spacing w:after="0" w:line="240" w:lineRule="auto"/>
              <w:ind w:left="-93" w:right="-108" w:firstLine="0"/>
              <w:jc w:val="center"/>
              <w:rPr>
                <w:rFonts w:eastAsia="Times New Roman"/>
                <w:bCs/>
                <w:sz w:val="15"/>
                <w:szCs w:val="15"/>
                <w:lang w:eastAsia="ru-RU"/>
              </w:rPr>
            </w:pPr>
            <w:proofErr w:type="gramStart"/>
            <w:r w:rsidRPr="000D33FE">
              <w:rPr>
                <w:rFonts w:eastAsia="Times New Roman"/>
                <w:bCs/>
                <w:sz w:val="15"/>
                <w:szCs w:val="15"/>
                <w:lang w:eastAsia="ru-RU"/>
              </w:rPr>
              <w:t>Отходы коммунальные твердые 73100000000; Мусор от офисных и бытовых помещений организаций несортированный (исключая крупногабаритный) 733100017244; Мусор от офисных и бытовых помещений организаций практически неопасный 7 33 100 02 72 5 Растительные отходы при расчистке охранных зон и полос отвода объектов инженерной инфраструктуры 733 38202205; Растительные отходы при кошении травы на территории производственных объектов малоопасные 73338101204;</w:t>
            </w:r>
            <w:proofErr w:type="gramEnd"/>
            <w:r w:rsidRPr="000D33FE">
              <w:rPr>
                <w:rFonts w:eastAsia="Times New Roman"/>
                <w:bCs/>
                <w:sz w:val="15"/>
                <w:szCs w:val="15"/>
                <w:lang w:eastAsia="ru-RU"/>
              </w:rPr>
              <w:t xml:space="preserve"> Растительные отходы при уходе за зелеными насаждениями на территории производственных объектов малоопасные 73338711204; Отходы (мусор) от уборки территории и помещений объектов оптово-розничной торговли продовольственными товарами 73510001725; Отходы (мусор) от уборки территории и помещений объектов оптово-розничной торговли промышленными товарами 73510002725; </w:t>
            </w:r>
            <w:proofErr w:type="gramStart"/>
            <w:r w:rsidRPr="000D33FE">
              <w:rPr>
                <w:rFonts w:eastAsia="Times New Roman"/>
                <w:bCs/>
                <w:sz w:val="15"/>
                <w:szCs w:val="15"/>
                <w:lang w:eastAsia="ru-RU"/>
              </w:rPr>
              <w:t>Пищевые отходы кухонь и организаций общественного питания несортированные 7 36 100 01 30 5 Отходы кухонь и организаций общественного питания несортированные прочие 7 36 100 02 72 4 Непищевые отходы (мусор) кухонь и организаций общественного питания практически неопасные 7 36 100 11 72 5 Отходы (мусор) от уборки гостинец, отелей и других мест временного проживания, относящиеся к твердым коммунальным отходам</w:t>
            </w:r>
            <w:proofErr w:type="gramEnd"/>
            <w:r w:rsidRPr="000D33FE">
              <w:rPr>
                <w:rFonts w:eastAsia="Times New Roman"/>
                <w:bCs/>
                <w:sz w:val="15"/>
                <w:szCs w:val="15"/>
                <w:lang w:eastAsia="ru-RU"/>
              </w:rPr>
              <w:t xml:space="preserve"> 73620000000; Отходы (мусор) от уборки территории и помещений социально-реабилитационных учреждений 7 36 411 11 72 5 Отходы (мусор) от уборки территории и помещений учебно-воспитательных учреждений 73710001725; Отходы (мусор) от уборки территории и помещений культурно-спортивных учреждений и зрелищных мероприятий 73710002725; </w:t>
            </w:r>
            <w:proofErr w:type="gramStart"/>
            <w:r w:rsidRPr="000D33FE">
              <w:rPr>
                <w:rFonts w:eastAsia="Times New Roman"/>
                <w:bCs/>
                <w:sz w:val="15"/>
                <w:szCs w:val="15"/>
                <w:lang w:eastAsia="ru-RU"/>
              </w:rPr>
              <w:t xml:space="preserve">Отходы от уборки бань, саун, содержащие остатки моющих средств 7 39 422 11 72 4 Отходы бумаги и картона от канцелярской деятельности и делопроизводства 40512202605; Отходы упаковочного </w:t>
            </w:r>
            <w:proofErr w:type="spellStart"/>
            <w:r w:rsidRPr="000D33FE">
              <w:rPr>
                <w:rFonts w:eastAsia="Times New Roman"/>
                <w:bCs/>
                <w:sz w:val="15"/>
                <w:szCs w:val="15"/>
                <w:lang w:eastAsia="ru-RU"/>
              </w:rPr>
              <w:t>гофрокартона</w:t>
            </w:r>
            <w:proofErr w:type="spellEnd"/>
            <w:r w:rsidRPr="000D33FE">
              <w:rPr>
                <w:rFonts w:eastAsia="Times New Roman"/>
                <w:bCs/>
                <w:sz w:val="15"/>
                <w:szCs w:val="15"/>
                <w:lang w:eastAsia="ru-RU"/>
              </w:rPr>
              <w:t xml:space="preserve"> незагрязненные 40518401605; Лом изделий из стекла 45110100205; Мусор от сноса и разборки зданий несортированный 81290101724; Древесные отходы от сноса и разборки зданий 81210101724;</w:t>
            </w:r>
            <w:proofErr w:type="gramEnd"/>
            <w:r w:rsidRPr="000D33FE">
              <w:rPr>
                <w:rFonts w:eastAsia="Times New Roman"/>
                <w:bCs/>
                <w:sz w:val="15"/>
                <w:szCs w:val="15"/>
                <w:lang w:eastAsia="ru-RU"/>
              </w:rPr>
              <w:t xml:space="preserve"> </w:t>
            </w:r>
            <w:proofErr w:type="gramStart"/>
            <w:r w:rsidRPr="000D33FE">
              <w:rPr>
                <w:rFonts w:eastAsia="Times New Roman"/>
                <w:bCs/>
                <w:sz w:val="15"/>
                <w:szCs w:val="15"/>
                <w:lang w:eastAsia="ru-RU"/>
              </w:rPr>
              <w:t xml:space="preserve">Лом кирпичной кладки от сноса и разборки зданий 81220101205; </w:t>
            </w:r>
            <w:proofErr w:type="spellStart"/>
            <w:r w:rsidRPr="000D33FE">
              <w:rPr>
                <w:rFonts w:eastAsia="Times New Roman"/>
                <w:bCs/>
                <w:sz w:val="15"/>
                <w:szCs w:val="15"/>
                <w:lang w:eastAsia="ru-RU"/>
              </w:rPr>
              <w:t>Обрезь</w:t>
            </w:r>
            <w:proofErr w:type="spellEnd"/>
            <w:r w:rsidRPr="000D33FE">
              <w:rPr>
                <w:rFonts w:eastAsia="Times New Roman"/>
                <w:bCs/>
                <w:sz w:val="15"/>
                <w:szCs w:val="15"/>
                <w:lang w:eastAsia="ru-RU"/>
              </w:rPr>
              <w:t xml:space="preserve"> и лом </w:t>
            </w:r>
            <w:proofErr w:type="spellStart"/>
            <w:r w:rsidRPr="000D33FE">
              <w:rPr>
                <w:rFonts w:eastAsia="Times New Roman"/>
                <w:bCs/>
                <w:sz w:val="15"/>
                <w:szCs w:val="15"/>
                <w:lang w:eastAsia="ru-RU"/>
              </w:rPr>
              <w:t>гипсокортоновых</w:t>
            </w:r>
            <w:proofErr w:type="spellEnd"/>
            <w:r w:rsidRPr="000D33FE">
              <w:rPr>
                <w:rFonts w:eastAsia="Times New Roman"/>
                <w:bCs/>
                <w:sz w:val="15"/>
                <w:szCs w:val="15"/>
                <w:lang w:eastAsia="ru-RU"/>
              </w:rPr>
              <w:t xml:space="preserve"> листов 82411001204; Отходы линолеума незагрязненные 82710001514; Тара деревянная, утратившая потребительские свойства, незагрязненная 40414000515; Отходы прочих теплоизоляционных материалов на основе минерального волокна, незагрязненные 45711901204; Отходы полиэтиленовой тары незагрязненные43411004515 Древесные отходы из натуральной чистой древесины несортированные 30529000000</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Отсутствует</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F00C0F" w:rsidRPr="006F533C" w:rsidRDefault="00F00C0F" w:rsidP="00AD4FA7">
            <w:pPr>
              <w:spacing w:after="0" w:line="240" w:lineRule="auto"/>
              <w:ind w:left="-93" w:right="-108" w:firstLine="0"/>
              <w:jc w:val="right"/>
              <w:rPr>
                <w:rFonts w:eastAsia="Times New Roman"/>
                <w:bCs/>
                <w:sz w:val="20"/>
                <w:szCs w:val="20"/>
                <w:lang w:eastAsia="ru-RU"/>
              </w:rPr>
            </w:pPr>
            <w:r w:rsidRPr="006F533C">
              <w:rPr>
                <w:rFonts w:eastAsia="Times New Roman"/>
                <w:bCs/>
                <w:sz w:val="20"/>
                <w:szCs w:val="20"/>
                <w:lang w:eastAsia="ru-RU"/>
              </w:rPr>
              <w:t>4249000007</w:t>
            </w:r>
          </w:p>
        </w:tc>
        <w:tc>
          <w:tcPr>
            <w:tcW w:w="93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п. Вангаш</w:t>
            </w:r>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 xml:space="preserve">МУП «УККР», 663282, Красноярский край, Северо-Енисейский район, </w:t>
            </w:r>
            <w:proofErr w:type="spellStart"/>
            <w:r w:rsidRPr="006F533C">
              <w:rPr>
                <w:rFonts w:eastAsia="Times New Roman"/>
                <w:bCs/>
                <w:sz w:val="20"/>
                <w:szCs w:val="20"/>
                <w:lang w:eastAsia="ru-RU"/>
              </w:rPr>
              <w:t>гп</w:t>
            </w:r>
            <w:proofErr w:type="spellEnd"/>
            <w:r w:rsidRPr="006F533C">
              <w:rPr>
                <w:rFonts w:eastAsia="Times New Roman"/>
                <w:bCs/>
                <w:sz w:val="20"/>
                <w:szCs w:val="20"/>
                <w:lang w:eastAsia="ru-RU"/>
              </w:rPr>
              <w:t xml:space="preserve"> </w:t>
            </w:r>
            <w:proofErr w:type="spellStart"/>
            <w:r w:rsidRPr="006F533C">
              <w:rPr>
                <w:rFonts w:eastAsia="Times New Roman"/>
                <w:bCs/>
                <w:sz w:val="20"/>
                <w:szCs w:val="20"/>
                <w:lang w:eastAsia="ru-RU"/>
              </w:rPr>
              <w:t>Северо-Енисейск</w:t>
            </w:r>
            <w:proofErr w:type="spellEnd"/>
            <w:r w:rsidRPr="006F533C">
              <w:rPr>
                <w:rFonts w:eastAsia="Times New Roman"/>
                <w:bCs/>
                <w:sz w:val="20"/>
                <w:szCs w:val="20"/>
                <w:lang w:eastAsia="ru-RU"/>
              </w:rPr>
              <w:t>, ул. Маяковского, 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line="240" w:lineRule="auto"/>
              <w:ind w:left="-93"/>
              <w:jc w:val="center"/>
              <w:rPr>
                <w:rFonts w:eastAsia="Times New Roman"/>
                <w:bCs/>
                <w:sz w:val="20"/>
                <w:szCs w:val="20"/>
                <w:lang w:eastAsia="ru-RU"/>
              </w:rPr>
            </w:pPr>
            <w:r w:rsidRPr="006F533C">
              <w:rPr>
                <w:rStyle w:val="9pt"/>
                <w:rFonts w:eastAsiaTheme="minorHAnsi"/>
                <w:bCs/>
                <w:color w:val="auto"/>
                <w:sz w:val="20"/>
                <w:szCs w:val="20"/>
                <w:shd w:val="clear" w:color="auto" w:fill="auto"/>
                <w:lang w:eastAsia="ru-RU"/>
              </w:rPr>
              <w:t>24:34:0080501:20</w:t>
            </w:r>
          </w:p>
          <w:p w:rsidR="00F00C0F" w:rsidRPr="006F533C" w:rsidRDefault="00F00C0F" w:rsidP="00AD4FA7">
            <w:pPr>
              <w:spacing w:line="240" w:lineRule="auto"/>
              <w:ind w:left="-93" w:right="-108"/>
              <w:jc w:val="center"/>
              <w:rPr>
                <w:rFonts w:eastAsia="Times New Roman"/>
                <w:bCs/>
                <w:sz w:val="20"/>
                <w:szCs w:val="20"/>
                <w:lang w:eastAsia="ru-RU"/>
              </w:rPr>
            </w:pPr>
          </w:p>
          <w:p w:rsidR="00F00C0F" w:rsidRPr="006F533C" w:rsidRDefault="00F00C0F" w:rsidP="00AD4FA7">
            <w:pPr>
              <w:spacing w:line="240" w:lineRule="auto"/>
              <w:ind w:left="-93" w:right="-108"/>
              <w:jc w:val="center"/>
              <w:rPr>
                <w:rFonts w:eastAsia="Times New Roman"/>
                <w:bCs/>
                <w:sz w:val="20"/>
                <w:szCs w:val="20"/>
                <w:lang w:eastAsia="ru-RU"/>
              </w:rPr>
            </w:pPr>
            <w:proofErr w:type="gramStart"/>
            <w:r w:rsidRPr="006F533C">
              <w:rPr>
                <w:rFonts w:eastAsia="Times New Roman"/>
                <w:bCs/>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2016</w:t>
            </w:r>
          </w:p>
        </w:tc>
        <w:tc>
          <w:tcPr>
            <w:tcW w:w="77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1149.5</w:t>
            </w:r>
          </w:p>
        </w:tc>
        <w:tc>
          <w:tcPr>
            <w:tcW w:w="754"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0.3741</w:t>
            </w:r>
          </w:p>
        </w:tc>
      </w:tr>
      <w:tr w:rsidR="00F00C0F" w:rsidRPr="006F533C" w:rsidTr="000D33FE">
        <w:trPr>
          <w:cantSplit/>
        </w:trPr>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7C696D"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lastRenderedPageBreak/>
              <w:t>4</w:t>
            </w:r>
          </w:p>
        </w:tc>
        <w:tc>
          <w:tcPr>
            <w:tcW w:w="65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24-00149-З-00340-310818</w:t>
            </w:r>
          </w:p>
        </w:tc>
        <w:tc>
          <w:tcPr>
            <w:tcW w:w="108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Полигон по захоронению твердых бытовых отходов в п.г.т. Северо-Енисейский</w:t>
            </w:r>
          </w:p>
        </w:tc>
        <w:tc>
          <w:tcPr>
            <w:tcW w:w="89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Захоронение отходов</w:t>
            </w:r>
          </w:p>
        </w:tc>
        <w:tc>
          <w:tcPr>
            <w:tcW w:w="4387" w:type="dxa"/>
            <w:tcBorders>
              <w:top w:val="single" w:sz="4" w:space="0" w:color="auto"/>
              <w:left w:val="single" w:sz="4" w:space="0" w:color="auto"/>
              <w:bottom w:val="single" w:sz="4" w:space="0" w:color="auto"/>
              <w:right w:val="single" w:sz="4" w:space="0" w:color="auto"/>
            </w:tcBorders>
            <w:shd w:val="clear" w:color="auto" w:fill="auto"/>
          </w:tcPr>
          <w:p w:rsidR="00F00C0F" w:rsidRPr="000D33FE" w:rsidRDefault="00F00C0F" w:rsidP="00AD4FA7">
            <w:pPr>
              <w:spacing w:after="0" w:line="240" w:lineRule="auto"/>
              <w:ind w:left="-93" w:right="-108" w:firstLine="0"/>
              <w:jc w:val="center"/>
              <w:rPr>
                <w:rFonts w:eastAsia="Times New Roman"/>
                <w:bCs/>
                <w:sz w:val="15"/>
                <w:szCs w:val="15"/>
                <w:lang w:eastAsia="ru-RU"/>
              </w:rPr>
            </w:pPr>
            <w:proofErr w:type="gramStart"/>
            <w:r w:rsidRPr="000D33FE">
              <w:rPr>
                <w:rFonts w:eastAsia="Times New Roman"/>
                <w:bCs/>
                <w:sz w:val="15"/>
                <w:szCs w:val="15"/>
                <w:lang w:eastAsia="ru-RU"/>
              </w:rPr>
              <w:t>Отходы коммунальные твердые 73100000000; Мусор от офисных и бытовых помещений организаций несортированный (исключая крупногабаритный) 733100017244; Мусор от офисных и бытовых помещений организаций практически неопасный 7 33 100 02 72 5 Растительные отходы при расчистке охранных зон и полос отвода объектов инженерной инфраструктуры 733 38202205; Растительные отходы при кошении травы на территории производственных объектов малоопасные 73338101204;</w:t>
            </w:r>
            <w:proofErr w:type="gramEnd"/>
            <w:r w:rsidRPr="000D33FE">
              <w:rPr>
                <w:rFonts w:eastAsia="Times New Roman"/>
                <w:bCs/>
                <w:sz w:val="15"/>
                <w:szCs w:val="15"/>
                <w:lang w:eastAsia="ru-RU"/>
              </w:rPr>
              <w:t xml:space="preserve"> Растительные отходы при уходе за зелеными насаждениями на территории производственных объектов малоопасные 73338711204; Отходы (мусор) от уборки территории и помещений объектов оптово-розничной торговли продовольственными товарами 73510001725; Отходы (мусор) от уборки территории и помещений объектов оптово-розничной торговли промышленными товарами 73510002725; </w:t>
            </w:r>
            <w:proofErr w:type="gramStart"/>
            <w:r w:rsidRPr="000D33FE">
              <w:rPr>
                <w:rFonts w:eastAsia="Times New Roman"/>
                <w:bCs/>
                <w:sz w:val="15"/>
                <w:szCs w:val="15"/>
                <w:lang w:eastAsia="ru-RU"/>
              </w:rPr>
              <w:t>Пищевые отходы кухонь и организаций общественного питания несортированные 7 36 100 01 30 5 Отходы кухонь и организаций общественного питания несортированные прочие 7 36 100 02 72 4 Непищевые отходы (мусор) кухонь и организаций общественного питания практически неопасные 7 36 100 11 72 5 Отходы (мусор) от уборки гостинец, отелей и других мест временного проживания, относящиеся к твердым коммунальным отходам</w:t>
            </w:r>
            <w:proofErr w:type="gramEnd"/>
            <w:r w:rsidRPr="000D33FE">
              <w:rPr>
                <w:rFonts w:eastAsia="Times New Roman"/>
                <w:bCs/>
                <w:sz w:val="15"/>
                <w:szCs w:val="15"/>
                <w:lang w:eastAsia="ru-RU"/>
              </w:rPr>
              <w:t xml:space="preserve"> 73620000000; Отходы (мусор) от уборки территории и помещений социально-реабилитационных учреждений 7 36 411 11 72 5 Отходы (мусор) от уборки территории и помещений учебно-воспитательных учреждений 73710001725; Отходы (мусор) от уборки территории и помещений культурно-спортивных учреждений и зрелищных мероприятий 73710002725; </w:t>
            </w:r>
            <w:proofErr w:type="gramStart"/>
            <w:r w:rsidRPr="000D33FE">
              <w:rPr>
                <w:rFonts w:eastAsia="Times New Roman"/>
                <w:bCs/>
                <w:sz w:val="15"/>
                <w:szCs w:val="15"/>
                <w:lang w:eastAsia="ru-RU"/>
              </w:rPr>
              <w:t xml:space="preserve">Отходы от уборки бань, саун, содержащие остатки моющих средств 7 39 422 11 72 4 Отходы бумаги и картона от канцелярской деятельности и делопроизводства 40512202605; Отходы упаковочного </w:t>
            </w:r>
            <w:proofErr w:type="spellStart"/>
            <w:r w:rsidRPr="000D33FE">
              <w:rPr>
                <w:rFonts w:eastAsia="Times New Roman"/>
                <w:bCs/>
                <w:sz w:val="15"/>
                <w:szCs w:val="15"/>
                <w:lang w:eastAsia="ru-RU"/>
              </w:rPr>
              <w:t>гофрокартона</w:t>
            </w:r>
            <w:proofErr w:type="spellEnd"/>
            <w:r w:rsidRPr="000D33FE">
              <w:rPr>
                <w:rFonts w:eastAsia="Times New Roman"/>
                <w:bCs/>
                <w:sz w:val="15"/>
                <w:szCs w:val="15"/>
                <w:lang w:eastAsia="ru-RU"/>
              </w:rPr>
              <w:t xml:space="preserve"> незагрязненные 40518401605; Лом изделий из стекла 45110100205; Мусор от сноса и разборки зданий несортированный 81290101724; Древесные отходы от сноса и разборки зданий 81210101724;</w:t>
            </w:r>
            <w:proofErr w:type="gramEnd"/>
            <w:r w:rsidRPr="000D33FE">
              <w:rPr>
                <w:rFonts w:eastAsia="Times New Roman"/>
                <w:bCs/>
                <w:sz w:val="15"/>
                <w:szCs w:val="15"/>
                <w:lang w:eastAsia="ru-RU"/>
              </w:rPr>
              <w:t xml:space="preserve"> </w:t>
            </w:r>
            <w:proofErr w:type="gramStart"/>
            <w:r w:rsidRPr="000D33FE">
              <w:rPr>
                <w:rFonts w:eastAsia="Times New Roman"/>
                <w:bCs/>
                <w:sz w:val="15"/>
                <w:szCs w:val="15"/>
                <w:lang w:eastAsia="ru-RU"/>
              </w:rPr>
              <w:t xml:space="preserve">Лом кирпичной кладки от сноса и разборки зданий 81220101205; </w:t>
            </w:r>
            <w:proofErr w:type="spellStart"/>
            <w:r w:rsidRPr="000D33FE">
              <w:rPr>
                <w:rFonts w:eastAsia="Times New Roman"/>
                <w:bCs/>
                <w:sz w:val="15"/>
                <w:szCs w:val="15"/>
                <w:lang w:eastAsia="ru-RU"/>
              </w:rPr>
              <w:t>Обрезь</w:t>
            </w:r>
            <w:proofErr w:type="spellEnd"/>
            <w:r w:rsidRPr="000D33FE">
              <w:rPr>
                <w:rFonts w:eastAsia="Times New Roman"/>
                <w:bCs/>
                <w:sz w:val="15"/>
                <w:szCs w:val="15"/>
                <w:lang w:eastAsia="ru-RU"/>
              </w:rPr>
              <w:t xml:space="preserve"> и лом </w:t>
            </w:r>
            <w:proofErr w:type="spellStart"/>
            <w:r w:rsidRPr="000D33FE">
              <w:rPr>
                <w:rFonts w:eastAsia="Times New Roman"/>
                <w:bCs/>
                <w:sz w:val="15"/>
                <w:szCs w:val="15"/>
                <w:lang w:eastAsia="ru-RU"/>
              </w:rPr>
              <w:t>гипсокортоновых</w:t>
            </w:r>
            <w:proofErr w:type="spellEnd"/>
            <w:r w:rsidRPr="000D33FE">
              <w:rPr>
                <w:rFonts w:eastAsia="Times New Roman"/>
                <w:bCs/>
                <w:sz w:val="15"/>
                <w:szCs w:val="15"/>
                <w:lang w:eastAsia="ru-RU"/>
              </w:rPr>
              <w:t xml:space="preserve"> листов 82411001204; Отходы линолеума незагрязненные 82710001514; Тара деревянная, утратившая потребительские свойства, незагрязненная 40414000515; Отходы прочих теплоизоляционных материалов на основе минерального волокна, незагрязненные 45711901204; Отходы полиэтиленовой тары незагрязненные43411004515 Древесные отходы из натуральной чистой древесины несортированные 30529000000</w:t>
            </w:r>
            <w:proofErr w:type="gramEnd"/>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Отсутствует</w:t>
            </w:r>
          </w:p>
        </w:tc>
        <w:tc>
          <w:tcPr>
            <w:tcW w:w="56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F00C0F" w:rsidRPr="006F533C" w:rsidRDefault="00F00C0F" w:rsidP="00BC102B">
            <w:pPr>
              <w:spacing w:after="0" w:line="240" w:lineRule="auto"/>
              <w:ind w:left="-93" w:right="-108" w:firstLine="0"/>
              <w:jc w:val="right"/>
              <w:rPr>
                <w:rFonts w:eastAsia="Times New Roman"/>
                <w:bCs/>
                <w:sz w:val="20"/>
                <w:szCs w:val="20"/>
                <w:lang w:eastAsia="ru-RU"/>
              </w:rPr>
            </w:pPr>
            <w:r w:rsidRPr="006F533C">
              <w:rPr>
                <w:rFonts w:eastAsia="Times New Roman"/>
                <w:bCs/>
                <w:sz w:val="20"/>
                <w:szCs w:val="20"/>
                <w:lang w:eastAsia="ru-RU"/>
              </w:rPr>
              <w:t>4249551000</w:t>
            </w:r>
          </w:p>
        </w:tc>
        <w:tc>
          <w:tcPr>
            <w:tcW w:w="93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proofErr w:type="spellStart"/>
            <w:r w:rsidRPr="006F533C">
              <w:rPr>
                <w:rFonts w:eastAsia="Times New Roman"/>
                <w:bCs/>
                <w:sz w:val="20"/>
                <w:szCs w:val="20"/>
                <w:lang w:eastAsia="ru-RU"/>
              </w:rPr>
              <w:t>гп</w:t>
            </w:r>
            <w:proofErr w:type="spellEnd"/>
            <w:r w:rsidRPr="006F533C">
              <w:rPr>
                <w:rFonts w:eastAsia="Times New Roman"/>
                <w:bCs/>
                <w:sz w:val="20"/>
                <w:szCs w:val="20"/>
                <w:lang w:eastAsia="ru-RU"/>
              </w:rPr>
              <w:t xml:space="preserve">. </w:t>
            </w:r>
            <w:proofErr w:type="spellStart"/>
            <w:r w:rsidRPr="006F533C">
              <w:rPr>
                <w:rFonts w:eastAsia="Times New Roman"/>
                <w:bCs/>
                <w:sz w:val="20"/>
                <w:szCs w:val="20"/>
                <w:lang w:eastAsia="ru-RU"/>
              </w:rPr>
              <w:t>Северо-Енискйский</w:t>
            </w:r>
            <w:proofErr w:type="spellEnd"/>
          </w:p>
        </w:tc>
        <w:tc>
          <w:tcPr>
            <w:tcW w:w="1480"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 xml:space="preserve">МУП «УККР», 663282, Красноярский край, Северо-Енисейский район, </w:t>
            </w:r>
            <w:proofErr w:type="spellStart"/>
            <w:r w:rsidRPr="006F533C">
              <w:rPr>
                <w:rFonts w:eastAsia="Times New Roman"/>
                <w:bCs/>
                <w:sz w:val="20"/>
                <w:szCs w:val="20"/>
                <w:lang w:eastAsia="ru-RU"/>
              </w:rPr>
              <w:t>гп</w:t>
            </w:r>
            <w:proofErr w:type="spellEnd"/>
            <w:r w:rsidRPr="006F533C">
              <w:rPr>
                <w:rFonts w:eastAsia="Times New Roman"/>
                <w:bCs/>
                <w:sz w:val="20"/>
                <w:szCs w:val="20"/>
                <w:lang w:eastAsia="ru-RU"/>
              </w:rPr>
              <w:t xml:space="preserve"> </w:t>
            </w:r>
            <w:proofErr w:type="spellStart"/>
            <w:r w:rsidRPr="006F533C">
              <w:rPr>
                <w:rFonts w:eastAsia="Times New Roman"/>
                <w:bCs/>
                <w:sz w:val="20"/>
                <w:szCs w:val="20"/>
                <w:lang w:eastAsia="ru-RU"/>
              </w:rPr>
              <w:t>Северо-Енисейск</w:t>
            </w:r>
            <w:proofErr w:type="spellEnd"/>
            <w:r w:rsidRPr="006F533C">
              <w:rPr>
                <w:rFonts w:eastAsia="Times New Roman"/>
                <w:bCs/>
                <w:sz w:val="20"/>
                <w:szCs w:val="20"/>
                <w:lang w:eastAsia="ru-RU"/>
              </w:rPr>
              <w:t>, ул. Маяковского, 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568CB">
            <w:pPr>
              <w:spacing w:line="240" w:lineRule="auto"/>
              <w:ind w:left="-93" w:right="-108" w:firstLine="0"/>
              <w:jc w:val="center"/>
              <w:rPr>
                <w:rStyle w:val="9pt"/>
                <w:rFonts w:eastAsiaTheme="minorHAnsi"/>
                <w:bCs/>
                <w:color w:val="auto"/>
                <w:sz w:val="20"/>
                <w:szCs w:val="20"/>
                <w:shd w:val="clear" w:color="auto" w:fill="auto"/>
                <w:lang w:eastAsia="ru-RU"/>
              </w:rPr>
            </w:pPr>
            <w:r w:rsidRPr="006F533C">
              <w:rPr>
                <w:rStyle w:val="9pt"/>
                <w:rFonts w:eastAsiaTheme="minorHAnsi"/>
                <w:bCs/>
                <w:color w:val="auto"/>
                <w:sz w:val="20"/>
                <w:szCs w:val="20"/>
                <w:shd w:val="clear" w:color="auto" w:fill="auto"/>
                <w:lang w:eastAsia="ru-RU"/>
              </w:rPr>
              <w:t>24:34:0010134:204</w:t>
            </w:r>
          </w:p>
          <w:p w:rsidR="00F00C0F" w:rsidRPr="006F533C" w:rsidRDefault="00F00C0F" w:rsidP="00AD4FA7">
            <w:pPr>
              <w:spacing w:after="0" w:line="240" w:lineRule="auto"/>
              <w:ind w:left="-93" w:right="-108" w:firstLine="0"/>
              <w:jc w:val="center"/>
              <w:rPr>
                <w:rFonts w:eastAsia="Times New Roman"/>
                <w:bCs/>
                <w:sz w:val="20"/>
                <w:szCs w:val="20"/>
                <w:lang w:eastAsia="ru-RU"/>
              </w:rPr>
            </w:pPr>
          </w:p>
          <w:p w:rsidR="00F00C0F" w:rsidRPr="006F533C" w:rsidRDefault="00F00C0F" w:rsidP="00AD4FA7">
            <w:pPr>
              <w:spacing w:after="0" w:line="240" w:lineRule="auto"/>
              <w:ind w:left="-93" w:right="-108" w:firstLine="0"/>
              <w:jc w:val="center"/>
              <w:rPr>
                <w:rFonts w:eastAsia="Times New Roman"/>
                <w:bCs/>
                <w:sz w:val="20"/>
                <w:szCs w:val="20"/>
                <w:lang w:eastAsia="ru-RU"/>
              </w:rPr>
            </w:pPr>
            <w:proofErr w:type="gramStart"/>
            <w:r w:rsidRPr="006F533C">
              <w:rPr>
                <w:rFonts w:eastAsia="Times New Roman"/>
                <w:bCs/>
                <w:sz w:val="20"/>
                <w:szCs w:val="2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51520</w:t>
            </w:r>
          </w:p>
        </w:tc>
        <w:tc>
          <w:tcPr>
            <w:tcW w:w="779"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5832.1</w:t>
            </w:r>
          </w:p>
        </w:tc>
        <w:tc>
          <w:tcPr>
            <w:tcW w:w="754" w:type="dxa"/>
            <w:tcBorders>
              <w:top w:val="single" w:sz="4" w:space="0" w:color="auto"/>
              <w:left w:val="single" w:sz="4" w:space="0" w:color="auto"/>
              <w:bottom w:val="single" w:sz="4" w:space="0" w:color="auto"/>
              <w:right w:val="single" w:sz="4" w:space="0" w:color="auto"/>
            </w:tcBorders>
            <w:shd w:val="clear" w:color="auto" w:fill="auto"/>
          </w:tcPr>
          <w:p w:rsidR="00F00C0F" w:rsidRPr="006F533C" w:rsidRDefault="00F00C0F" w:rsidP="00AD4FA7">
            <w:pPr>
              <w:spacing w:after="0" w:line="240" w:lineRule="auto"/>
              <w:ind w:left="-93" w:right="-108" w:firstLine="0"/>
              <w:jc w:val="center"/>
              <w:rPr>
                <w:rFonts w:eastAsia="Times New Roman"/>
                <w:bCs/>
                <w:sz w:val="20"/>
                <w:szCs w:val="20"/>
                <w:lang w:eastAsia="ru-RU"/>
              </w:rPr>
            </w:pPr>
            <w:r w:rsidRPr="006F533C">
              <w:rPr>
                <w:rFonts w:eastAsia="Times New Roman"/>
                <w:bCs/>
                <w:sz w:val="20"/>
                <w:szCs w:val="20"/>
                <w:lang w:eastAsia="ru-RU"/>
              </w:rPr>
              <w:t>15.8</w:t>
            </w:r>
          </w:p>
        </w:tc>
      </w:tr>
    </w:tbl>
    <w:p w:rsidR="002D02F0" w:rsidRDefault="002D02F0" w:rsidP="002D02F0"/>
    <w:p w:rsidR="00664C61" w:rsidRDefault="00664C61">
      <w:pPr>
        <w:spacing w:after="200"/>
        <w:ind w:firstLine="0"/>
        <w:jc w:val="left"/>
        <w:rPr>
          <w:rStyle w:val="72"/>
          <w:rFonts w:eastAsiaTheme="minorHAnsi"/>
          <w:b w:val="0"/>
          <w:bCs w:val="0"/>
          <w:snapToGrid w:val="0"/>
          <w:lang w:eastAsia="ru-RU"/>
        </w:rPr>
      </w:pPr>
      <w:r>
        <w:rPr>
          <w:rStyle w:val="72"/>
          <w:rFonts w:eastAsiaTheme="minorHAnsi"/>
          <w:b w:val="0"/>
          <w:bCs w:val="0"/>
        </w:rPr>
        <w:br w:type="page"/>
      </w:r>
    </w:p>
    <w:p w:rsidR="00F00C0F" w:rsidRDefault="00F00C0F" w:rsidP="00F00C0F">
      <w:pPr>
        <w:pStyle w:val="120"/>
      </w:pPr>
      <w:r>
        <w:rPr>
          <w:rStyle w:val="72"/>
          <w:b w:val="0"/>
          <w:bCs w:val="0"/>
        </w:rPr>
        <w:lastRenderedPageBreak/>
        <w:t xml:space="preserve">Таблица </w:t>
      </w:r>
      <w:r w:rsidR="00ED522A">
        <w:rPr>
          <w:rStyle w:val="72"/>
          <w:b w:val="0"/>
          <w:bCs w:val="0"/>
        </w:rPr>
        <w:t>15</w:t>
      </w:r>
      <w:r>
        <w:rPr>
          <w:rStyle w:val="72"/>
          <w:b w:val="0"/>
          <w:bCs w:val="0"/>
        </w:rPr>
        <w:t xml:space="preserve">. Существующие ведомственные объекты захоронения отходов Северо-Енисейского района, внесенные в ГРОРО </w:t>
      </w:r>
    </w:p>
    <w:tbl>
      <w:tblPr>
        <w:tblW w:w="149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1"/>
        <w:gridCol w:w="782"/>
        <w:gridCol w:w="1082"/>
        <w:gridCol w:w="899"/>
        <w:gridCol w:w="4398"/>
        <w:gridCol w:w="709"/>
        <w:gridCol w:w="566"/>
        <w:gridCol w:w="930"/>
        <w:gridCol w:w="1280"/>
        <w:gridCol w:w="1246"/>
        <w:gridCol w:w="887"/>
        <w:gridCol w:w="779"/>
        <w:gridCol w:w="754"/>
      </w:tblGrid>
      <w:tr w:rsidR="00F00C0F" w:rsidRPr="000D33FE" w:rsidTr="00F00C0F">
        <w:trPr>
          <w:tblHeader/>
        </w:trPr>
        <w:tc>
          <w:tcPr>
            <w:tcW w:w="651" w:type="dxa"/>
            <w:shd w:val="clear" w:color="000000" w:fill="E7E6E6"/>
          </w:tcPr>
          <w:p w:rsidR="00F00C0F" w:rsidRPr="000D33FE" w:rsidRDefault="00F00C0F" w:rsidP="005807DC">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 в проекте</w:t>
            </w:r>
          </w:p>
        </w:tc>
        <w:tc>
          <w:tcPr>
            <w:tcW w:w="782"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 ОРО в ГРОРО</w:t>
            </w:r>
          </w:p>
        </w:tc>
        <w:tc>
          <w:tcPr>
            <w:tcW w:w="1082"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Наименование ОРО</w:t>
            </w:r>
          </w:p>
        </w:tc>
        <w:tc>
          <w:tcPr>
            <w:tcW w:w="899"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Назначение ОРО</w:t>
            </w:r>
          </w:p>
        </w:tc>
        <w:tc>
          <w:tcPr>
            <w:tcW w:w="4398" w:type="dxa"/>
            <w:shd w:val="clear" w:color="000000" w:fill="E7E6E6"/>
            <w:hideMark/>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Виды отходов и их коды по ФККО</w:t>
            </w:r>
          </w:p>
        </w:tc>
        <w:tc>
          <w:tcPr>
            <w:tcW w:w="709"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Сведения о наличии НВОС ОРО</w:t>
            </w:r>
          </w:p>
        </w:tc>
        <w:tc>
          <w:tcPr>
            <w:tcW w:w="566" w:type="dxa"/>
            <w:shd w:val="clear" w:color="000000" w:fill="E7E6E6"/>
            <w:textDirection w:val="btLr"/>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ОКАТО</w:t>
            </w:r>
          </w:p>
        </w:tc>
        <w:tc>
          <w:tcPr>
            <w:tcW w:w="930"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Ближайший населенный пункт</w:t>
            </w:r>
          </w:p>
        </w:tc>
        <w:tc>
          <w:tcPr>
            <w:tcW w:w="1280"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Наименование эксплуатирующей организации</w:t>
            </w:r>
          </w:p>
        </w:tc>
        <w:tc>
          <w:tcPr>
            <w:tcW w:w="1246"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 xml:space="preserve">Категория земель, на которой </w:t>
            </w:r>
            <w:proofErr w:type="gramStart"/>
            <w:r w:rsidRPr="000D33FE">
              <w:rPr>
                <w:rFonts w:eastAsia="Times New Roman"/>
                <w:b/>
                <w:bCs/>
                <w:sz w:val="20"/>
                <w:szCs w:val="20"/>
                <w:lang w:eastAsia="ru-RU"/>
              </w:rPr>
              <w:t>расположен</w:t>
            </w:r>
            <w:proofErr w:type="gramEnd"/>
            <w:r w:rsidRPr="000D33FE">
              <w:rPr>
                <w:rFonts w:eastAsia="Times New Roman"/>
                <w:b/>
                <w:bCs/>
                <w:sz w:val="20"/>
                <w:szCs w:val="20"/>
                <w:lang w:eastAsia="ru-RU"/>
              </w:rPr>
              <w:t xml:space="preserve"> ОРО</w:t>
            </w:r>
          </w:p>
        </w:tc>
        <w:tc>
          <w:tcPr>
            <w:tcW w:w="887"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Проектная вместимость (тонн)</w:t>
            </w:r>
          </w:p>
        </w:tc>
        <w:tc>
          <w:tcPr>
            <w:tcW w:w="779"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Остаточная вместимость (тонн)</w:t>
            </w:r>
          </w:p>
        </w:tc>
        <w:tc>
          <w:tcPr>
            <w:tcW w:w="754" w:type="dxa"/>
            <w:shd w:val="clear" w:color="000000" w:fill="E7E6E6"/>
            <w:hideMark/>
          </w:tcPr>
          <w:p w:rsidR="00F00C0F" w:rsidRPr="000D33FE" w:rsidRDefault="00F00C0F" w:rsidP="003201D9">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Площадь ОРО (га)</w:t>
            </w:r>
          </w:p>
        </w:tc>
      </w:tr>
      <w:tr w:rsidR="000D33FE" w:rsidRPr="000D33FE" w:rsidTr="00DF37E3">
        <w:trPr>
          <w:tblHeader/>
        </w:trPr>
        <w:tc>
          <w:tcPr>
            <w:tcW w:w="651"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1</w:t>
            </w:r>
          </w:p>
        </w:tc>
        <w:tc>
          <w:tcPr>
            <w:tcW w:w="782"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2</w:t>
            </w:r>
          </w:p>
        </w:tc>
        <w:tc>
          <w:tcPr>
            <w:tcW w:w="1082"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3</w:t>
            </w:r>
          </w:p>
        </w:tc>
        <w:tc>
          <w:tcPr>
            <w:tcW w:w="899"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4</w:t>
            </w:r>
          </w:p>
        </w:tc>
        <w:tc>
          <w:tcPr>
            <w:tcW w:w="4398"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5</w:t>
            </w:r>
          </w:p>
        </w:tc>
        <w:tc>
          <w:tcPr>
            <w:tcW w:w="709"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6</w:t>
            </w:r>
          </w:p>
        </w:tc>
        <w:tc>
          <w:tcPr>
            <w:tcW w:w="566"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7</w:t>
            </w:r>
          </w:p>
        </w:tc>
        <w:tc>
          <w:tcPr>
            <w:tcW w:w="930"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8</w:t>
            </w:r>
          </w:p>
        </w:tc>
        <w:tc>
          <w:tcPr>
            <w:tcW w:w="1280"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9</w:t>
            </w:r>
          </w:p>
        </w:tc>
        <w:tc>
          <w:tcPr>
            <w:tcW w:w="1246"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10</w:t>
            </w:r>
          </w:p>
        </w:tc>
        <w:tc>
          <w:tcPr>
            <w:tcW w:w="887"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11</w:t>
            </w:r>
          </w:p>
        </w:tc>
        <w:tc>
          <w:tcPr>
            <w:tcW w:w="779"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12</w:t>
            </w:r>
          </w:p>
        </w:tc>
        <w:tc>
          <w:tcPr>
            <w:tcW w:w="754" w:type="dxa"/>
            <w:shd w:val="clear" w:color="auto" w:fill="B6DDE8" w:themeFill="accent5" w:themeFillTint="66"/>
          </w:tcPr>
          <w:p w:rsidR="000D33FE" w:rsidRPr="000D33FE" w:rsidRDefault="000D33FE" w:rsidP="00DF37E3">
            <w:pPr>
              <w:spacing w:after="0" w:line="240" w:lineRule="auto"/>
              <w:ind w:left="-93" w:right="-108" w:firstLine="0"/>
              <w:jc w:val="center"/>
              <w:rPr>
                <w:rFonts w:eastAsia="Times New Roman"/>
                <w:b/>
                <w:bCs/>
                <w:sz w:val="20"/>
                <w:szCs w:val="20"/>
                <w:lang w:eastAsia="ru-RU"/>
              </w:rPr>
            </w:pPr>
            <w:r w:rsidRPr="000D33FE">
              <w:rPr>
                <w:rFonts w:eastAsia="Times New Roman"/>
                <w:b/>
                <w:bCs/>
                <w:sz w:val="20"/>
                <w:szCs w:val="20"/>
                <w:lang w:eastAsia="ru-RU"/>
              </w:rPr>
              <w:t>13</w:t>
            </w:r>
          </w:p>
        </w:tc>
      </w:tr>
      <w:tr w:rsidR="00F00C0F" w:rsidRPr="0098089C" w:rsidTr="00F00C0F">
        <w:tc>
          <w:tcPr>
            <w:tcW w:w="651" w:type="dxa"/>
            <w:vAlign w:val="center"/>
          </w:tcPr>
          <w:p w:rsidR="00F00C0F" w:rsidRPr="000D33FE" w:rsidRDefault="007C696D" w:rsidP="005807DC">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w:t>
            </w:r>
          </w:p>
        </w:tc>
        <w:tc>
          <w:tcPr>
            <w:tcW w:w="782"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24-00082-З-00164-270215</w:t>
            </w:r>
          </w:p>
        </w:tc>
        <w:tc>
          <w:tcPr>
            <w:tcW w:w="1082"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Полигон твердых бытовых отходов</w:t>
            </w:r>
          </w:p>
        </w:tc>
        <w:tc>
          <w:tcPr>
            <w:tcW w:w="899"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98089C" w:rsidRDefault="00F00C0F" w:rsidP="003201D9">
            <w:pPr>
              <w:spacing w:after="0" w:line="240" w:lineRule="auto"/>
              <w:ind w:left="-93" w:right="-108" w:firstLine="0"/>
              <w:jc w:val="center"/>
              <w:rPr>
                <w:rFonts w:eastAsia="Times New Roman"/>
                <w:bCs/>
                <w:sz w:val="16"/>
                <w:szCs w:val="16"/>
                <w:lang w:eastAsia="ru-RU"/>
              </w:rPr>
            </w:pPr>
            <w:proofErr w:type="gramStart"/>
            <w:r w:rsidRPr="0098089C">
              <w:rPr>
                <w:rFonts w:eastAsia="Times New Roman"/>
                <w:bCs/>
                <w:sz w:val="16"/>
                <w:szCs w:val="16"/>
                <w:lang w:eastAsia="ru-RU"/>
              </w:rPr>
              <w:t>Отходы из жилищ несортированные (исключая крупногабаритные) 7 31 110 01 72 4Мусор от офисных и бытовых помещений организаций несортированный (исключая крупногабаритный) 7 33 100 01 72 4Отходы бумаги и картона от канцелярской деятельности и делопроизводства 4 05 122 02 60 5Отходы упаковочной бумаги незагрязненной 4 05 182 01 60 5Отходы упаковочного картона незагрязненные 4 05 183 01 60 5Отходы из</w:t>
            </w:r>
            <w:proofErr w:type="gramEnd"/>
            <w:r w:rsidRPr="0098089C">
              <w:rPr>
                <w:rFonts w:eastAsia="Times New Roman"/>
                <w:bCs/>
                <w:sz w:val="16"/>
                <w:szCs w:val="16"/>
                <w:lang w:eastAsia="ru-RU"/>
              </w:rPr>
              <w:t xml:space="preserve"> жилищ крупногабаритные 7 31 110 02 21 5Отходы (мусор) от уборки территории и помещений объектов оптово-розничной торговли промышленными товарами</w:t>
            </w:r>
            <w:proofErr w:type="gramStart"/>
            <w:r w:rsidRPr="0098089C">
              <w:rPr>
                <w:rFonts w:eastAsia="Times New Roman"/>
                <w:bCs/>
                <w:sz w:val="16"/>
                <w:szCs w:val="16"/>
                <w:lang w:eastAsia="ru-RU"/>
              </w:rPr>
              <w:t>7</w:t>
            </w:r>
            <w:proofErr w:type="gramEnd"/>
            <w:r w:rsidRPr="0098089C">
              <w:rPr>
                <w:rFonts w:eastAsia="Times New Roman"/>
                <w:bCs/>
                <w:sz w:val="16"/>
                <w:szCs w:val="16"/>
                <w:lang w:eastAsia="ru-RU"/>
              </w:rPr>
              <w:t xml:space="preserve"> 35 100 02 72 5Пищевые отходы кухонь и организаций общественного питания несортированные7 36 100 01 30 5Отходы (мусор) от уборки территории и помещений культурно-спортивных учреждений и зрелищных мероприятий7 37 100 02 72 5Отходы (мусор) от уборки территории и помещений объектов оптово-розничной торговли продовольственными товарами</w:t>
            </w:r>
            <w:proofErr w:type="gramStart"/>
            <w:r w:rsidRPr="0098089C">
              <w:rPr>
                <w:rFonts w:eastAsia="Times New Roman"/>
                <w:bCs/>
                <w:sz w:val="16"/>
                <w:szCs w:val="16"/>
                <w:lang w:eastAsia="ru-RU"/>
              </w:rPr>
              <w:t>7</w:t>
            </w:r>
            <w:proofErr w:type="gramEnd"/>
            <w:r w:rsidRPr="0098089C">
              <w:rPr>
                <w:rFonts w:eastAsia="Times New Roman"/>
                <w:bCs/>
                <w:sz w:val="16"/>
                <w:szCs w:val="16"/>
                <w:lang w:eastAsia="ru-RU"/>
              </w:rPr>
              <w:t xml:space="preserve"> 35 100 01 72 5</w:t>
            </w:r>
          </w:p>
        </w:tc>
        <w:tc>
          <w:tcPr>
            <w:tcW w:w="709"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отсутствует</w:t>
            </w:r>
          </w:p>
        </w:tc>
        <w:tc>
          <w:tcPr>
            <w:tcW w:w="566" w:type="dxa"/>
            <w:shd w:val="clear" w:color="auto" w:fill="auto"/>
            <w:textDirection w:val="btLr"/>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Красноярский край, Северо-Енисейский район, </w:t>
            </w:r>
            <w:proofErr w:type="spellStart"/>
            <w:r w:rsidRPr="000D33FE">
              <w:rPr>
                <w:rFonts w:eastAsia="Times New Roman"/>
                <w:bCs/>
                <w:sz w:val="20"/>
                <w:szCs w:val="20"/>
                <w:lang w:eastAsia="ru-RU"/>
              </w:rPr>
              <w:t>гп</w:t>
            </w:r>
            <w:proofErr w:type="spellEnd"/>
            <w:r w:rsidRPr="000D33FE">
              <w:rPr>
                <w:rFonts w:eastAsia="Times New Roman"/>
                <w:bCs/>
                <w:sz w:val="20"/>
                <w:szCs w:val="20"/>
                <w:lang w:eastAsia="ru-RU"/>
              </w:rPr>
              <w:t xml:space="preserve"> </w:t>
            </w:r>
            <w:proofErr w:type="spellStart"/>
            <w:r w:rsidRPr="000D33FE">
              <w:rPr>
                <w:rFonts w:eastAsia="Times New Roman"/>
                <w:bCs/>
                <w:sz w:val="20"/>
                <w:szCs w:val="20"/>
                <w:lang w:eastAsia="ru-RU"/>
              </w:rPr>
              <w:t>Северо-Енисейск</w:t>
            </w:r>
            <w:proofErr w:type="spell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3201D9">
            <w:pPr>
              <w:spacing w:after="0" w:line="240" w:lineRule="auto"/>
              <w:ind w:left="-93" w:right="-108" w:firstLine="0"/>
              <w:jc w:val="center"/>
              <w:rPr>
                <w:rFonts w:eastAsia="Times New Roman"/>
                <w:bCs/>
                <w:sz w:val="16"/>
                <w:szCs w:val="16"/>
                <w:lang w:eastAsia="ru-RU"/>
              </w:rPr>
            </w:pPr>
            <w:proofErr w:type="gramStart"/>
            <w:r w:rsidRPr="0098089C">
              <w:rPr>
                <w:rFonts w:eastAsia="Times New Roman"/>
                <w:bCs/>
                <w:sz w:val="16"/>
                <w:szCs w:val="16"/>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36590</w:t>
            </w:r>
          </w:p>
        </w:tc>
        <w:tc>
          <w:tcPr>
            <w:tcW w:w="779"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27508</w:t>
            </w:r>
          </w:p>
        </w:tc>
        <w:tc>
          <w:tcPr>
            <w:tcW w:w="754"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3</w:t>
            </w:r>
          </w:p>
        </w:tc>
      </w:tr>
      <w:tr w:rsidR="00F00C0F" w:rsidRPr="0098089C" w:rsidTr="00F00C0F">
        <w:tc>
          <w:tcPr>
            <w:tcW w:w="651" w:type="dxa"/>
            <w:shd w:val="clear" w:color="auto" w:fill="auto"/>
            <w:vAlign w:val="center"/>
          </w:tcPr>
          <w:p w:rsidR="00F00C0F" w:rsidRPr="000D33FE" w:rsidRDefault="007C696D"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w:t>
            </w:r>
          </w:p>
        </w:tc>
        <w:tc>
          <w:tcPr>
            <w:tcW w:w="7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24-00083-З-00164-270215</w:t>
            </w:r>
          </w:p>
        </w:tc>
        <w:tc>
          <w:tcPr>
            <w:tcW w:w="10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Полигон промышленных отходов</w:t>
            </w:r>
          </w:p>
        </w:tc>
        <w:tc>
          <w:tcPr>
            <w:tcW w:w="89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proofErr w:type="gramStart"/>
            <w:r w:rsidRPr="0098089C">
              <w:rPr>
                <w:rFonts w:eastAsia="Times New Roman"/>
                <w:bCs/>
                <w:sz w:val="16"/>
                <w:szCs w:val="16"/>
                <w:lang w:eastAsia="ru-RU"/>
              </w:rPr>
              <w:t>Спецодежда из хлопчатобумажного и смешанных волокон, утратившая потребительские свойства, незагрязненная 4 02 110 01 62 4 Отходы резиноасбестовых изделий незагрязненные 4 55 700 00 71 4 Тара из черных металлов, загрязненная нефтепродуктами (содержание нефтепродуктов менее 15%) 4 68 111 02 51 4 Тара из черных металлов, загрязненная лакокрасочными материалами (содержание менее 5 %) 4 68 112 02 51 4 Системный блок</w:t>
            </w:r>
            <w:proofErr w:type="gramEnd"/>
            <w:r w:rsidRPr="0098089C">
              <w:rPr>
                <w:rFonts w:eastAsia="Times New Roman"/>
                <w:bCs/>
                <w:sz w:val="16"/>
                <w:szCs w:val="16"/>
                <w:lang w:eastAsia="ru-RU"/>
              </w:rPr>
              <w:t xml:space="preserve"> компьютера, утративший потребительские свойства 4 81 201 01 52 4 Принтеры, сканеры, многофункциональные устройства (МФУ), утратившие потребительские свойства</w:t>
            </w:r>
            <w:proofErr w:type="gramStart"/>
            <w:r w:rsidRPr="0098089C">
              <w:rPr>
                <w:rFonts w:eastAsia="Times New Roman"/>
                <w:bCs/>
                <w:sz w:val="16"/>
                <w:szCs w:val="16"/>
                <w:lang w:eastAsia="ru-RU"/>
              </w:rPr>
              <w:t>4</w:t>
            </w:r>
            <w:proofErr w:type="gramEnd"/>
            <w:r w:rsidRPr="0098089C">
              <w:rPr>
                <w:rFonts w:eastAsia="Times New Roman"/>
                <w:bCs/>
                <w:sz w:val="16"/>
                <w:szCs w:val="16"/>
                <w:lang w:eastAsia="ru-RU"/>
              </w:rPr>
              <w:t xml:space="preserve"> 81 202 01 52 4 Картриджи печатающих устройств с содержанием тонера менее 7 % отработанные 4 81 203 02 52 4 Клавиатура, манипулятор «мышь» с соединительными проводами, утратившие потребительские свойства 4 81 204 01 52 4 Мониторы компьютерные жидкокристаллические, утратившие потребительские свойства 4 </w:t>
            </w:r>
            <w:proofErr w:type="gramStart"/>
            <w:r w:rsidRPr="0098089C">
              <w:rPr>
                <w:rFonts w:eastAsia="Times New Roman"/>
                <w:bCs/>
                <w:sz w:val="16"/>
                <w:szCs w:val="16"/>
                <w:lang w:eastAsia="ru-RU"/>
              </w:rPr>
              <w:t xml:space="preserve">81 205 02 52 4 Ил избыточный биологических очистных сооружений хозяйственно-бытовых и смешанных сточных вод 7 22 200 01 39 4 Осадок механической очистки нефтесодержащих сточных вод, содержащий нефтепродукты в количестве менее 15 % 7 23 102 02 39 4 Отходы (мусор) от строительных и ремонтных работ 8 90 000 01 72 4 Сальниковая набивка </w:t>
            </w:r>
            <w:proofErr w:type="spellStart"/>
            <w:r w:rsidRPr="0098089C">
              <w:rPr>
                <w:rFonts w:eastAsia="Times New Roman"/>
                <w:bCs/>
                <w:sz w:val="16"/>
                <w:szCs w:val="16"/>
                <w:lang w:eastAsia="ru-RU"/>
              </w:rPr>
              <w:t>асбесто-графитовая</w:t>
            </w:r>
            <w:proofErr w:type="spellEnd"/>
            <w:r w:rsidRPr="0098089C">
              <w:rPr>
                <w:rFonts w:eastAsia="Times New Roman"/>
                <w:bCs/>
                <w:sz w:val="16"/>
                <w:szCs w:val="16"/>
                <w:lang w:eastAsia="ru-RU"/>
              </w:rPr>
              <w:t xml:space="preserve"> промасленная (содержание масла менее 15</w:t>
            </w:r>
            <w:proofErr w:type="gramEnd"/>
            <w:r w:rsidRPr="0098089C">
              <w:rPr>
                <w:rFonts w:eastAsia="Times New Roman"/>
                <w:bCs/>
                <w:sz w:val="16"/>
                <w:szCs w:val="16"/>
                <w:lang w:eastAsia="ru-RU"/>
              </w:rPr>
              <w:t xml:space="preserve"> %) </w:t>
            </w:r>
            <w:proofErr w:type="gramStart"/>
            <w:r w:rsidRPr="0098089C">
              <w:rPr>
                <w:rFonts w:eastAsia="Times New Roman"/>
                <w:bCs/>
                <w:sz w:val="16"/>
                <w:szCs w:val="16"/>
                <w:lang w:eastAsia="ru-RU"/>
              </w:rPr>
              <w:t xml:space="preserve">9 19 202 02 60 4 Обтирочный материал, загрязненный нефтью или нефтепродуктами </w:t>
            </w:r>
            <w:r w:rsidRPr="0098089C">
              <w:rPr>
                <w:rFonts w:eastAsia="Times New Roman"/>
                <w:bCs/>
                <w:sz w:val="16"/>
                <w:szCs w:val="16"/>
                <w:lang w:eastAsia="ru-RU"/>
              </w:rPr>
              <w:lastRenderedPageBreak/>
              <w:t>(содержание нефти или нефтепродуктов менее 15 %) 9 19 204 02 60 4 Опилки и стружка древесные, загрязненные нефтью или нефтепродуктами (содержание нефти или нефтепродуктов менее 15 %) 9 19 205 02 39 4 Покрышки пневматических шин с металлическим кордом отработанные 9 21 130 02 50 4 Фильтры воздушные автотранспортных</w:t>
            </w:r>
            <w:proofErr w:type="gramEnd"/>
            <w:r w:rsidRPr="0098089C">
              <w:rPr>
                <w:rFonts w:eastAsia="Times New Roman"/>
                <w:bCs/>
                <w:sz w:val="16"/>
                <w:szCs w:val="16"/>
                <w:lang w:eastAsia="ru-RU"/>
              </w:rPr>
              <w:t xml:space="preserve"> средств отработанные 9 21 301 01 52 4 </w:t>
            </w:r>
            <w:proofErr w:type="spellStart"/>
            <w:r w:rsidRPr="0098089C">
              <w:rPr>
                <w:rFonts w:eastAsia="Times New Roman"/>
                <w:bCs/>
                <w:sz w:val="16"/>
                <w:szCs w:val="16"/>
                <w:lang w:eastAsia="ru-RU"/>
              </w:rPr>
              <w:t>Обрезь</w:t>
            </w:r>
            <w:proofErr w:type="spellEnd"/>
            <w:r w:rsidRPr="0098089C">
              <w:rPr>
                <w:rFonts w:eastAsia="Times New Roman"/>
                <w:bCs/>
                <w:sz w:val="16"/>
                <w:szCs w:val="16"/>
                <w:lang w:eastAsia="ru-RU"/>
              </w:rPr>
              <w:t xml:space="preserve"> натуральной чистой древесины 3 05 220 04 21 5 Опилки и стружка натуральной чистой древесины несортированные 3 05 291 11 20 5</w:t>
            </w:r>
            <w:proofErr w:type="gramStart"/>
            <w:r w:rsidRPr="0098089C">
              <w:rPr>
                <w:rFonts w:eastAsia="Times New Roman"/>
                <w:bCs/>
                <w:sz w:val="16"/>
                <w:szCs w:val="16"/>
                <w:lang w:eastAsia="ru-RU"/>
              </w:rPr>
              <w:t xml:space="preserve"> П</w:t>
            </w:r>
            <w:proofErr w:type="gramEnd"/>
            <w:r w:rsidRPr="0098089C">
              <w:rPr>
                <w:rFonts w:eastAsia="Times New Roman"/>
                <w:bCs/>
                <w:sz w:val="16"/>
                <w:szCs w:val="16"/>
                <w:lang w:eastAsia="ru-RU"/>
              </w:rPr>
              <w:t xml:space="preserve">рочие несортированные древесные отходы из натуральной чистой древесины 3 05 291 91 20 5 Тара деревянная, утратившая потребительские свойства, незагрязненная 4 04 140 00 51 5 Упаковка из фанеры, </w:t>
            </w:r>
            <w:proofErr w:type="gramStart"/>
            <w:r w:rsidRPr="0098089C">
              <w:rPr>
                <w:rFonts w:eastAsia="Times New Roman"/>
                <w:bCs/>
                <w:sz w:val="16"/>
                <w:szCs w:val="16"/>
                <w:lang w:eastAsia="ru-RU"/>
              </w:rPr>
              <w:t>утратившая потребительские свойства, незагрязненная 4 04 211 11 51 5 Трубы, трубки из вулканизированной резины, утратившие потребительские свойства, незагрязненные 4 31 110 01 51 5 Резинометаллические изделия отработанные незагрязненные 4 31 300 01 52 5 Отходы пленки полиэтилена и изделий из нее незагрязненные 4 34 110 02 29 5 Отходы полиэтиленовой тары незагрязненной 4 34 110 04 51 5 Отходы</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пленки полипропилена и изделий из нее незагрязненные 4 34 120 02 29 5 Отходы полипропиленовой тары незагрязненной 4 34 120 04 51 5 Лом изделий из стекла 4 51 101 00 20 5 Абразивные круги отработанные, лом отработанных абразивных кругов 4 56 100 01 51 5 Керамические изделия прочие, утратившие потребительские свойства, незагрязненные 4 59 110 99 51 5 Каски</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защитные пластмассовые, утратившие потребительские свойства 4 91 101 01 52 5 Мусор с защитных решеток хозяйственно-бытовой и смешанной канализации практически неопасный 7 22 101 02 71 5 Осадок с песколовок при очистке хозяйственно-бытовых и смешанных сточных вод практически неопасный 7 22 102 02 39 5 Лом кирпичной кладки от сноса и разборки зданий 8 12 201 01 20 5 Отходы</w:t>
            </w:r>
            <w:proofErr w:type="gramEnd"/>
            <w:r w:rsidRPr="0098089C">
              <w:rPr>
                <w:rFonts w:eastAsia="Times New Roman"/>
                <w:bCs/>
                <w:sz w:val="16"/>
                <w:szCs w:val="16"/>
                <w:lang w:eastAsia="ru-RU"/>
              </w:rPr>
              <w:t xml:space="preserve"> цемента в кусковой форме 8 22 101 01 21 5 Лом железобетонных изделий, отходы железобетона в кусковой форме 8 22 301 01 21 5 Лом шамотного кирпича незагрязненный 9 12 181 01 21 5 Остатки и огарки стальных сварочных электродов 9 19 100 01 20 5 Тормозные </w:t>
            </w:r>
            <w:proofErr w:type="gramStart"/>
            <w:r w:rsidRPr="0098089C">
              <w:rPr>
                <w:rFonts w:eastAsia="Times New Roman"/>
                <w:bCs/>
                <w:sz w:val="16"/>
                <w:szCs w:val="16"/>
                <w:lang w:eastAsia="ru-RU"/>
              </w:rPr>
              <w:t>колодки</w:t>
            </w:r>
            <w:proofErr w:type="gramEnd"/>
            <w:r w:rsidRPr="0098089C">
              <w:rPr>
                <w:rFonts w:eastAsia="Times New Roman"/>
                <w:bCs/>
                <w:sz w:val="16"/>
                <w:szCs w:val="16"/>
                <w:lang w:eastAsia="ru-RU"/>
              </w:rPr>
              <w:t xml:space="preserve"> отработанные без накладок асбестовых 9 20 310 01 52 5</w:t>
            </w:r>
          </w:p>
        </w:tc>
        <w:tc>
          <w:tcPr>
            <w:tcW w:w="70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отсутствует</w:t>
            </w:r>
          </w:p>
        </w:tc>
        <w:tc>
          <w:tcPr>
            <w:tcW w:w="566" w:type="dxa"/>
            <w:shd w:val="clear" w:color="auto" w:fill="auto"/>
            <w:textDirection w:val="btLr"/>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Красноярский край, Северо-Енисейский район, </w:t>
            </w:r>
            <w:proofErr w:type="spellStart"/>
            <w:r w:rsidRPr="000D33FE">
              <w:rPr>
                <w:rFonts w:eastAsia="Times New Roman"/>
                <w:bCs/>
                <w:sz w:val="20"/>
                <w:szCs w:val="20"/>
                <w:lang w:eastAsia="ru-RU"/>
              </w:rPr>
              <w:t>гп</w:t>
            </w:r>
            <w:proofErr w:type="spellEnd"/>
            <w:r w:rsidRPr="000D33FE">
              <w:rPr>
                <w:rFonts w:eastAsia="Times New Roman"/>
                <w:bCs/>
                <w:sz w:val="20"/>
                <w:szCs w:val="20"/>
                <w:lang w:eastAsia="ru-RU"/>
              </w:rPr>
              <w:t xml:space="preserve"> </w:t>
            </w:r>
            <w:proofErr w:type="spellStart"/>
            <w:r w:rsidRPr="000D33FE">
              <w:rPr>
                <w:rFonts w:eastAsia="Times New Roman"/>
                <w:bCs/>
                <w:sz w:val="20"/>
                <w:szCs w:val="20"/>
                <w:lang w:eastAsia="ru-RU"/>
              </w:rPr>
              <w:t>Северо-Енисейск</w:t>
            </w:r>
            <w:proofErr w:type="spell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proofErr w:type="gramStart"/>
            <w:r w:rsidRPr="0098089C">
              <w:rPr>
                <w:rFonts w:eastAsia="Times New Roman"/>
                <w:bCs/>
                <w:sz w:val="16"/>
                <w:szCs w:val="16"/>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118400</w:t>
            </w:r>
          </w:p>
        </w:tc>
        <w:tc>
          <w:tcPr>
            <w:tcW w:w="77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100339</w:t>
            </w:r>
          </w:p>
        </w:tc>
        <w:tc>
          <w:tcPr>
            <w:tcW w:w="754"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4.02</w:t>
            </w:r>
          </w:p>
        </w:tc>
      </w:tr>
      <w:tr w:rsidR="00F00C0F" w:rsidRPr="0098089C" w:rsidTr="00F00C0F">
        <w:tc>
          <w:tcPr>
            <w:tcW w:w="651" w:type="dxa"/>
            <w:shd w:val="clear" w:color="auto" w:fill="auto"/>
            <w:vAlign w:val="center"/>
          </w:tcPr>
          <w:p w:rsidR="00F00C0F" w:rsidRPr="000D33FE" w:rsidRDefault="007C696D"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3</w:t>
            </w:r>
          </w:p>
        </w:tc>
        <w:tc>
          <w:tcPr>
            <w:tcW w:w="7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24-00084-З-00164-270215</w:t>
            </w:r>
          </w:p>
        </w:tc>
        <w:tc>
          <w:tcPr>
            <w:tcW w:w="10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proofErr w:type="spellStart"/>
            <w:r w:rsidRPr="000D33FE">
              <w:rPr>
                <w:rFonts w:eastAsia="Times New Roman"/>
                <w:bCs/>
                <w:sz w:val="20"/>
                <w:szCs w:val="20"/>
                <w:lang w:eastAsia="ru-RU"/>
              </w:rPr>
              <w:t>Золошлакоотвал</w:t>
            </w:r>
            <w:proofErr w:type="spellEnd"/>
            <w:r w:rsidRPr="000D33FE">
              <w:rPr>
                <w:rFonts w:eastAsia="Times New Roman"/>
                <w:bCs/>
                <w:sz w:val="20"/>
                <w:szCs w:val="20"/>
                <w:lang w:eastAsia="ru-RU"/>
              </w:rPr>
              <w:t xml:space="preserve"> ТЭЦ-1</w:t>
            </w:r>
          </w:p>
        </w:tc>
        <w:tc>
          <w:tcPr>
            <w:tcW w:w="89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proofErr w:type="spellStart"/>
            <w:r w:rsidRPr="000D33FE">
              <w:rPr>
                <w:rFonts w:eastAsia="Times New Roman"/>
                <w:bCs/>
                <w:sz w:val="20"/>
                <w:szCs w:val="20"/>
                <w:lang w:eastAsia="ru-RU"/>
              </w:rPr>
              <w:t>Золошлаковая</w:t>
            </w:r>
            <w:proofErr w:type="spellEnd"/>
            <w:r w:rsidRPr="000D33FE">
              <w:rPr>
                <w:rFonts w:eastAsia="Times New Roman"/>
                <w:bCs/>
                <w:sz w:val="20"/>
                <w:szCs w:val="20"/>
                <w:lang w:eastAsia="ru-RU"/>
              </w:rPr>
              <w:t xml:space="preserve"> смесь от сжигания углей практически неопасная 61140002205</w:t>
            </w:r>
          </w:p>
        </w:tc>
        <w:tc>
          <w:tcPr>
            <w:tcW w:w="70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отсутствует</w:t>
            </w:r>
          </w:p>
        </w:tc>
        <w:tc>
          <w:tcPr>
            <w:tcW w:w="566" w:type="dxa"/>
            <w:shd w:val="clear" w:color="auto" w:fill="auto"/>
            <w:textDirection w:val="btLr"/>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Красноярский </w:t>
            </w:r>
            <w:r w:rsidRPr="000D33FE">
              <w:rPr>
                <w:rFonts w:eastAsia="Times New Roman"/>
                <w:bCs/>
                <w:sz w:val="20"/>
                <w:szCs w:val="20"/>
                <w:lang w:eastAsia="ru-RU"/>
              </w:rPr>
              <w:lastRenderedPageBreak/>
              <w:t xml:space="preserve">край, Северо-Енисейский район, </w:t>
            </w:r>
            <w:proofErr w:type="spellStart"/>
            <w:r w:rsidRPr="000D33FE">
              <w:rPr>
                <w:rFonts w:eastAsia="Times New Roman"/>
                <w:bCs/>
                <w:sz w:val="20"/>
                <w:szCs w:val="20"/>
                <w:lang w:eastAsia="ru-RU"/>
              </w:rPr>
              <w:t>гп</w:t>
            </w:r>
            <w:proofErr w:type="spellEnd"/>
            <w:r w:rsidRPr="000D33FE">
              <w:rPr>
                <w:rFonts w:eastAsia="Times New Roman"/>
                <w:bCs/>
                <w:sz w:val="20"/>
                <w:szCs w:val="20"/>
                <w:lang w:eastAsia="ru-RU"/>
              </w:rPr>
              <w:t xml:space="preserve"> </w:t>
            </w:r>
            <w:proofErr w:type="spellStart"/>
            <w:r w:rsidRPr="000D33FE">
              <w:rPr>
                <w:rFonts w:eastAsia="Times New Roman"/>
                <w:bCs/>
                <w:sz w:val="20"/>
                <w:szCs w:val="20"/>
                <w:lang w:eastAsia="ru-RU"/>
              </w:rPr>
              <w:t>Северо-Енисейск</w:t>
            </w:r>
            <w:proofErr w:type="spell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r w:rsidRPr="0098089C">
              <w:rPr>
                <w:rFonts w:eastAsia="Times New Roman"/>
                <w:bCs/>
                <w:sz w:val="16"/>
                <w:szCs w:val="16"/>
                <w:lang w:eastAsia="ru-RU"/>
              </w:rPr>
              <w:lastRenderedPageBreak/>
              <w:t>Земли лесного фонда</w:t>
            </w:r>
          </w:p>
        </w:tc>
        <w:tc>
          <w:tcPr>
            <w:tcW w:w="887"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198075</w:t>
            </w:r>
          </w:p>
        </w:tc>
        <w:tc>
          <w:tcPr>
            <w:tcW w:w="77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95855</w:t>
            </w:r>
          </w:p>
        </w:tc>
        <w:tc>
          <w:tcPr>
            <w:tcW w:w="754"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6.67</w:t>
            </w:r>
          </w:p>
        </w:tc>
      </w:tr>
      <w:tr w:rsidR="00F00C0F" w:rsidRPr="0098089C" w:rsidTr="00F00C0F">
        <w:tc>
          <w:tcPr>
            <w:tcW w:w="651" w:type="dxa"/>
            <w:shd w:val="clear" w:color="auto" w:fill="auto"/>
            <w:vAlign w:val="center"/>
          </w:tcPr>
          <w:p w:rsidR="00F00C0F" w:rsidRPr="000D33FE" w:rsidRDefault="007C696D"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4</w:t>
            </w:r>
          </w:p>
        </w:tc>
        <w:tc>
          <w:tcPr>
            <w:tcW w:w="7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24-00085-З-00164-270215</w:t>
            </w:r>
          </w:p>
        </w:tc>
        <w:tc>
          <w:tcPr>
            <w:tcW w:w="10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Хвостовое хозяйство ЗИФ-1,2,3</w:t>
            </w:r>
          </w:p>
        </w:tc>
        <w:tc>
          <w:tcPr>
            <w:tcW w:w="89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Отходы (хвосты) флотации руд золотосодержащих 22241111205 Отходы (хвосты) сорбционного выщелачивания руд и концентратов золотосодержащих, обезвреженные 22241125205</w:t>
            </w:r>
          </w:p>
        </w:tc>
        <w:tc>
          <w:tcPr>
            <w:tcW w:w="70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отсутствует</w:t>
            </w:r>
          </w:p>
        </w:tc>
        <w:tc>
          <w:tcPr>
            <w:tcW w:w="566" w:type="dxa"/>
            <w:shd w:val="clear" w:color="auto" w:fill="auto"/>
            <w:textDirection w:val="btLr"/>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Красноярский край, Северо-Енисейский район, </w:t>
            </w:r>
            <w:proofErr w:type="spellStart"/>
            <w:r w:rsidRPr="000D33FE">
              <w:rPr>
                <w:rFonts w:eastAsia="Times New Roman"/>
                <w:bCs/>
                <w:sz w:val="20"/>
                <w:szCs w:val="20"/>
                <w:lang w:eastAsia="ru-RU"/>
              </w:rPr>
              <w:t>гп</w:t>
            </w:r>
            <w:proofErr w:type="spellEnd"/>
            <w:r w:rsidRPr="000D33FE">
              <w:rPr>
                <w:rFonts w:eastAsia="Times New Roman"/>
                <w:bCs/>
                <w:sz w:val="20"/>
                <w:szCs w:val="20"/>
                <w:lang w:eastAsia="ru-RU"/>
              </w:rPr>
              <w:t xml:space="preserve"> </w:t>
            </w:r>
            <w:proofErr w:type="spellStart"/>
            <w:r w:rsidRPr="000D33FE">
              <w:rPr>
                <w:rFonts w:eastAsia="Times New Roman"/>
                <w:bCs/>
                <w:sz w:val="20"/>
                <w:szCs w:val="20"/>
                <w:lang w:eastAsia="ru-RU"/>
              </w:rPr>
              <w:t>Северо-Енисейск</w:t>
            </w:r>
            <w:proofErr w:type="spell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proofErr w:type="gramStart"/>
            <w:r w:rsidRPr="0098089C">
              <w:rPr>
                <w:rFonts w:eastAsia="Times New Roman"/>
                <w:bCs/>
                <w:sz w:val="16"/>
                <w:szCs w:val="16"/>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887"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173500000</w:t>
            </w:r>
          </w:p>
        </w:tc>
        <w:tc>
          <w:tcPr>
            <w:tcW w:w="77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72560270</w:t>
            </w:r>
          </w:p>
        </w:tc>
        <w:tc>
          <w:tcPr>
            <w:tcW w:w="754"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760.8</w:t>
            </w:r>
          </w:p>
        </w:tc>
      </w:tr>
      <w:tr w:rsidR="00F00C0F" w:rsidRPr="0098089C" w:rsidTr="00F00C0F">
        <w:tc>
          <w:tcPr>
            <w:tcW w:w="651" w:type="dxa"/>
            <w:shd w:val="clear" w:color="auto" w:fill="auto"/>
            <w:vAlign w:val="center"/>
          </w:tcPr>
          <w:p w:rsidR="00F00C0F" w:rsidRPr="000D33FE" w:rsidRDefault="007C696D"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5</w:t>
            </w:r>
          </w:p>
        </w:tc>
        <w:tc>
          <w:tcPr>
            <w:tcW w:w="7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24-00112-Х-00068-110216</w:t>
            </w:r>
          </w:p>
        </w:tc>
        <w:tc>
          <w:tcPr>
            <w:tcW w:w="10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proofErr w:type="spellStart"/>
            <w:r w:rsidRPr="000D33FE">
              <w:rPr>
                <w:rFonts w:eastAsia="Times New Roman"/>
                <w:bCs/>
                <w:sz w:val="20"/>
                <w:szCs w:val="20"/>
                <w:lang w:eastAsia="ru-RU"/>
              </w:rPr>
              <w:t>Хвостохранилище</w:t>
            </w:r>
            <w:proofErr w:type="spellEnd"/>
            <w:r w:rsidRPr="000D33FE">
              <w:rPr>
                <w:rFonts w:eastAsia="Times New Roman"/>
                <w:bCs/>
                <w:sz w:val="20"/>
                <w:szCs w:val="20"/>
                <w:lang w:eastAsia="ru-RU"/>
              </w:rPr>
              <w:t xml:space="preserve"> № 2 ЗИФ «Советская» ООО «</w:t>
            </w:r>
            <w:proofErr w:type="spellStart"/>
            <w:r w:rsidRPr="000D33FE">
              <w:rPr>
                <w:rFonts w:eastAsia="Times New Roman"/>
                <w:bCs/>
                <w:sz w:val="20"/>
                <w:szCs w:val="20"/>
                <w:lang w:eastAsia="ru-RU"/>
              </w:rPr>
              <w:t>Соврудник</w:t>
            </w:r>
            <w:proofErr w:type="spellEnd"/>
            <w:r w:rsidRPr="000D33FE">
              <w:rPr>
                <w:rFonts w:eastAsia="Times New Roman"/>
                <w:bCs/>
                <w:sz w:val="20"/>
                <w:szCs w:val="20"/>
                <w:lang w:eastAsia="ru-RU"/>
              </w:rPr>
              <w:t>» в Северо-Енисейском районе Красноярского края</w:t>
            </w:r>
          </w:p>
        </w:tc>
        <w:tc>
          <w:tcPr>
            <w:tcW w:w="89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Хранение отходов</w:t>
            </w:r>
          </w:p>
        </w:tc>
        <w:tc>
          <w:tcPr>
            <w:tcW w:w="4398"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Отходы добычи руд и песков драгоценных металлов (золота, серебра и металлов платиновой группы) 2 22 410 00 00 0</w:t>
            </w:r>
          </w:p>
        </w:tc>
        <w:tc>
          <w:tcPr>
            <w:tcW w:w="70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отсутствует</w:t>
            </w:r>
          </w:p>
        </w:tc>
        <w:tc>
          <w:tcPr>
            <w:tcW w:w="566" w:type="dxa"/>
            <w:shd w:val="clear" w:color="auto" w:fill="auto"/>
            <w:textDirection w:val="btLr"/>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proofErr w:type="spellStart"/>
            <w:r w:rsidRPr="000D33FE">
              <w:rPr>
                <w:rFonts w:eastAsia="Times New Roman"/>
                <w:bCs/>
                <w:sz w:val="20"/>
                <w:szCs w:val="20"/>
                <w:lang w:eastAsia="ru-RU"/>
              </w:rPr>
              <w:t>г.п</w:t>
            </w:r>
            <w:proofErr w:type="gramStart"/>
            <w:r w:rsidRPr="000D33FE">
              <w:rPr>
                <w:rFonts w:eastAsia="Times New Roman"/>
                <w:bCs/>
                <w:sz w:val="20"/>
                <w:szCs w:val="20"/>
                <w:lang w:eastAsia="ru-RU"/>
              </w:rPr>
              <w:t>.С</w:t>
            </w:r>
            <w:proofErr w:type="gramEnd"/>
            <w:r w:rsidRPr="000D33FE">
              <w:rPr>
                <w:rFonts w:eastAsia="Times New Roman"/>
                <w:bCs/>
                <w:sz w:val="20"/>
                <w:szCs w:val="20"/>
                <w:lang w:eastAsia="ru-RU"/>
              </w:rPr>
              <w:t>еверо-Енисейский</w:t>
            </w:r>
            <w:proofErr w:type="spellEnd"/>
          </w:p>
        </w:tc>
        <w:tc>
          <w:tcPr>
            <w:tcW w:w="128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ООО «</w:t>
            </w:r>
            <w:proofErr w:type="spellStart"/>
            <w:r w:rsidRPr="000D33FE">
              <w:rPr>
                <w:rFonts w:eastAsia="Times New Roman"/>
                <w:bCs/>
                <w:sz w:val="20"/>
                <w:szCs w:val="20"/>
                <w:lang w:eastAsia="ru-RU"/>
              </w:rPr>
              <w:t>Соврудник</w:t>
            </w:r>
            <w:proofErr w:type="spellEnd"/>
            <w:r w:rsidRPr="000D33FE">
              <w:rPr>
                <w:rFonts w:eastAsia="Times New Roman"/>
                <w:bCs/>
                <w:sz w:val="20"/>
                <w:szCs w:val="20"/>
                <w:lang w:eastAsia="ru-RU"/>
              </w:rPr>
              <w:t xml:space="preserve">», 623282, Красноярский край, Северо-Енисейский район, </w:t>
            </w:r>
            <w:proofErr w:type="spellStart"/>
            <w:r w:rsidRPr="000D33FE">
              <w:rPr>
                <w:rFonts w:eastAsia="Times New Roman"/>
                <w:bCs/>
                <w:sz w:val="20"/>
                <w:szCs w:val="20"/>
                <w:lang w:eastAsia="ru-RU"/>
              </w:rPr>
              <w:t>г.п</w:t>
            </w:r>
            <w:proofErr w:type="gramStart"/>
            <w:r w:rsidRPr="000D33FE">
              <w:rPr>
                <w:rFonts w:eastAsia="Times New Roman"/>
                <w:bCs/>
                <w:sz w:val="20"/>
                <w:szCs w:val="20"/>
                <w:lang w:eastAsia="ru-RU"/>
              </w:rPr>
              <w:t>.С</w:t>
            </w:r>
            <w:proofErr w:type="gramEnd"/>
            <w:r w:rsidRPr="000D33FE">
              <w:rPr>
                <w:rFonts w:eastAsia="Times New Roman"/>
                <w:bCs/>
                <w:sz w:val="20"/>
                <w:szCs w:val="20"/>
                <w:lang w:eastAsia="ru-RU"/>
              </w:rPr>
              <w:t>еверо-Енисейский</w:t>
            </w:r>
            <w:proofErr w:type="spellEnd"/>
            <w:r w:rsidRPr="000D33FE">
              <w:rPr>
                <w:rFonts w:eastAsia="Times New Roman"/>
                <w:bCs/>
                <w:sz w:val="20"/>
                <w:szCs w:val="20"/>
                <w:lang w:eastAsia="ru-RU"/>
              </w:rPr>
              <w:t>, ул.Набережная, д.1 (АБК)</w:t>
            </w:r>
          </w:p>
        </w:tc>
        <w:tc>
          <w:tcPr>
            <w:tcW w:w="1246"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r w:rsidRPr="0098089C">
              <w:rPr>
                <w:rFonts w:eastAsia="Times New Roman"/>
                <w:bCs/>
                <w:sz w:val="16"/>
                <w:szCs w:val="16"/>
                <w:lang w:eastAsia="ru-RU"/>
              </w:rPr>
              <w:t>Земли лесного фонда</w:t>
            </w:r>
          </w:p>
        </w:tc>
        <w:tc>
          <w:tcPr>
            <w:tcW w:w="887"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40330950</w:t>
            </w:r>
          </w:p>
        </w:tc>
        <w:tc>
          <w:tcPr>
            <w:tcW w:w="77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26469114.6</w:t>
            </w:r>
          </w:p>
        </w:tc>
        <w:tc>
          <w:tcPr>
            <w:tcW w:w="754"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136.57</w:t>
            </w:r>
          </w:p>
        </w:tc>
      </w:tr>
      <w:tr w:rsidR="00F00C0F" w:rsidRPr="0098089C" w:rsidTr="00F00C0F">
        <w:tc>
          <w:tcPr>
            <w:tcW w:w="651" w:type="dxa"/>
            <w:shd w:val="clear" w:color="auto" w:fill="auto"/>
            <w:vAlign w:val="center"/>
          </w:tcPr>
          <w:p w:rsidR="00F00C0F" w:rsidRPr="000D33FE" w:rsidRDefault="007C696D"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6</w:t>
            </w:r>
          </w:p>
        </w:tc>
        <w:tc>
          <w:tcPr>
            <w:tcW w:w="7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24-00113-З-00138-</w:t>
            </w:r>
            <w:r w:rsidRPr="000D33FE">
              <w:rPr>
                <w:rFonts w:eastAsia="Times New Roman"/>
                <w:bCs/>
                <w:sz w:val="20"/>
                <w:szCs w:val="20"/>
                <w:lang w:eastAsia="ru-RU"/>
              </w:rPr>
              <w:lastRenderedPageBreak/>
              <w:t>180316</w:t>
            </w:r>
          </w:p>
        </w:tc>
        <w:tc>
          <w:tcPr>
            <w:tcW w:w="10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Хвостовое хозяйство ЗИФ-4</w:t>
            </w:r>
          </w:p>
        </w:tc>
        <w:tc>
          <w:tcPr>
            <w:tcW w:w="89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Отходы (хвосты) флотации руд золотосодержащих 2 22 411 11 20 5 Отходы (хвосты) сорбционного выщелачивания руд и концентратов </w:t>
            </w:r>
            <w:r w:rsidRPr="000D33FE">
              <w:rPr>
                <w:rFonts w:eastAsia="Times New Roman"/>
                <w:bCs/>
                <w:sz w:val="20"/>
                <w:szCs w:val="20"/>
                <w:lang w:eastAsia="ru-RU"/>
              </w:rPr>
              <w:lastRenderedPageBreak/>
              <w:t>золотосодержащих, обезвреженные 2 22 411 25 20 5</w:t>
            </w:r>
          </w:p>
        </w:tc>
        <w:tc>
          <w:tcPr>
            <w:tcW w:w="70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Отсутствует</w:t>
            </w:r>
          </w:p>
        </w:tc>
        <w:tc>
          <w:tcPr>
            <w:tcW w:w="566" w:type="dxa"/>
            <w:shd w:val="clear" w:color="auto" w:fill="auto"/>
            <w:textDirection w:val="btLr"/>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w:t>
            </w:r>
            <w:r w:rsidRPr="000D33FE">
              <w:rPr>
                <w:rFonts w:eastAsia="Times New Roman"/>
                <w:bCs/>
                <w:sz w:val="20"/>
                <w:szCs w:val="20"/>
                <w:lang w:eastAsia="ru-RU"/>
              </w:rPr>
              <w:lastRenderedPageBreak/>
              <w:t xml:space="preserve">Красноярский край, Северо-Енисейский район, </w:t>
            </w:r>
            <w:proofErr w:type="spellStart"/>
            <w:r w:rsidRPr="000D33FE">
              <w:rPr>
                <w:rFonts w:eastAsia="Times New Roman"/>
                <w:bCs/>
                <w:sz w:val="20"/>
                <w:szCs w:val="20"/>
                <w:lang w:eastAsia="ru-RU"/>
              </w:rPr>
              <w:t>гп</w:t>
            </w:r>
            <w:proofErr w:type="spellEnd"/>
            <w:r w:rsidRPr="000D33FE">
              <w:rPr>
                <w:rFonts w:eastAsia="Times New Roman"/>
                <w:bCs/>
                <w:sz w:val="20"/>
                <w:szCs w:val="20"/>
                <w:lang w:eastAsia="ru-RU"/>
              </w:rPr>
              <w:t xml:space="preserve"> </w:t>
            </w:r>
            <w:proofErr w:type="spellStart"/>
            <w:r w:rsidRPr="000D33FE">
              <w:rPr>
                <w:rFonts w:eastAsia="Times New Roman"/>
                <w:bCs/>
                <w:sz w:val="20"/>
                <w:szCs w:val="20"/>
                <w:lang w:eastAsia="ru-RU"/>
              </w:rPr>
              <w:t>Северо-Енисейск</w:t>
            </w:r>
            <w:proofErr w:type="spell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r w:rsidRPr="0098089C">
              <w:rPr>
                <w:rFonts w:eastAsia="Times New Roman"/>
                <w:bCs/>
                <w:sz w:val="16"/>
                <w:szCs w:val="16"/>
                <w:lang w:eastAsia="ru-RU"/>
              </w:rPr>
              <w:lastRenderedPageBreak/>
              <w:t>Земли лесного фонда</w:t>
            </w:r>
          </w:p>
        </w:tc>
        <w:tc>
          <w:tcPr>
            <w:tcW w:w="887"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97510000</w:t>
            </w:r>
          </w:p>
        </w:tc>
        <w:tc>
          <w:tcPr>
            <w:tcW w:w="77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73844051</w:t>
            </w:r>
          </w:p>
        </w:tc>
        <w:tc>
          <w:tcPr>
            <w:tcW w:w="754"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681</w:t>
            </w:r>
          </w:p>
        </w:tc>
      </w:tr>
      <w:tr w:rsidR="00F00C0F" w:rsidRPr="0098089C" w:rsidTr="00F00C0F">
        <w:tc>
          <w:tcPr>
            <w:tcW w:w="651" w:type="dxa"/>
            <w:shd w:val="clear" w:color="auto" w:fill="auto"/>
            <w:vAlign w:val="center"/>
          </w:tcPr>
          <w:p w:rsidR="00F00C0F" w:rsidRPr="000D33FE" w:rsidRDefault="007C696D"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7</w:t>
            </w:r>
          </w:p>
        </w:tc>
        <w:tc>
          <w:tcPr>
            <w:tcW w:w="7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24-00114-З-00138-180316</w:t>
            </w:r>
          </w:p>
        </w:tc>
        <w:tc>
          <w:tcPr>
            <w:tcW w:w="1082"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proofErr w:type="spellStart"/>
            <w:r w:rsidRPr="000D33FE">
              <w:rPr>
                <w:rFonts w:eastAsia="Times New Roman"/>
                <w:bCs/>
                <w:sz w:val="20"/>
                <w:szCs w:val="20"/>
                <w:lang w:eastAsia="ru-RU"/>
              </w:rPr>
              <w:t>Золошлакоотвал</w:t>
            </w:r>
            <w:proofErr w:type="spellEnd"/>
            <w:r w:rsidRPr="000D33FE">
              <w:rPr>
                <w:rFonts w:eastAsia="Times New Roman"/>
                <w:bCs/>
                <w:sz w:val="20"/>
                <w:szCs w:val="20"/>
                <w:lang w:eastAsia="ru-RU"/>
              </w:rPr>
              <w:t xml:space="preserve"> ТЭЦ-2</w:t>
            </w:r>
          </w:p>
        </w:tc>
        <w:tc>
          <w:tcPr>
            <w:tcW w:w="89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proofErr w:type="spellStart"/>
            <w:r w:rsidRPr="000D33FE">
              <w:rPr>
                <w:rFonts w:eastAsia="Times New Roman"/>
                <w:bCs/>
                <w:sz w:val="20"/>
                <w:szCs w:val="20"/>
                <w:lang w:eastAsia="ru-RU"/>
              </w:rPr>
              <w:t>Золошлаковая</w:t>
            </w:r>
            <w:proofErr w:type="spellEnd"/>
            <w:r w:rsidRPr="000D33FE">
              <w:rPr>
                <w:rFonts w:eastAsia="Times New Roman"/>
                <w:bCs/>
                <w:sz w:val="20"/>
                <w:szCs w:val="20"/>
                <w:lang w:eastAsia="ru-RU"/>
              </w:rPr>
              <w:t xml:space="preserve"> смесь от сжигания углей практически неопасная 61140002205</w:t>
            </w:r>
          </w:p>
        </w:tc>
        <w:tc>
          <w:tcPr>
            <w:tcW w:w="70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Отсутствует</w:t>
            </w:r>
          </w:p>
        </w:tc>
        <w:tc>
          <w:tcPr>
            <w:tcW w:w="566" w:type="dxa"/>
            <w:shd w:val="clear" w:color="auto" w:fill="auto"/>
            <w:textDirection w:val="btLr"/>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4249551001</w:t>
            </w:r>
          </w:p>
        </w:tc>
        <w:tc>
          <w:tcPr>
            <w:tcW w:w="93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Красноярский край, Северо-Енисейский район, </w:t>
            </w:r>
            <w:proofErr w:type="spellStart"/>
            <w:r w:rsidRPr="000D33FE">
              <w:rPr>
                <w:rFonts w:eastAsia="Times New Roman"/>
                <w:bCs/>
                <w:sz w:val="20"/>
                <w:szCs w:val="20"/>
                <w:lang w:eastAsia="ru-RU"/>
              </w:rPr>
              <w:t>гп</w:t>
            </w:r>
            <w:proofErr w:type="spellEnd"/>
            <w:r w:rsidRPr="000D33FE">
              <w:rPr>
                <w:rFonts w:eastAsia="Times New Roman"/>
                <w:bCs/>
                <w:sz w:val="20"/>
                <w:szCs w:val="20"/>
                <w:lang w:eastAsia="ru-RU"/>
              </w:rPr>
              <w:t xml:space="preserve"> </w:t>
            </w:r>
            <w:proofErr w:type="spellStart"/>
            <w:r w:rsidRPr="000D33FE">
              <w:rPr>
                <w:rFonts w:eastAsia="Times New Roman"/>
                <w:bCs/>
                <w:sz w:val="20"/>
                <w:szCs w:val="20"/>
                <w:lang w:eastAsia="ru-RU"/>
              </w:rPr>
              <w:t>Северо-Енисейск</w:t>
            </w:r>
            <w:proofErr w:type="spell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AD4FA7">
            <w:pPr>
              <w:spacing w:after="0" w:line="240" w:lineRule="auto"/>
              <w:ind w:left="-93" w:right="-108" w:firstLine="0"/>
              <w:jc w:val="center"/>
              <w:rPr>
                <w:rFonts w:eastAsia="Times New Roman"/>
                <w:bCs/>
                <w:sz w:val="16"/>
                <w:szCs w:val="16"/>
                <w:lang w:eastAsia="ru-RU"/>
              </w:rPr>
            </w:pPr>
            <w:r w:rsidRPr="0098089C">
              <w:rPr>
                <w:rFonts w:eastAsia="Times New Roman"/>
                <w:bCs/>
                <w:sz w:val="16"/>
                <w:szCs w:val="16"/>
                <w:lang w:eastAsia="ru-RU"/>
              </w:rPr>
              <w:t>Земли лесного фонда</w:t>
            </w:r>
          </w:p>
        </w:tc>
        <w:tc>
          <w:tcPr>
            <w:tcW w:w="887"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167760</w:t>
            </w:r>
          </w:p>
        </w:tc>
        <w:tc>
          <w:tcPr>
            <w:tcW w:w="779"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97572</w:t>
            </w:r>
          </w:p>
        </w:tc>
        <w:tc>
          <w:tcPr>
            <w:tcW w:w="754" w:type="dxa"/>
            <w:shd w:val="clear" w:color="auto" w:fill="auto"/>
            <w:vAlign w:val="center"/>
          </w:tcPr>
          <w:p w:rsidR="00F00C0F" w:rsidRPr="000D33FE" w:rsidRDefault="00F00C0F" w:rsidP="00AD4FA7">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1.909</w:t>
            </w:r>
          </w:p>
        </w:tc>
      </w:tr>
      <w:tr w:rsidR="00F00C0F" w:rsidRPr="0098089C" w:rsidTr="00F00C0F">
        <w:tc>
          <w:tcPr>
            <w:tcW w:w="651" w:type="dxa"/>
            <w:vAlign w:val="center"/>
          </w:tcPr>
          <w:p w:rsidR="00F00C0F" w:rsidRPr="000D33FE" w:rsidRDefault="007C696D" w:rsidP="005807DC">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8</w:t>
            </w:r>
          </w:p>
        </w:tc>
        <w:tc>
          <w:tcPr>
            <w:tcW w:w="782"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24-00155-З-00158-180419</w:t>
            </w:r>
          </w:p>
        </w:tc>
        <w:tc>
          <w:tcPr>
            <w:tcW w:w="1082"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Полигон ТБО и </w:t>
            </w:r>
            <w:proofErr w:type="gramStart"/>
            <w:r w:rsidRPr="000D33FE">
              <w:rPr>
                <w:rFonts w:eastAsia="Times New Roman"/>
                <w:bCs/>
                <w:sz w:val="20"/>
                <w:szCs w:val="20"/>
                <w:lang w:eastAsia="ru-RU"/>
              </w:rPr>
              <w:t>ПО</w:t>
            </w:r>
            <w:proofErr w:type="gramEnd"/>
            <w:r w:rsidRPr="000D33FE">
              <w:rPr>
                <w:rFonts w:eastAsia="Times New Roman"/>
                <w:bCs/>
                <w:sz w:val="20"/>
                <w:szCs w:val="20"/>
                <w:lang w:eastAsia="ru-RU"/>
              </w:rPr>
              <w:t xml:space="preserve"> на территории </w:t>
            </w:r>
            <w:proofErr w:type="spellStart"/>
            <w:r w:rsidRPr="000D33FE">
              <w:rPr>
                <w:rFonts w:eastAsia="Times New Roman"/>
                <w:bCs/>
                <w:sz w:val="20"/>
                <w:szCs w:val="20"/>
                <w:lang w:eastAsia="ru-RU"/>
              </w:rPr>
              <w:t>промплощадки</w:t>
            </w:r>
            <w:proofErr w:type="spellEnd"/>
            <w:r w:rsidRPr="000D33FE">
              <w:rPr>
                <w:rFonts w:eastAsia="Times New Roman"/>
                <w:bCs/>
                <w:sz w:val="20"/>
                <w:szCs w:val="20"/>
                <w:lang w:eastAsia="ru-RU"/>
              </w:rPr>
              <w:t xml:space="preserve"> ЗИФ-1,2,3</w:t>
            </w:r>
          </w:p>
        </w:tc>
        <w:tc>
          <w:tcPr>
            <w:tcW w:w="899"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Захоронение отходов</w:t>
            </w:r>
          </w:p>
        </w:tc>
        <w:tc>
          <w:tcPr>
            <w:tcW w:w="4398" w:type="dxa"/>
            <w:shd w:val="clear" w:color="auto" w:fill="auto"/>
            <w:vAlign w:val="center"/>
          </w:tcPr>
          <w:p w:rsidR="00F00C0F" w:rsidRPr="0098089C" w:rsidRDefault="00F00C0F" w:rsidP="003201D9">
            <w:pPr>
              <w:spacing w:after="0" w:line="240" w:lineRule="auto"/>
              <w:ind w:left="-93" w:right="-108" w:firstLine="0"/>
              <w:jc w:val="center"/>
              <w:rPr>
                <w:rFonts w:eastAsia="Times New Roman"/>
                <w:bCs/>
                <w:sz w:val="16"/>
                <w:szCs w:val="16"/>
                <w:lang w:eastAsia="ru-RU"/>
              </w:rPr>
            </w:pPr>
            <w:proofErr w:type="gramStart"/>
            <w:r w:rsidRPr="0098089C">
              <w:rPr>
                <w:rFonts w:eastAsia="Times New Roman"/>
                <w:bCs/>
                <w:sz w:val="16"/>
                <w:szCs w:val="16"/>
                <w:lang w:eastAsia="ru-RU"/>
              </w:rPr>
              <w:t>Спецодежда из хлопчатобумажного и смешанных волокон, утратившая потребительские свойства, незагрязненная  4 02 110 01 62 4, Отходы резиноасбестовых изделий незагрязненные 4 55 700 00 71 4, Тара из черных металлов, загрязненная нефтепродуктами (содержание нефтепродуктов менее 15%) 4 68 111 02 51 4, Тара из черных металлов, загрязненная лакокрасочными материалами (содержание менее 5 %) 4 68 112 02 51 4, Системный блок</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компьютера, утративший потребительские свойства 4 81 201 01 52 4, Принтеры, сканеры, многофункциональные устройства (МФУ), утратившие потребительские свойства 4 81 202 01 52 4, Картриджи печатающих устройств с содержанием тонера менее 7 % отработанные 4 81 203 02 52 4, Клавиатура, манипулятор «мышь» с соединительными проводами, утратившие потребительские свойства 4 81 204 01 52 4, Мониторы компьютерные жидкокристаллические, утратившие потребительские свойства</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 xml:space="preserve">4 81 205 02 52 4, Ил избыточный биологических очистных сооружений хозяйственно-бытовых и смешанных сточных вод 7 22 200 01 39 4, Осадок </w:t>
            </w:r>
            <w:r w:rsidRPr="0098089C">
              <w:rPr>
                <w:rFonts w:eastAsia="Times New Roman"/>
                <w:bCs/>
                <w:sz w:val="16"/>
                <w:szCs w:val="16"/>
                <w:lang w:eastAsia="ru-RU"/>
              </w:rPr>
              <w:lastRenderedPageBreak/>
              <w:t xml:space="preserve">механической очистки нефтесодержащих сточных вод, содержащий нефтепродукты в количестве менее 15 % 7 23 102 02 39 4, Отходы (мусор) от строительных и ремонтных работ 8 90 000 01 72 4, Сальниковая набивка </w:t>
            </w:r>
            <w:proofErr w:type="spellStart"/>
            <w:r w:rsidRPr="0098089C">
              <w:rPr>
                <w:rFonts w:eastAsia="Times New Roman"/>
                <w:bCs/>
                <w:sz w:val="16"/>
                <w:szCs w:val="16"/>
                <w:lang w:eastAsia="ru-RU"/>
              </w:rPr>
              <w:t>асбесто-графитовая</w:t>
            </w:r>
            <w:proofErr w:type="spellEnd"/>
            <w:r w:rsidRPr="0098089C">
              <w:rPr>
                <w:rFonts w:eastAsia="Times New Roman"/>
                <w:bCs/>
                <w:sz w:val="16"/>
                <w:szCs w:val="16"/>
                <w:lang w:eastAsia="ru-RU"/>
              </w:rPr>
              <w:t xml:space="preserve"> промасленная (содержание масла менее</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 xml:space="preserve">15 %) 9 19 202 02 60 4, Обтирочный материал, загрязненный нефтью или нефтепродуктами (содержание нефти или нефтепродуктов менее 15 %) 9 19 204 02 60 4, Опилки и стружка древесные, загрязненные нефтью или нефтепродуктами (содержание нефти или нефтепродуктов менее 15 %) 9 19 205 02 39 4, Фильтры воздушные автотранспортных средств отработанные 9 21 301 01 52 4, </w:t>
            </w:r>
            <w:proofErr w:type="spellStart"/>
            <w:r w:rsidRPr="0098089C">
              <w:rPr>
                <w:rFonts w:eastAsia="Times New Roman"/>
                <w:bCs/>
                <w:sz w:val="16"/>
                <w:szCs w:val="16"/>
                <w:lang w:eastAsia="ru-RU"/>
              </w:rPr>
              <w:t>Обрезь</w:t>
            </w:r>
            <w:proofErr w:type="spellEnd"/>
            <w:r w:rsidRPr="0098089C">
              <w:rPr>
                <w:rFonts w:eastAsia="Times New Roman"/>
                <w:bCs/>
                <w:sz w:val="16"/>
                <w:szCs w:val="16"/>
                <w:lang w:eastAsia="ru-RU"/>
              </w:rPr>
              <w:t xml:space="preserve"> натуральной чистой древесины</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3 05 220 04 21 5, Опилки и стружка натуральной чистой древесины несортированные 3 05 291 11 20 5, Прочие несортированные древесные отходы из натуральной чистой древесины 3 05 291 91 20 5, Тара деревянная, утратившая потребительские свойства, незагрязненная 4 04 140 00 51 5, Упаковка из фанеры, утратившая потребительские свойства, незагрязненная 4 04 211 11 51 5, Трубы, трубки</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из вулканизированной резины, утратившие потребительские свойства, незагрязненные 4 31 110 01 51 5, Резинометаллические изделия отработанные незагрязненные 4 31 300 01 52 5, Лом изделий из стекла 4 51 101 00 20 5, Абразивные круги отработанные, лом отработанных абразивных кругов 4 56 100 01 51 5, Керамические изделия прочие, утратившие потребительские свойства, незагрязненные 4 59 110 99 51 5,  Каски</w:t>
            </w:r>
            <w:proofErr w:type="gramEnd"/>
            <w:r w:rsidRPr="0098089C">
              <w:rPr>
                <w:rFonts w:eastAsia="Times New Roman"/>
                <w:bCs/>
                <w:sz w:val="16"/>
                <w:szCs w:val="16"/>
                <w:lang w:eastAsia="ru-RU"/>
              </w:rPr>
              <w:t xml:space="preserve"> </w:t>
            </w:r>
            <w:proofErr w:type="gramStart"/>
            <w:r w:rsidRPr="0098089C">
              <w:rPr>
                <w:rFonts w:eastAsia="Times New Roman"/>
                <w:bCs/>
                <w:sz w:val="16"/>
                <w:szCs w:val="16"/>
                <w:lang w:eastAsia="ru-RU"/>
              </w:rPr>
              <w:t>защитные пластмассовые, утратившие потребительские свойства 4 91 101 01 52 5, Мусор с защитных решеток хозяйственно-бытовой и смешанной канализации практически неопасный 7 22 101 02 71 5, Осадок с песколовок при очистке хозяйственно-бытовых и смешанных сточных вод практически неопасный 7 22 102 02 39 5, Лом кирпичной кладки от сноса и разборки зданий 8 12 201 01 20 5, Отходы</w:t>
            </w:r>
            <w:proofErr w:type="gramEnd"/>
            <w:r w:rsidRPr="0098089C">
              <w:rPr>
                <w:rFonts w:eastAsia="Times New Roman"/>
                <w:bCs/>
                <w:sz w:val="16"/>
                <w:szCs w:val="16"/>
                <w:lang w:eastAsia="ru-RU"/>
              </w:rPr>
              <w:t xml:space="preserve"> цемента в кусковой форме 8 22 101 01 21 5, Лом железобетонных изделий, отходы железобетона в кусковой форме 8 22 301 01 21 5, Лом шамотного кирпича незагрязненный 9 12 181 01 21 5, Остатки и огарки стальных сварочных электродов 9 19 100 01 20 5, Тормозные </w:t>
            </w:r>
            <w:proofErr w:type="gramStart"/>
            <w:r w:rsidRPr="0098089C">
              <w:rPr>
                <w:rFonts w:eastAsia="Times New Roman"/>
                <w:bCs/>
                <w:sz w:val="16"/>
                <w:szCs w:val="16"/>
                <w:lang w:eastAsia="ru-RU"/>
              </w:rPr>
              <w:t>колодки</w:t>
            </w:r>
            <w:proofErr w:type="gramEnd"/>
            <w:r w:rsidRPr="0098089C">
              <w:rPr>
                <w:rFonts w:eastAsia="Times New Roman"/>
                <w:bCs/>
                <w:sz w:val="16"/>
                <w:szCs w:val="16"/>
                <w:lang w:eastAsia="ru-RU"/>
              </w:rPr>
              <w:t xml:space="preserve"> отработанные без накладок асбестовых 9 20 310 01 52 5</w:t>
            </w:r>
          </w:p>
        </w:tc>
        <w:tc>
          <w:tcPr>
            <w:tcW w:w="709"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lastRenderedPageBreak/>
              <w:t>отсутствует</w:t>
            </w:r>
          </w:p>
        </w:tc>
        <w:tc>
          <w:tcPr>
            <w:tcW w:w="566" w:type="dxa"/>
            <w:shd w:val="clear" w:color="auto" w:fill="auto"/>
            <w:textDirection w:val="btLr"/>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4249551000</w:t>
            </w:r>
          </w:p>
        </w:tc>
        <w:tc>
          <w:tcPr>
            <w:tcW w:w="930"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п. Новая </w:t>
            </w:r>
            <w:proofErr w:type="spellStart"/>
            <w:r w:rsidRPr="000D33FE">
              <w:rPr>
                <w:rFonts w:eastAsia="Times New Roman"/>
                <w:bCs/>
                <w:sz w:val="20"/>
                <w:szCs w:val="20"/>
                <w:lang w:eastAsia="ru-RU"/>
              </w:rPr>
              <w:t>Калами</w:t>
            </w:r>
            <w:proofErr w:type="spellEnd"/>
          </w:p>
        </w:tc>
        <w:tc>
          <w:tcPr>
            <w:tcW w:w="1280"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 xml:space="preserve">АО "Полюс Красноярск", 663282, Красноярский край, Северо-Енисейский район, г.п. </w:t>
            </w:r>
            <w:proofErr w:type="gramStart"/>
            <w:r w:rsidRPr="000D33FE">
              <w:rPr>
                <w:rFonts w:eastAsia="Times New Roman"/>
                <w:bCs/>
                <w:sz w:val="20"/>
                <w:szCs w:val="20"/>
                <w:lang w:eastAsia="ru-RU"/>
              </w:rPr>
              <w:t>Северо-Енисейский</w:t>
            </w:r>
            <w:proofErr w:type="gramEnd"/>
            <w:r w:rsidRPr="000D33FE">
              <w:rPr>
                <w:rFonts w:eastAsia="Times New Roman"/>
                <w:bCs/>
                <w:sz w:val="20"/>
                <w:szCs w:val="20"/>
                <w:lang w:eastAsia="ru-RU"/>
              </w:rPr>
              <w:t>, ул. Белинского, 2-Б</w:t>
            </w:r>
          </w:p>
        </w:tc>
        <w:tc>
          <w:tcPr>
            <w:tcW w:w="1246" w:type="dxa"/>
            <w:shd w:val="clear" w:color="auto" w:fill="auto"/>
            <w:vAlign w:val="center"/>
          </w:tcPr>
          <w:p w:rsidR="00F00C0F" w:rsidRPr="0098089C" w:rsidRDefault="00F00C0F" w:rsidP="003201D9">
            <w:pPr>
              <w:spacing w:after="0" w:line="240" w:lineRule="auto"/>
              <w:ind w:left="-93" w:right="-108" w:firstLine="0"/>
              <w:jc w:val="center"/>
              <w:rPr>
                <w:rFonts w:eastAsia="Times New Roman"/>
                <w:bCs/>
                <w:sz w:val="16"/>
                <w:szCs w:val="16"/>
                <w:lang w:eastAsia="ru-RU"/>
              </w:rPr>
            </w:pPr>
            <w:r w:rsidRPr="0098089C">
              <w:rPr>
                <w:rFonts w:eastAsia="Times New Roman"/>
                <w:bCs/>
                <w:sz w:val="16"/>
                <w:szCs w:val="16"/>
                <w:lang w:eastAsia="ru-RU"/>
              </w:rPr>
              <w:t>Земли лесного фонда</w:t>
            </w:r>
          </w:p>
        </w:tc>
        <w:tc>
          <w:tcPr>
            <w:tcW w:w="887"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ТБО - 50876,48 ПО - 176388,24</w:t>
            </w:r>
          </w:p>
        </w:tc>
        <w:tc>
          <w:tcPr>
            <w:tcW w:w="779"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ТБО - 50876,48 ПО - 176388,24</w:t>
            </w:r>
          </w:p>
        </w:tc>
        <w:tc>
          <w:tcPr>
            <w:tcW w:w="754" w:type="dxa"/>
            <w:shd w:val="clear" w:color="auto" w:fill="auto"/>
            <w:vAlign w:val="center"/>
          </w:tcPr>
          <w:p w:rsidR="00F00C0F" w:rsidRPr="000D33FE" w:rsidRDefault="00F00C0F" w:rsidP="003201D9">
            <w:pPr>
              <w:spacing w:after="0" w:line="240" w:lineRule="auto"/>
              <w:ind w:left="-93" w:right="-108" w:firstLine="0"/>
              <w:jc w:val="center"/>
              <w:rPr>
                <w:rFonts w:eastAsia="Times New Roman"/>
                <w:bCs/>
                <w:sz w:val="20"/>
                <w:szCs w:val="20"/>
                <w:lang w:eastAsia="ru-RU"/>
              </w:rPr>
            </w:pPr>
            <w:r w:rsidRPr="000D33FE">
              <w:rPr>
                <w:rFonts w:eastAsia="Times New Roman"/>
                <w:bCs/>
                <w:sz w:val="20"/>
                <w:szCs w:val="20"/>
                <w:lang w:eastAsia="ru-RU"/>
              </w:rPr>
              <w:t>17.123</w:t>
            </w:r>
          </w:p>
        </w:tc>
      </w:tr>
    </w:tbl>
    <w:p w:rsidR="00917687" w:rsidRDefault="00917687" w:rsidP="00917687">
      <w:pPr>
        <w:pStyle w:val="120"/>
      </w:pPr>
    </w:p>
    <w:p w:rsidR="00917687" w:rsidRDefault="00917687" w:rsidP="00917687">
      <w:pPr>
        <w:pStyle w:val="120"/>
        <w:sectPr w:rsidR="00917687" w:rsidSect="006F533C">
          <w:pgSz w:w="16838" w:h="11906" w:orient="landscape"/>
          <w:pgMar w:top="1247" w:right="567" w:bottom="794" w:left="794" w:header="709" w:footer="709" w:gutter="0"/>
          <w:cols w:space="708"/>
          <w:docGrid w:linePitch="360"/>
        </w:sectPr>
      </w:pPr>
    </w:p>
    <w:p w:rsidR="00917687" w:rsidRDefault="00917687" w:rsidP="003224F9">
      <w:pPr>
        <w:pStyle w:val="120"/>
      </w:pPr>
    </w:p>
    <w:p w:rsidR="00917687" w:rsidRPr="00664C61" w:rsidRDefault="00664C61" w:rsidP="00664C61">
      <w:pPr>
        <w:pStyle w:val="123"/>
        <w:rPr>
          <w:b/>
        </w:rPr>
      </w:pPr>
      <w:r>
        <w:rPr>
          <w:b/>
        </w:rPr>
        <w:t>Несанкционированные объекты размещения отходов (с</w:t>
      </w:r>
      <w:r w:rsidR="00917687" w:rsidRPr="00664C61">
        <w:rPr>
          <w:b/>
        </w:rPr>
        <w:t>валки</w:t>
      </w:r>
      <w:r>
        <w:rPr>
          <w:b/>
        </w:rPr>
        <w:t>)</w:t>
      </w:r>
    </w:p>
    <w:p w:rsidR="00917687" w:rsidRPr="00C1241E" w:rsidRDefault="00917687" w:rsidP="00917687">
      <w:pPr>
        <w:pStyle w:val="120"/>
      </w:pPr>
      <w:r w:rsidRPr="00C1241E">
        <w:t>Свалки являются местами несанкционированного размещения ТКО. Данные объекты эксплуатируются без предусмотренной законодательством проектной и разрешительной документации, в том числе с отклонениями от требований санитарн</w:t>
      </w:r>
      <w:proofErr w:type="gramStart"/>
      <w:r w:rsidRPr="00C1241E">
        <w:t>о-</w:t>
      </w:r>
      <w:proofErr w:type="gramEnd"/>
      <w:r w:rsidRPr="00C1241E">
        <w:t xml:space="preserve"> эпидемиологического надзора. В соответствии с требованиями действующего законодательства, свалки подлежат обустройству или закрытию.</w:t>
      </w:r>
    </w:p>
    <w:p w:rsidR="007C696D" w:rsidRPr="001A37E2" w:rsidRDefault="00DB665C" w:rsidP="00917687">
      <w:pPr>
        <w:pStyle w:val="120"/>
      </w:pPr>
      <w:r w:rsidRPr="001A37E2">
        <w:t>Н</w:t>
      </w:r>
      <w:r w:rsidR="00917687" w:rsidRPr="001A37E2">
        <w:t>а территории Северо-Енисейского района Красноярского края свал</w:t>
      </w:r>
      <w:r w:rsidR="00B47A04" w:rsidRPr="001A37E2">
        <w:t>ок</w:t>
      </w:r>
      <w:r w:rsidR="00917687" w:rsidRPr="001A37E2">
        <w:t xml:space="preserve"> требу</w:t>
      </w:r>
      <w:r w:rsidR="00B47A04" w:rsidRPr="001A37E2">
        <w:t>ющих</w:t>
      </w:r>
      <w:r w:rsidR="00917687" w:rsidRPr="001A37E2">
        <w:t xml:space="preserve"> проведение инженерно-экологических изысканий и принятие решения о проведении рекультивации</w:t>
      </w:r>
      <w:r w:rsidR="00B47A04" w:rsidRPr="001A37E2">
        <w:t xml:space="preserve"> нет.</w:t>
      </w:r>
    </w:p>
    <w:p w:rsidR="007C696D" w:rsidRDefault="007C696D" w:rsidP="007C696D">
      <w:pPr>
        <w:pStyle w:val="3"/>
      </w:pPr>
      <w:bookmarkStart w:id="25" w:name="_Toc27735345"/>
      <w:r>
        <w:t>2.</w:t>
      </w:r>
      <w:r w:rsidR="003224F9">
        <w:t>4</w:t>
      </w:r>
      <w:r>
        <w:t xml:space="preserve">. Характеристика </w:t>
      </w:r>
      <w:r w:rsidRPr="00510835">
        <w:t xml:space="preserve">сооружений по </w:t>
      </w:r>
      <w:r>
        <w:t xml:space="preserve">обработке, </w:t>
      </w:r>
      <w:r w:rsidRPr="00510835">
        <w:t>обезвреживанию</w:t>
      </w:r>
      <w:r>
        <w:t>, утилизации</w:t>
      </w:r>
      <w:r w:rsidRPr="00510835">
        <w:t xml:space="preserve"> отходов</w:t>
      </w:r>
      <w:bookmarkEnd w:id="25"/>
    </w:p>
    <w:p w:rsidR="00917687" w:rsidRPr="007C696D" w:rsidRDefault="007C696D" w:rsidP="007C696D">
      <w:pPr>
        <w:pStyle w:val="123"/>
        <w:rPr>
          <w:b/>
        </w:rPr>
      </w:pPr>
      <w:r w:rsidRPr="007C696D">
        <w:rPr>
          <w:b/>
        </w:rPr>
        <w:t>Предприятия по утилизации отходов</w:t>
      </w:r>
    </w:p>
    <w:p w:rsidR="005807DC" w:rsidRDefault="005807DC" w:rsidP="007C696D">
      <w:pPr>
        <w:pStyle w:val="120"/>
      </w:pPr>
      <w:r>
        <w:t xml:space="preserve">Количество предприятий по утилизации и переработке бытовых и промышленных отходов всех форм собственности </w:t>
      </w:r>
      <w:r w:rsidR="00F06306">
        <w:t>–</w:t>
      </w:r>
      <w:r>
        <w:t xml:space="preserve"> 1</w:t>
      </w:r>
      <w:r w:rsidR="00F06306">
        <w:t xml:space="preserve"> </w:t>
      </w:r>
      <w:r>
        <w:t>ед.</w:t>
      </w:r>
      <w:r w:rsidR="00664C61">
        <w:t xml:space="preserve"> </w:t>
      </w:r>
      <w:r w:rsidR="007C696D" w:rsidRPr="007C696D">
        <w:t>ООО "</w:t>
      </w:r>
      <w:proofErr w:type="spellStart"/>
      <w:r w:rsidR="007C696D" w:rsidRPr="007C696D">
        <w:t>Соврудник</w:t>
      </w:r>
      <w:proofErr w:type="spellEnd"/>
      <w:r w:rsidR="007C696D" w:rsidRPr="007C696D">
        <w:t>"</w:t>
      </w:r>
      <w:r w:rsidR="007C696D">
        <w:t xml:space="preserve"> для утилизации о</w:t>
      </w:r>
      <w:r w:rsidR="007C696D" w:rsidRPr="007C696D">
        <w:t>тработанно</w:t>
      </w:r>
      <w:r w:rsidR="007C696D">
        <w:t>го</w:t>
      </w:r>
      <w:r w:rsidR="007C696D" w:rsidRPr="007C696D">
        <w:t xml:space="preserve"> масл</w:t>
      </w:r>
      <w:r w:rsidR="007C696D">
        <w:t>а использует в</w:t>
      </w:r>
      <w:r w:rsidR="007C696D" w:rsidRPr="007C696D">
        <w:t>одогрейные котлы-утилизаторы ЭКОМ-250</w:t>
      </w:r>
      <w:r w:rsidR="007C696D">
        <w:t>,</w:t>
      </w:r>
      <w:r w:rsidR="007C696D" w:rsidRPr="007C696D">
        <w:t xml:space="preserve"> ЭКОМ-150</w:t>
      </w:r>
      <w:r w:rsidR="007C696D">
        <w:t>.</w:t>
      </w:r>
    </w:p>
    <w:p w:rsidR="00917687" w:rsidRDefault="007C696D" w:rsidP="007C696D">
      <w:pPr>
        <w:pStyle w:val="120"/>
      </w:pPr>
      <w:r>
        <w:t>Объекты обработки, обезвреживания отходов в районе отсутствуют.</w:t>
      </w:r>
    </w:p>
    <w:p w:rsidR="007C696D" w:rsidRDefault="007C696D" w:rsidP="007C696D">
      <w:pPr>
        <w:pStyle w:val="120"/>
      </w:pPr>
    </w:p>
    <w:p w:rsidR="005529AC" w:rsidRPr="007C696D" w:rsidRDefault="005529AC" w:rsidP="005529AC">
      <w:pPr>
        <w:pStyle w:val="120"/>
        <w:rPr>
          <w:rStyle w:val="afa"/>
        </w:rPr>
      </w:pPr>
      <w:r w:rsidRPr="007C696D">
        <w:rPr>
          <w:rStyle w:val="afa"/>
        </w:rPr>
        <w:t>Выводы:</w:t>
      </w:r>
    </w:p>
    <w:p w:rsidR="005529AC" w:rsidRPr="007C696D" w:rsidRDefault="005529AC" w:rsidP="005529AC">
      <w:pPr>
        <w:pStyle w:val="120"/>
      </w:pPr>
      <w:r w:rsidRPr="007C696D">
        <w:t>К основным проблемам сбора и вывоза ТКО на территории Северо-Енисейского района относятся</w:t>
      </w:r>
    </w:p>
    <w:p w:rsidR="005529AC" w:rsidRPr="007C696D" w:rsidRDefault="005529AC" w:rsidP="00351286">
      <w:pPr>
        <w:pStyle w:val="120"/>
        <w:numPr>
          <w:ilvl w:val="0"/>
          <w:numId w:val="16"/>
        </w:numPr>
      </w:pPr>
      <w:r w:rsidRPr="007C696D">
        <w:t xml:space="preserve">необеспеченность района </w:t>
      </w:r>
      <w:proofErr w:type="spellStart"/>
      <w:r w:rsidRPr="007C696D">
        <w:t>мусоровозной</w:t>
      </w:r>
      <w:proofErr w:type="spellEnd"/>
      <w:r w:rsidRPr="007C696D">
        <w:t xml:space="preserve"> техникой;</w:t>
      </w:r>
    </w:p>
    <w:p w:rsidR="005529AC" w:rsidRPr="007C696D" w:rsidRDefault="005529AC" w:rsidP="00351286">
      <w:pPr>
        <w:pStyle w:val="120"/>
        <w:numPr>
          <w:ilvl w:val="0"/>
          <w:numId w:val="16"/>
        </w:numPr>
      </w:pPr>
      <w:r w:rsidRPr="007C696D">
        <w:t>необеспеченность индивидуального жилищного фонда контейнерами для сбора ТКО;</w:t>
      </w:r>
    </w:p>
    <w:p w:rsidR="005529AC" w:rsidRPr="007C696D" w:rsidRDefault="005529AC" w:rsidP="00351286">
      <w:pPr>
        <w:pStyle w:val="120"/>
        <w:numPr>
          <w:ilvl w:val="0"/>
          <w:numId w:val="16"/>
        </w:numPr>
      </w:pPr>
      <w:r w:rsidRPr="007C696D">
        <w:t>отсутствие круглогодичного транспортного сообщения доступности с рядом населенных пунктов;</w:t>
      </w:r>
    </w:p>
    <w:p w:rsidR="005529AC" w:rsidRPr="007C696D" w:rsidRDefault="005529AC" w:rsidP="00351286">
      <w:pPr>
        <w:pStyle w:val="120"/>
        <w:numPr>
          <w:ilvl w:val="0"/>
          <w:numId w:val="16"/>
        </w:numPr>
      </w:pPr>
      <w:r w:rsidRPr="007C696D">
        <w:t>высокая стоимость индивидуального вывоза ТКО из удаленных сельских поселений, которая усугубляется из-за одноэтапной схемы вывоза и большого плеча транспортировки.</w:t>
      </w:r>
    </w:p>
    <w:p w:rsidR="005529AC" w:rsidRPr="007C696D" w:rsidRDefault="005529AC" w:rsidP="007C696D">
      <w:pPr>
        <w:pStyle w:val="120"/>
      </w:pPr>
    </w:p>
    <w:p w:rsidR="003D32BC" w:rsidRDefault="00857CC6" w:rsidP="0065110B">
      <w:pPr>
        <w:pStyle w:val="2"/>
      </w:pPr>
      <w:bookmarkStart w:id="26" w:name="_Toc464118246"/>
      <w:bookmarkStart w:id="27" w:name="_Toc27735346"/>
      <w:r>
        <w:t xml:space="preserve">Раздел </w:t>
      </w:r>
      <w:r w:rsidR="0065110B">
        <w:t xml:space="preserve">3. </w:t>
      </w:r>
      <w:r w:rsidR="0065110B" w:rsidRPr="007D087E">
        <w:t>Предлагаемая организация системы обращения с отходами</w:t>
      </w:r>
      <w:bookmarkEnd w:id="26"/>
      <w:bookmarkEnd w:id="27"/>
    </w:p>
    <w:p w:rsidR="00F61EDD" w:rsidRPr="00AD766D" w:rsidRDefault="00F61EDD" w:rsidP="00F61EDD">
      <w:pPr>
        <w:pStyle w:val="3"/>
      </w:pPr>
      <w:bookmarkStart w:id="28" w:name="_Toc27735347"/>
      <w:r>
        <w:t>3.1. Показатели перспективного развития</w:t>
      </w:r>
      <w:bookmarkEnd w:id="28"/>
    </w:p>
    <w:p w:rsidR="00EB627C" w:rsidRDefault="00EB627C" w:rsidP="00EB627C">
      <w:pPr>
        <w:pStyle w:val="120"/>
      </w:pPr>
      <w:r>
        <w:t>ТКО в Северо-Енисейском районе образуются за счет вклада трех основных источников:</w:t>
      </w:r>
    </w:p>
    <w:p w:rsidR="00EB627C" w:rsidRDefault="00EB627C" w:rsidP="00EB627C">
      <w:pPr>
        <w:pStyle w:val="120"/>
        <w:numPr>
          <w:ilvl w:val="0"/>
          <w:numId w:val="20"/>
        </w:numPr>
      </w:pPr>
      <w:r>
        <w:t>население, проживающее в жилищном фонде;</w:t>
      </w:r>
    </w:p>
    <w:p w:rsidR="00EB627C" w:rsidRDefault="00EB627C" w:rsidP="00EB627C">
      <w:pPr>
        <w:pStyle w:val="120"/>
        <w:numPr>
          <w:ilvl w:val="0"/>
          <w:numId w:val="20"/>
        </w:numPr>
      </w:pPr>
      <w:r>
        <w:t>торговые предприятия;</w:t>
      </w:r>
    </w:p>
    <w:p w:rsidR="00EB627C" w:rsidRDefault="00EB627C" w:rsidP="00EB627C">
      <w:pPr>
        <w:pStyle w:val="120"/>
        <w:numPr>
          <w:ilvl w:val="0"/>
          <w:numId w:val="20"/>
        </w:numPr>
      </w:pPr>
      <w:r>
        <w:t>места приложения труда - все организации, в которых работают сотрудники, образующие на рабочих местах ТКО.</w:t>
      </w:r>
    </w:p>
    <w:p w:rsidR="00EB627C" w:rsidRDefault="00EB627C" w:rsidP="00EB627C">
      <w:pPr>
        <w:pStyle w:val="120"/>
      </w:pPr>
      <w:r>
        <w:t>Прогноз образования ТКО проводился по этим основным источникам.</w:t>
      </w:r>
    </w:p>
    <w:p w:rsidR="0065110B" w:rsidRDefault="0065110B" w:rsidP="009039EE">
      <w:pPr>
        <w:pStyle w:val="14"/>
      </w:pPr>
    </w:p>
    <w:p w:rsidR="00F61EDD" w:rsidRDefault="00F61EDD" w:rsidP="00EB627C">
      <w:pPr>
        <w:pStyle w:val="120"/>
      </w:pPr>
      <w:r>
        <w:t xml:space="preserve">Таблица </w:t>
      </w:r>
      <w:r w:rsidR="00ED522A">
        <w:t>17</w:t>
      </w:r>
      <w:r>
        <w:t xml:space="preserve"> – Численность населения</w:t>
      </w:r>
    </w:p>
    <w:tbl>
      <w:tblPr>
        <w:tblW w:w="8282"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139"/>
        <w:gridCol w:w="1701"/>
        <w:gridCol w:w="2442"/>
      </w:tblGrid>
      <w:tr w:rsidR="00F61EDD" w:rsidRPr="003154DD" w:rsidTr="00F61EDD">
        <w:trPr>
          <w:tblHeader/>
        </w:trPr>
        <w:tc>
          <w:tcPr>
            <w:tcW w:w="4139" w:type="dxa"/>
          </w:tcPr>
          <w:p w:rsidR="00F61EDD" w:rsidRPr="003154DD" w:rsidRDefault="00F61EDD" w:rsidP="004B48E8">
            <w:pPr>
              <w:spacing w:after="0"/>
              <w:ind w:hanging="11"/>
              <w:rPr>
                <w:b/>
                <w:sz w:val="23"/>
                <w:szCs w:val="23"/>
              </w:rPr>
            </w:pPr>
            <w:r w:rsidRPr="003154DD">
              <w:rPr>
                <w:b/>
                <w:sz w:val="23"/>
                <w:szCs w:val="23"/>
              </w:rPr>
              <w:t>Наименование</w:t>
            </w:r>
          </w:p>
        </w:tc>
        <w:tc>
          <w:tcPr>
            <w:tcW w:w="1701" w:type="dxa"/>
          </w:tcPr>
          <w:p w:rsidR="00F61EDD" w:rsidRPr="003154DD" w:rsidRDefault="00F61EDD" w:rsidP="004B48E8">
            <w:pPr>
              <w:spacing w:after="0"/>
              <w:ind w:hanging="11"/>
              <w:jc w:val="center"/>
              <w:rPr>
                <w:b/>
                <w:sz w:val="23"/>
                <w:szCs w:val="23"/>
              </w:rPr>
            </w:pPr>
            <w:r w:rsidRPr="003154DD">
              <w:rPr>
                <w:b/>
                <w:sz w:val="23"/>
                <w:szCs w:val="23"/>
              </w:rPr>
              <w:t>Един</w:t>
            </w:r>
            <w:proofErr w:type="gramStart"/>
            <w:r w:rsidRPr="003154DD">
              <w:rPr>
                <w:b/>
                <w:sz w:val="23"/>
                <w:szCs w:val="23"/>
              </w:rPr>
              <w:t>.</w:t>
            </w:r>
            <w:proofErr w:type="gramEnd"/>
            <w:r w:rsidRPr="003154DD">
              <w:rPr>
                <w:b/>
                <w:sz w:val="23"/>
                <w:szCs w:val="23"/>
              </w:rPr>
              <w:t xml:space="preserve"> </w:t>
            </w:r>
            <w:proofErr w:type="spellStart"/>
            <w:proofErr w:type="gramStart"/>
            <w:r w:rsidRPr="003154DD">
              <w:rPr>
                <w:b/>
                <w:sz w:val="23"/>
                <w:szCs w:val="23"/>
              </w:rPr>
              <w:t>и</w:t>
            </w:r>
            <w:proofErr w:type="gramEnd"/>
            <w:r w:rsidRPr="003154DD">
              <w:rPr>
                <w:b/>
                <w:sz w:val="23"/>
                <w:szCs w:val="23"/>
              </w:rPr>
              <w:t>змер</w:t>
            </w:r>
            <w:proofErr w:type="spellEnd"/>
            <w:r w:rsidRPr="003154DD">
              <w:rPr>
                <w:b/>
                <w:sz w:val="23"/>
                <w:szCs w:val="23"/>
              </w:rPr>
              <w:t>.</w:t>
            </w:r>
          </w:p>
        </w:tc>
        <w:tc>
          <w:tcPr>
            <w:tcW w:w="2442" w:type="dxa"/>
          </w:tcPr>
          <w:p w:rsidR="00F61EDD" w:rsidRPr="003154DD" w:rsidRDefault="00F61EDD" w:rsidP="004B48E8">
            <w:pPr>
              <w:spacing w:after="0"/>
              <w:ind w:hanging="11"/>
              <w:jc w:val="center"/>
              <w:rPr>
                <w:b/>
                <w:sz w:val="23"/>
                <w:szCs w:val="23"/>
              </w:rPr>
            </w:pPr>
            <w:r w:rsidRPr="003154DD">
              <w:rPr>
                <w:b/>
                <w:sz w:val="23"/>
                <w:szCs w:val="23"/>
              </w:rPr>
              <w:t>Проектная численность, 2024 г.</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lastRenderedPageBreak/>
              <w:t>Численность населения всего по району, в т.ч.:</w:t>
            </w:r>
          </w:p>
        </w:tc>
        <w:tc>
          <w:tcPr>
            <w:tcW w:w="1701" w:type="dxa"/>
            <w:tcMar>
              <w:left w:w="0" w:type="dxa"/>
              <w:right w:w="0" w:type="dxa"/>
            </w:tcMar>
            <w:vAlign w:val="center"/>
          </w:tcPr>
          <w:p w:rsidR="00F61EDD" w:rsidRPr="00F61EDD" w:rsidRDefault="00F61EDD" w:rsidP="004B48E8">
            <w:pPr>
              <w:spacing w:after="0"/>
              <w:ind w:hanging="11"/>
              <w:jc w:val="center"/>
              <w:rPr>
                <w:sz w:val="23"/>
                <w:szCs w:val="23"/>
              </w:rPr>
            </w:pPr>
            <w:r w:rsidRPr="00F61EDD">
              <w:rPr>
                <w:sz w:val="23"/>
                <w:szCs w:val="23"/>
              </w:rPr>
              <w:t>чел.</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10,177</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городское</w:t>
            </w:r>
          </w:p>
        </w:tc>
        <w:tc>
          <w:tcPr>
            <w:tcW w:w="1701" w:type="dxa"/>
            <w:tcMar>
              <w:left w:w="0" w:type="dxa"/>
              <w:right w:w="0" w:type="dxa"/>
            </w:tcMar>
            <w:vAlign w:val="center"/>
          </w:tcPr>
          <w:p w:rsidR="00F61EDD" w:rsidRPr="00F61EDD" w:rsidRDefault="00F61EDD" w:rsidP="004B48E8">
            <w:pPr>
              <w:spacing w:after="0"/>
              <w:ind w:hanging="11"/>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7,001</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сельское</w:t>
            </w:r>
          </w:p>
        </w:tc>
        <w:tc>
          <w:tcPr>
            <w:tcW w:w="1701" w:type="dxa"/>
            <w:tcMar>
              <w:left w:w="0" w:type="dxa"/>
              <w:right w:w="0" w:type="dxa"/>
            </w:tcMar>
            <w:vAlign w:val="center"/>
          </w:tcPr>
          <w:p w:rsidR="00F61EDD" w:rsidRPr="00F61EDD" w:rsidRDefault="00F61EDD" w:rsidP="004B48E8">
            <w:pPr>
              <w:spacing w:after="0"/>
              <w:ind w:hanging="11"/>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3,176</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По населенным пунктам:</w:t>
            </w:r>
          </w:p>
        </w:tc>
        <w:tc>
          <w:tcPr>
            <w:tcW w:w="1701" w:type="dxa"/>
            <w:tcMar>
              <w:left w:w="0" w:type="dxa"/>
              <w:right w:w="0" w:type="dxa"/>
            </w:tcMar>
            <w:vAlign w:val="center"/>
          </w:tcPr>
          <w:p w:rsidR="00F61EDD" w:rsidRPr="00F61EDD" w:rsidRDefault="00F61EDD" w:rsidP="004B48E8">
            <w:pPr>
              <w:spacing w:after="0"/>
              <w:ind w:hanging="11"/>
              <w:jc w:val="center"/>
              <w:rPr>
                <w:sz w:val="23"/>
                <w:szCs w:val="23"/>
              </w:rPr>
            </w:pPr>
          </w:p>
        </w:tc>
        <w:tc>
          <w:tcPr>
            <w:tcW w:w="2442" w:type="dxa"/>
            <w:vAlign w:val="center"/>
          </w:tcPr>
          <w:p w:rsidR="00F61EDD" w:rsidRPr="00F61EDD" w:rsidRDefault="00F61EDD" w:rsidP="004B48E8">
            <w:pPr>
              <w:spacing w:after="0"/>
              <w:ind w:hanging="11"/>
              <w:jc w:val="center"/>
              <w:rPr>
                <w:sz w:val="23"/>
                <w:szCs w:val="23"/>
              </w:rPr>
            </w:pPr>
          </w:p>
        </w:tc>
      </w:tr>
      <w:tr w:rsidR="00F61EDD" w:rsidRPr="00F61EDD" w:rsidTr="00F61EDD">
        <w:tc>
          <w:tcPr>
            <w:tcW w:w="4139" w:type="dxa"/>
          </w:tcPr>
          <w:p w:rsidR="00F61EDD" w:rsidRPr="00F61EDD" w:rsidRDefault="00F61EDD" w:rsidP="004B48E8">
            <w:pPr>
              <w:spacing w:after="0"/>
              <w:ind w:hanging="11"/>
              <w:jc w:val="left"/>
              <w:rPr>
                <w:sz w:val="23"/>
                <w:szCs w:val="23"/>
              </w:rPr>
            </w:pPr>
            <w:proofErr w:type="spellStart"/>
            <w:r w:rsidRPr="00F61EDD">
              <w:rPr>
                <w:sz w:val="23"/>
                <w:szCs w:val="23"/>
              </w:rPr>
              <w:t>гп</w:t>
            </w:r>
            <w:proofErr w:type="spellEnd"/>
            <w:r w:rsidRPr="00F61EDD">
              <w:rPr>
                <w:sz w:val="23"/>
                <w:szCs w:val="23"/>
              </w:rPr>
              <w:t>. Северо-Енисейский</w:t>
            </w:r>
          </w:p>
        </w:tc>
        <w:tc>
          <w:tcPr>
            <w:tcW w:w="1701" w:type="dxa"/>
            <w:tcMar>
              <w:left w:w="0" w:type="dxa"/>
              <w:right w:w="0" w:type="dxa"/>
            </w:tcMar>
            <w:vAlign w:val="center"/>
          </w:tcPr>
          <w:p w:rsidR="00F61EDD" w:rsidRPr="00F61EDD" w:rsidRDefault="00F61EDD" w:rsidP="004B48E8">
            <w:pPr>
              <w:spacing w:after="0"/>
              <w:ind w:hanging="11"/>
              <w:jc w:val="center"/>
              <w:rPr>
                <w:sz w:val="23"/>
                <w:szCs w:val="23"/>
              </w:rPr>
            </w:pPr>
            <w:r w:rsidRPr="00F61EDD">
              <w:rPr>
                <w:sz w:val="23"/>
                <w:szCs w:val="23"/>
              </w:rPr>
              <w:t>чел.</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7001</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п. Тея</w:t>
            </w:r>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1474</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п. Брянка</w:t>
            </w:r>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541</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п. Вангаш</w:t>
            </w:r>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331</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xml:space="preserve">п. </w:t>
            </w:r>
            <w:proofErr w:type="spellStart"/>
            <w:r w:rsidRPr="00F61EDD">
              <w:rPr>
                <w:sz w:val="23"/>
                <w:szCs w:val="23"/>
              </w:rPr>
              <w:t>Вельмо</w:t>
            </w:r>
            <w:proofErr w:type="spellEnd"/>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130</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xml:space="preserve">п. </w:t>
            </w:r>
            <w:proofErr w:type="spellStart"/>
            <w:r w:rsidRPr="00F61EDD">
              <w:rPr>
                <w:sz w:val="23"/>
                <w:szCs w:val="23"/>
              </w:rPr>
              <w:t>Енашимо</w:t>
            </w:r>
            <w:proofErr w:type="spellEnd"/>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63</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xml:space="preserve">д. </w:t>
            </w:r>
            <w:proofErr w:type="spellStart"/>
            <w:r w:rsidRPr="00F61EDD">
              <w:rPr>
                <w:sz w:val="23"/>
                <w:szCs w:val="23"/>
              </w:rPr>
              <w:t>Куромба</w:t>
            </w:r>
            <w:proofErr w:type="spellEnd"/>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48</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xml:space="preserve">п. Новая </w:t>
            </w:r>
            <w:proofErr w:type="spellStart"/>
            <w:r w:rsidRPr="00F61EDD">
              <w:rPr>
                <w:sz w:val="23"/>
                <w:szCs w:val="23"/>
              </w:rPr>
              <w:t>Калами</w:t>
            </w:r>
            <w:proofErr w:type="spellEnd"/>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573</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 xml:space="preserve">п. </w:t>
            </w:r>
            <w:proofErr w:type="spellStart"/>
            <w:r w:rsidRPr="00F61EDD">
              <w:rPr>
                <w:sz w:val="23"/>
                <w:szCs w:val="23"/>
              </w:rPr>
              <w:t>Новоерудинский</w:t>
            </w:r>
            <w:proofErr w:type="spellEnd"/>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16</w:t>
            </w:r>
          </w:p>
        </w:tc>
      </w:tr>
      <w:tr w:rsidR="00F61EDD" w:rsidRPr="00F61EDD" w:rsidTr="00F61EDD">
        <w:tc>
          <w:tcPr>
            <w:tcW w:w="4139" w:type="dxa"/>
          </w:tcPr>
          <w:p w:rsidR="00F61EDD" w:rsidRPr="00F61EDD" w:rsidRDefault="00F61EDD" w:rsidP="004B48E8">
            <w:pPr>
              <w:spacing w:after="0"/>
              <w:ind w:hanging="11"/>
              <w:jc w:val="left"/>
              <w:rPr>
                <w:sz w:val="23"/>
                <w:szCs w:val="23"/>
              </w:rPr>
            </w:pPr>
            <w:r w:rsidRPr="00F61EDD">
              <w:rPr>
                <w:sz w:val="23"/>
                <w:szCs w:val="23"/>
              </w:rPr>
              <w:t>п. Пит-Городок</w:t>
            </w:r>
          </w:p>
        </w:tc>
        <w:tc>
          <w:tcPr>
            <w:tcW w:w="1701" w:type="dxa"/>
            <w:tcMar>
              <w:left w:w="0" w:type="dxa"/>
              <w:right w:w="0" w:type="dxa"/>
            </w:tcMar>
          </w:tcPr>
          <w:p w:rsidR="00F61EDD" w:rsidRPr="00F61EDD" w:rsidRDefault="00F61EDD" w:rsidP="004B48E8">
            <w:pPr>
              <w:spacing w:after="0"/>
              <w:ind w:firstLine="0"/>
              <w:jc w:val="center"/>
              <w:rPr>
                <w:sz w:val="23"/>
                <w:szCs w:val="23"/>
              </w:rPr>
            </w:pPr>
            <w:r w:rsidRPr="00F61EDD">
              <w:rPr>
                <w:sz w:val="23"/>
                <w:szCs w:val="23"/>
              </w:rPr>
              <w:t>- // -</w:t>
            </w:r>
          </w:p>
        </w:tc>
        <w:tc>
          <w:tcPr>
            <w:tcW w:w="2442" w:type="dxa"/>
            <w:vAlign w:val="center"/>
          </w:tcPr>
          <w:p w:rsidR="00F61EDD" w:rsidRPr="00F61EDD" w:rsidRDefault="00F61EDD" w:rsidP="004B48E8">
            <w:pPr>
              <w:spacing w:after="0"/>
              <w:ind w:hanging="11"/>
              <w:jc w:val="center"/>
              <w:rPr>
                <w:sz w:val="23"/>
                <w:szCs w:val="23"/>
              </w:rPr>
            </w:pPr>
            <w:r w:rsidRPr="00F61EDD">
              <w:rPr>
                <w:sz w:val="23"/>
                <w:szCs w:val="23"/>
              </w:rPr>
              <w:t>0</w:t>
            </w:r>
          </w:p>
        </w:tc>
      </w:tr>
    </w:tbl>
    <w:p w:rsidR="00F61EDD" w:rsidRPr="00AD4FA7" w:rsidRDefault="00F61EDD" w:rsidP="00F61EDD">
      <w:pPr>
        <w:pStyle w:val="14"/>
        <w:rPr>
          <w:sz w:val="24"/>
          <w:szCs w:val="24"/>
        </w:rPr>
      </w:pPr>
    </w:p>
    <w:p w:rsidR="00F61EDD" w:rsidRPr="00AD4FA7" w:rsidRDefault="00F61EDD" w:rsidP="00F61EDD">
      <w:pPr>
        <w:pStyle w:val="14"/>
        <w:rPr>
          <w:sz w:val="24"/>
          <w:szCs w:val="24"/>
        </w:rPr>
      </w:pPr>
      <w:r w:rsidRPr="00AD4FA7">
        <w:rPr>
          <w:sz w:val="24"/>
          <w:szCs w:val="24"/>
        </w:rPr>
        <w:t xml:space="preserve">Таблица </w:t>
      </w:r>
      <w:r w:rsidR="00ED522A">
        <w:rPr>
          <w:sz w:val="24"/>
          <w:szCs w:val="24"/>
        </w:rPr>
        <w:t>18</w:t>
      </w:r>
      <w:r w:rsidRPr="00AD4FA7">
        <w:rPr>
          <w:sz w:val="24"/>
          <w:szCs w:val="24"/>
        </w:rPr>
        <w:t xml:space="preserve"> – Численность </w:t>
      </w:r>
      <w:proofErr w:type="gramStart"/>
      <w:r>
        <w:rPr>
          <w:sz w:val="24"/>
          <w:szCs w:val="24"/>
        </w:rPr>
        <w:t>занятых</w:t>
      </w:r>
      <w:proofErr w:type="gramEnd"/>
      <w:r>
        <w:rPr>
          <w:sz w:val="24"/>
          <w:szCs w:val="24"/>
        </w:rPr>
        <w:t xml:space="preserve"> в экономике</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17"/>
        <w:gridCol w:w="1703"/>
        <w:gridCol w:w="2693"/>
      </w:tblGrid>
      <w:tr w:rsidR="00F61EDD" w:rsidRPr="003154DD" w:rsidTr="00F61EDD">
        <w:tc>
          <w:tcPr>
            <w:tcW w:w="4217" w:type="dxa"/>
            <w:tcBorders>
              <w:top w:val="single" w:sz="4" w:space="0" w:color="auto"/>
              <w:left w:val="single" w:sz="4" w:space="0" w:color="auto"/>
              <w:bottom w:val="single" w:sz="4" w:space="0" w:color="auto"/>
              <w:right w:val="single" w:sz="4" w:space="0" w:color="auto"/>
            </w:tcBorders>
            <w:hideMark/>
          </w:tcPr>
          <w:p w:rsidR="00F61EDD" w:rsidRPr="003154DD" w:rsidRDefault="00F61EDD" w:rsidP="00F61EDD">
            <w:pPr>
              <w:spacing w:line="360" w:lineRule="auto"/>
              <w:ind w:firstLine="0"/>
              <w:jc w:val="center"/>
              <w:rPr>
                <w:b/>
                <w:sz w:val="23"/>
                <w:szCs w:val="23"/>
              </w:rPr>
            </w:pPr>
            <w:r w:rsidRPr="003154DD">
              <w:rPr>
                <w:b/>
                <w:sz w:val="23"/>
                <w:szCs w:val="23"/>
              </w:rPr>
              <w:t>Наименование</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Pr="003154DD" w:rsidRDefault="00F61EDD" w:rsidP="00F61EDD">
            <w:pPr>
              <w:spacing w:line="360" w:lineRule="auto"/>
              <w:ind w:firstLine="0"/>
              <w:jc w:val="center"/>
              <w:rPr>
                <w:b/>
                <w:sz w:val="23"/>
                <w:szCs w:val="23"/>
              </w:rPr>
            </w:pPr>
            <w:r w:rsidRPr="003154DD">
              <w:rPr>
                <w:b/>
                <w:sz w:val="23"/>
                <w:szCs w:val="23"/>
              </w:rPr>
              <w:t>Един</w:t>
            </w:r>
            <w:proofErr w:type="gramStart"/>
            <w:r w:rsidRPr="003154DD">
              <w:rPr>
                <w:b/>
                <w:sz w:val="23"/>
                <w:szCs w:val="23"/>
              </w:rPr>
              <w:t>.</w:t>
            </w:r>
            <w:proofErr w:type="gramEnd"/>
            <w:r w:rsidRPr="003154DD">
              <w:rPr>
                <w:b/>
                <w:sz w:val="23"/>
                <w:szCs w:val="23"/>
              </w:rPr>
              <w:t xml:space="preserve"> </w:t>
            </w:r>
            <w:proofErr w:type="spellStart"/>
            <w:proofErr w:type="gramStart"/>
            <w:r w:rsidRPr="003154DD">
              <w:rPr>
                <w:b/>
                <w:sz w:val="23"/>
                <w:szCs w:val="23"/>
              </w:rPr>
              <w:t>и</w:t>
            </w:r>
            <w:proofErr w:type="gramEnd"/>
            <w:r w:rsidRPr="003154DD">
              <w:rPr>
                <w:b/>
                <w:sz w:val="23"/>
                <w:szCs w:val="23"/>
              </w:rPr>
              <w:t>змер</w:t>
            </w:r>
            <w:proofErr w:type="spellEnd"/>
            <w:r w:rsidRPr="003154DD">
              <w:rPr>
                <w:b/>
                <w:sz w:val="23"/>
                <w:szCs w:val="23"/>
              </w:rPr>
              <w:t>.</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1EDD" w:rsidRPr="003154DD" w:rsidRDefault="00F61EDD" w:rsidP="00F61EDD">
            <w:pPr>
              <w:spacing w:line="360" w:lineRule="auto"/>
              <w:ind w:firstLine="0"/>
              <w:jc w:val="center"/>
              <w:rPr>
                <w:b/>
                <w:sz w:val="23"/>
                <w:szCs w:val="23"/>
              </w:rPr>
            </w:pPr>
            <w:r w:rsidRPr="003154DD">
              <w:rPr>
                <w:b/>
                <w:sz w:val="23"/>
                <w:szCs w:val="23"/>
              </w:rPr>
              <w:t>Расчетный срок, 2024 г.</w:t>
            </w:r>
          </w:p>
        </w:tc>
      </w:tr>
      <w:tr w:rsidR="00F61EDD" w:rsidRP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Pr="00F61EDD" w:rsidRDefault="00F61EDD" w:rsidP="004B48E8">
            <w:pPr>
              <w:ind w:firstLine="0"/>
              <w:jc w:val="left"/>
              <w:rPr>
                <w:sz w:val="23"/>
                <w:szCs w:val="23"/>
              </w:rPr>
            </w:pPr>
            <w:r w:rsidRPr="00F61EDD">
              <w:rPr>
                <w:sz w:val="23"/>
                <w:szCs w:val="23"/>
              </w:rPr>
              <w:t>Занято в экономике всего, в т.ч.</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Pr="00F61EDD" w:rsidRDefault="00F61EDD" w:rsidP="004B48E8">
            <w:pPr>
              <w:ind w:firstLine="0"/>
              <w:rPr>
                <w:sz w:val="23"/>
                <w:szCs w:val="23"/>
              </w:rPr>
            </w:pPr>
            <w:r w:rsidRPr="00F61EDD">
              <w:rPr>
                <w:sz w:val="23"/>
                <w:szCs w:val="23"/>
              </w:rPr>
              <w:t>%</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1EDD" w:rsidRPr="00F61EDD" w:rsidRDefault="00F61EDD" w:rsidP="004B48E8">
            <w:pPr>
              <w:ind w:firstLine="0"/>
              <w:rPr>
                <w:sz w:val="23"/>
                <w:szCs w:val="23"/>
              </w:rPr>
            </w:pPr>
            <w:r w:rsidRPr="00F61EDD">
              <w:rPr>
                <w:sz w:val="23"/>
                <w:szCs w:val="23"/>
              </w:rPr>
              <w:t>66,5</w:t>
            </w:r>
          </w:p>
        </w:tc>
      </w:tr>
      <w:tr w:rsidR="00F61EDD" w:rsidRP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Pr="00F61EDD" w:rsidRDefault="00F61EDD" w:rsidP="004B48E8">
            <w:pPr>
              <w:ind w:firstLine="0"/>
              <w:jc w:val="left"/>
              <w:rPr>
                <w:sz w:val="23"/>
                <w:szCs w:val="23"/>
              </w:rPr>
            </w:pPr>
            <w:r w:rsidRPr="00F61EDD">
              <w:rPr>
                <w:sz w:val="23"/>
                <w:szCs w:val="23"/>
              </w:rPr>
              <w:t>- в градообразующих отраслях</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Pr="00F61EDD" w:rsidRDefault="00F61EDD" w:rsidP="004B48E8">
            <w:pPr>
              <w:ind w:firstLine="0"/>
              <w:rPr>
                <w:sz w:val="23"/>
                <w:szCs w:val="23"/>
              </w:rPr>
            </w:pPr>
            <w:r w:rsidRPr="00F61EDD">
              <w:rPr>
                <w:sz w:val="23"/>
                <w:szCs w:val="23"/>
              </w:rPr>
              <w:t>%</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1EDD" w:rsidRPr="00F61EDD" w:rsidRDefault="00F61EDD" w:rsidP="004B48E8">
            <w:pPr>
              <w:ind w:firstLine="0"/>
              <w:rPr>
                <w:sz w:val="23"/>
                <w:szCs w:val="23"/>
              </w:rPr>
            </w:pPr>
            <w:r w:rsidRPr="00F61EDD">
              <w:rPr>
                <w:sz w:val="23"/>
                <w:szCs w:val="23"/>
              </w:rPr>
              <w:t>47,5</w:t>
            </w:r>
          </w:p>
        </w:tc>
      </w:tr>
      <w:tr w:rsidR="00F61EDD" w:rsidRP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Pr="00F61EDD" w:rsidRDefault="00F61EDD" w:rsidP="004B48E8">
            <w:pPr>
              <w:ind w:firstLine="0"/>
              <w:jc w:val="left"/>
              <w:rPr>
                <w:sz w:val="23"/>
                <w:szCs w:val="23"/>
              </w:rPr>
            </w:pPr>
            <w:r w:rsidRPr="00F61EDD">
              <w:rPr>
                <w:sz w:val="23"/>
                <w:szCs w:val="23"/>
              </w:rPr>
              <w:t>- в обслуживающих отраслях</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Pr="00F61EDD" w:rsidRDefault="00F61EDD" w:rsidP="004B48E8">
            <w:pPr>
              <w:ind w:firstLine="0"/>
              <w:rPr>
                <w:sz w:val="23"/>
                <w:szCs w:val="23"/>
              </w:rPr>
            </w:pPr>
            <w:r w:rsidRPr="00F61EDD">
              <w:rPr>
                <w:sz w:val="23"/>
                <w:szCs w:val="23"/>
              </w:rPr>
              <w:t>%</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1EDD" w:rsidRPr="00F61EDD" w:rsidRDefault="00F61EDD" w:rsidP="004B48E8">
            <w:pPr>
              <w:ind w:firstLine="0"/>
              <w:rPr>
                <w:sz w:val="23"/>
                <w:szCs w:val="23"/>
              </w:rPr>
            </w:pPr>
            <w:r w:rsidRPr="00F61EDD">
              <w:rPr>
                <w:sz w:val="23"/>
                <w:szCs w:val="23"/>
              </w:rPr>
              <w:t>19,0</w:t>
            </w:r>
          </w:p>
        </w:tc>
      </w:tr>
      <w:tr w:rsidR="00F61EDD" w:rsidRP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Pr="00F61EDD" w:rsidRDefault="00F61EDD" w:rsidP="004B48E8">
            <w:pPr>
              <w:ind w:firstLine="0"/>
              <w:jc w:val="left"/>
              <w:rPr>
                <w:sz w:val="23"/>
                <w:szCs w:val="23"/>
              </w:rPr>
            </w:pPr>
            <w:r w:rsidRPr="00F61EDD">
              <w:rPr>
                <w:sz w:val="23"/>
                <w:szCs w:val="23"/>
              </w:rPr>
              <w:t>Занято в экономике всего</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Pr="00F61EDD" w:rsidRDefault="00F61EDD" w:rsidP="004B48E8">
            <w:pPr>
              <w:ind w:firstLine="0"/>
              <w:rPr>
                <w:sz w:val="23"/>
                <w:szCs w:val="23"/>
              </w:rPr>
            </w:pPr>
            <w:r w:rsidRPr="00F61EDD">
              <w:rPr>
                <w:sz w:val="23"/>
                <w:szCs w:val="23"/>
              </w:rPr>
              <w:t>тыс</w:t>
            </w:r>
            <w:proofErr w:type="gramStart"/>
            <w:r w:rsidRPr="00F61EDD">
              <w:rPr>
                <w:sz w:val="23"/>
                <w:szCs w:val="23"/>
              </w:rPr>
              <w:t>.ч</w:t>
            </w:r>
            <w:proofErr w:type="gramEnd"/>
            <w:r w:rsidRPr="00F61EDD">
              <w:rPr>
                <w:sz w:val="23"/>
                <w:szCs w:val="23"/>
              </w:rPr>
              <w:t>ел.</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1EDD" w:rsidRPr="00F61EDD" w:rsidRDefault="00F61EDD" w:rsidP="004B48E8">
            <w:pPr>
              <w:ind w:firstLine="0"/>
              <w:rPr>
                <w:sz w:val="23"/>
                <w:szCs w:val="23"/>
                <w:highlight w:val="red"/>
              </w:rPr>
            </w:pPr>
            <w:r w:rsidRPr="00F61EDD">
              <w:rPr>
                <w:sz w:val="23"/>
                <w:szCs w:val="23"/>
              </w:rPr>
              <w:t>7,61</w:t>
            </w:r>
          </w:p>
        </w:tc>
      </w:tr>
      <w:tr w:rsidR="00F61EDD" w:rsidRPr="00F61EDD" w:rsidTr="00F61EDD">
        <w:tc>
          <w:tcPr>
            <w:tcW w:w="4217" w:type="dxa"/>
            <w:tcBorders>
              <w:top w:val="single" w:sz="4" w:space="0" w:color="auto"/>
              <w:left w:val="single" w:sz="4" w:space="0" w:color="auto"/>
              <w:bottom w:val="single" w:sz="4" w:space="0" w:color="auto"/>
              <w:right w:val="single" w:sz="4" w:space="0" w:color="auto"/>
            </w:tcBorders>
            <w:hideMark/>
          </w:tcPr>
          <w:p w:rsidR="00F61EDD" w:rsidRPr="00F61EDD" w:rsidRDefault="00F61EDD" w:rsidP="004B48E8">
            <w:pPr>
              <w:ind w:firstLine="0"/>
              <w:jc w:val="left"/>
              <w:rPr>
                <w:sz w:val="23"/>
                <w:szCs w:val="23"/>
              </w:rPr>
            </w:pPr>
            <w:r w:rsidRPr="00F61EDD">
              <w:rPr>
                <w:sz w:val="23"/>
                <w:szCs w:val="23"/>
              </w:rPr>
              <w:t>Численность градообразующих кадров всего</w:t>
            </w: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rsidR="00F61EDD" w:rsidRPr="00F61EDD" w:rsidRDefault="00F61EDD" w:rsidP="004B48E8">
            <w:pPr>
              <w:ind w:firstLine="0"/>
              <w:rPr>
                <w:sz w:val="23"/>
                <w:szCs w:val="23"/>
              </w:rPr>
            </w:pPr>
            <w:r w:rsidRPr="00F61EDD">
              <w:rPr>
                <w:sz w:val="23"/>
                <w:szCs w:val="23"/>
              </w:rPr>
              <w:t>тыс</w:t>
            </w:r>
            <w:proofErr w:type="gramStart"/>
            <w:r w:rsidRPr="00F61EDD">
              <w:rPr>
                <w:sz w:val="23"/>
                <w:szCs w:val="23"/>
              </w:rPr>
              <w:t>.ч</w:t>
            </w:r>
            <w:proofErr w:type="gramEnd"/>
            <w:r w:rsidRPr="00F61EDD">
              <w:rPr>
                <w:sz w:val="23"/>
                <w:szCs w:val="23"/>
              </w:rPr>
              <w:t>ел.</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1EDD" w:rsidRPr="00F61EDD" w:rsidRDefault="00F61EDD" w:rsidP="004B48E8">
            <w:pPr>
              <w:ind w:firstLine="0"/>
              <w:rPr>
                <w:sz w:val="23"/>
                <w:szCs w:val="23"/>
              </w:rPr>
            </w:pPr>
            <w:r w:rsidRPr="00F61EDD">
              <w:rPr>
                <w:sz w:val="23"/>
                <w:szCs w:val="23"/>
              </w:rPr>
              <w:t>5,44</w:t>
            </w:r>
          </w:p>
        </w:tc>
      </w:tr>
    </w:tbl>
    <w:p w:rsidR="00F61EDD" w:rsidRDefault="00F61EDD" w:rsidP="00F61EDD">
      <w:pPr>
        <w:pStyle w:val="14"/>
      </w:pPr>
    </w:p>
    <w:p w:rsidR="00C42BE9" w:rsidRDefault="00C42BE9" w:rsidP="00F61EDD">
      <w:pPr>
        <w:jc w:val="left"/>
        <w:rPr>
          <w:sz w:val="24"/>
          <w:szCs w:val="24"/>
        </w:rPr>
      </w:pPr>
    </w:p>
    <w:p w:rsidR="00C42BE9" w:rsidRDefault="00C42BE9" w:rsidP="00F61EDD">
      <w:pPr>
        <w:jc w:val="left"/>
        <w:rPr>
          <w:sz w:val="24"/>
          <w:szCs w:val="24"/>
        </w:rPr>
      </w:pPr>
    </w:p>
    <w:p w:rsidR="00F61EDD" w:rsidRPr="00153619" w:rsidRDefault="00F61EDD" w:rsidP="00F61EDD">
      <w:pPr>
        <w:jc w:val="left"/>
        <w:rPr>
          <w:sz w:val="24"/>
          <w:szCs w:val="24"/>
        </w:rPr>
      </w:pPr>
      <w:r w:rsidRPr="00153619">
        <w:rPr>
          <w:sz w:val="24"/>
          <w:szCs w:val="24"/>
        </w:rPr>
        <w:t xml:space="preserve">Таблица </w:t>
      </w:r>
      <w:r w:rsidR="00ED522A">
        <w:rPr>
          <w:sz w:val="24"/>
          <w:szCs w:val="24"/>
        </w:rPr>
        <w:t>1</w:t>
      </w:r>
      <w:r>
        <w:rPr>
          <w:sz w:val="24"/>
          <w:szCs w:val="24"/>
        </w:rPr>
        <w:t xml:space="preserve">9 </w:t>
      </w:r>
      <w:r w:rsidRPr="00153619">
        <w:rPr>
          <w:sz w:val="24"/>
          <w:szCs w:val="24"/>
        </w:rPr>
        <w:t>– Мощность учреждений культурно-бытового обслуживания</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36"/>
        <w:gridCol w:w="1276"/>
        <w:gridCol w:w="1984"/>
        <w:gridCol w:w="1985"/>
      </w:tblGrid>
      <w:tr w:rsidR="00F61EDD" w:rsidRPr="003154DD" w:rsidTr="003154DD">
        <w:trPr>
          <w:tblHeader/>
        </w:trPr>
        <w:tc>
          <w:tcPr>
            <w:tcW w:w="3936" w:type="dxa"/>
            <w:tcBorders>
              <w:top w:val="single" w:sz="4" w:space="0" w:color="auto"/>
              <w:left w:val="single" w:sz="4" w:space="0" w:color="auto"/>
              <w:bottom w:val="single" w:sz="4" w:space="0" w:color="auto"/>
              <w:right w:val="single" w:sz="4" w:space="0" w:color="auto"/>
            </w:tcBorders>
          </w:tcPr>
          <w:p w:rsidR="00F61EDD" w:rsidRPr="003154DD" w:rsidRDefault="00F61EDD" w:rsidP="004B48E8">
            <w:pPr>
              <w:ind w:firstLine="0"/>
              <w:jc w:val="left"/>
              <w:rPr>
                <w:b/>
                <w:sz w:val="23"/>
                <w:szCs w:val="23"/>
              </w:rPr>
            </w:pPr>
            <w:r w:rsidRPr="003154DD">
              <w:rPr>
                <w:b/>
                <w:sz w:val="23"/>
                <w:szCs w:val="23"/>
              </w:rPr>
              <w:t>Наименование</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3154DD" w:rsidRDefault="00F61EDD" w:rsidP="004B48E8">
            <w:pPr>
              <w:ind w:firstLine="0"/>
              <w:rPr>
                <w:b/>
                <w:sz w:val="23"/>
                <w:szCs w:val="23"/>
              </w:rPr>
            </w:pPr>
            <w:r w:rsidRPr="003154DD">
              <w:rPr>
                <w:b/>
                <w:sz w:val="23"/>
                <w:szCs w:val="23"/>
              </w:rPr>
              <w:t>Един</w:t>
            </w:r>
            <w:proofErr w:type="gramStart"/>
            <w:r w:rsidRPr="003154DD">
              <w:rPr>
                <w:b/>
                <w:sz w:val="23"/>
                <w:szCs w:val="23"/>
              </w:rPr>
              <w:t>.</w:t>
            </w:r>
            <w:proofErr w:type="gramEnd"/>
            <w:r w:rsidRPr="003154DD">
              <w:rPr>
                <w:b/>
                <w:sz w:val="23"/>
                <w:szCs w:val="23"/>
              </w:rPr>
              <w:t xml:space="preserve"> </w:t>
            </w:r>
            <w:proofErr w:type="spellStart"/>
            <w:proofErr w:type="gramStart"/>
            <w:r w:rsidRPr="003154DD">
              <w:rPr>
                <w:b/>
                <w:sz w:val="23"/>
                <w:szCs w:val="23"/>
              </w:rPr>
              <w:t>и</w:t>
            </w:r>
            <w:proofErr w:type="gramEnd"/>
            <w:r w:rsidRPr="003154DD">
              <w:rPr>
                <w:b/>
                <w:sz w:val="23"/>
                <w:szCs w:val="23"/>
              </w:rPr>
              <w:t>змер</w:t>
            </w:r>
            <w:proofErr w:type="spellEnd"/>
            <w:r w:rsidRPr="003154DD">
              <w:rPr>
                <w:b/>
                <w:sz w:val="23"/>
                <w:szCs w:val="23"/>
              </w:rPr>
              <w:t>.</w:t>
            </w:r>
          </w:p>
        </w:tc>
        <w:tc>
          <w:tcPr>
            <w:tcW w:w="1984" w:type="dxa"/>
            <w:tcBorders>
              <w:top w:val="single" w:sz="4" w:space="0" w:color="auto"/>
              <w:left w:val="single" w:sz="4" w:space="0" w:color="auto"/>
              <w:bottom w:val="single" w:sz="4" w:space="0" w:color="auto"/>
              <w:right w:val="single" w:sz="4" w:space="0" w:color="auto"/>
            </w:tcBorders>
          </w:tcPr>
          <w:p w:rsidR="00F61EDD" w:rsidRPr="003154DD" w:rsidRDefault="00F61EDD" w:rsidP="00F61EDD">
            <w:pPr>
              <w:ind w:firstLine="0"/>
              <w:rPr>
                <w:b/>
                <w:sz w:val="23"/>
                <w:szCs w:val="23"/>
              </w:rPr>
            </w:pPr>
            <w:r w:rsidRPr="003154DD">
              <w:rPr>
                <w:b/>
                <w:sz w:val="23"/>
                <w:szCs w:val="23"/>
                <w:lang w:val="en-US"/>
              </w:rPr>
              <w:t>I</w:t>
            </w:r>
            <w:r w:rsidRPr="003154DD">
              <w:rPr>
                <w:b/>
                <w:sz w:val="23"/>
                <w:szCs w:val="23"/>
              </w:rPr>
              <w:t xml:space="preserve"> очередь, 2020 г. </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3154DD" w:rsidRDefault="00F61EDD" w:rsidP="00F61EDD">
            <w:pPr>
              <w:ind w:firstLine="0"/>
              <w:rPr>
                <w:b/>
                <w:sz w:val="23"/>
                <w:szCs w:val="23"/>
              </w:rPr>
            </w:pPr>
            <w:r w:rsidRPr="003154DD">
              <w:rPr>
                <w:b/>
                <w:sz w:val="23"/>
                <w:szCs w:val="23"/>
              </w:rPr>
              <w:t>Расчетный срок, 2024 г.</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Дошкольные образовательные учреждения</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мест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619</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619</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Общеобразовательные школы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мест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1945</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1945</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Учреждения дополнительного образования</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мест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2640</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2640</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Больницы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коек</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76</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78</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Поликлиники</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proofErr w:type="spellStart"/>
            <w:proofErr w:type="gramStart"/>
            <w:r w:rsidRPr="00F61EDD">
              <w:rPr>
                <w:sz w:val="23"/>
                <w:szCs w:val="23"/>
              </w:rPr>
              <w:t>пос</w:t>
            </w:r>
            <w:proofErr w:type="spellEnd"/>
            <w:proofErr w:type="gramEnd"/>
            <w:r w:rsidRPr="00F61EDD">
              <w:rPr>
                <w:sz w:val="23"/>
                <w:szCs w:val="23"/>
              </w:rPr>
              <w:t>/см</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420</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420</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Фельдшерско-акушерские пункты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объект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highlight w:val="yellow"/>
              </w:rPr>
            </w:pP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highlight w:val="yellow"/>
              </w:rPr>
            </w:pP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Дома культуры и клубы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мест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693</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693</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lastRenderedPageBreak/>
              <w:t>Библиотеки</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тыс</w:t>
            </w:r>
            <w:proofErr w:type="gramStart"/>
            <w:r w:rsidRPr="00F61EDD">
              <w:rPr>
                <w:sz w:val="23"/>
                <w:szCs w:val="23"/>
              </w:rPr>
              <w:t>.т</w:t>
            </w:r>
            <w:proofErr w:type="gramEnd"/>
            <w:r w:rsidRPr="00F61EDD">
              <w:rPr>
                <w:sz w:val="23"/>
                <w:szCs w:val="23"/>
              </w:rPr>
              <w:t>ом.</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107,65</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107,65</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Музеи</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объект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Спортивные залы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м2 пл</w:t>
            </w:r>
            <w:proofErr w:type="gramStart"/>
            <w:r w:rsidRPr="00F61EDD">
              <w:rPr>
                <w:sz w:val="23"/>
                <w:szCs w:val="23"/>
              </w:rPr>
              <w:t>.п</w:t>
            </w:r>
            <w:proofErr w:type="gramEnd"/>
            <w:r w:rsidRPr="00F61EDD">
              <w:rPr>
                <w:sz w:val="23"/>
                <w:szCs w:val="23"/>
              </w:rPr>
              <w:t>ола</w:t>
            </w:r>
          </w:p>
        </w:tc>
        <w:tc>
          <w:tcPr>
            <w:tcW w:w="1984"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center"/>
              <w:rPr>
                <w:sz w:val="23"/>
                <w:szCs w:val="23"/>
              </w:rPr>
            </w:pPr>
            <w:r w:rsidRPr="00F61EDD">
              <w:rPr>
                <w:sz w:val="23"/>
                <w:szCs w:val="23"/>
              </w:rPr>
              <w:t>н/д</w:t>
            </w:r>
          </w:p>
        </w:tc>
        <w:tc>
          <w:tcPr>
            <w:tcW w:w="1985"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center"/>
              <w:rPr>
                <w:sz w:val="23"/>
                <w:szCs w:val="23"/>
              </w:rPr>
            </w:pPr>
            <w:r w:rsidRPr="00F61EDD">
              <w:rPr>
                <w:sz w:val="23"/>
                <w:szCs w:val="23"/>
              </w:rPr>
              <w:t>н/д</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Бассейны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w:t>
            </w:r>
            <w:proofErr w:type="gramStart"/>
            <w:r w:rsidRPr="00F61EDD">
              <w:rPr>
                <w:sz w:val="23"/>
                <w:szCs w:val="23"/>
              </w:rPr>
              <w:t>2</w:t>
            </w:r>
            <w:proofErr w:type="gramEnd"/>
            <w:r w:rsidRPr="00F61EDD">
              <w:rPr>
                <w:sz w:val="23"/>
                <w:szCs w:val="23"/>
              </w:rPr>
              <w:t xml:space="preserve"> зеркала воды</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н/д</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н/д</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Предприятия торговли</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м2 торг</w:t>
            </w:r>
            <w:proofErr w:type="gramStart"/>
            <w:r w:rsidRPr="00F61EDD">
              <w:rPr>
                <w:sz w:val="23"/>
                <w:szCs w:val="23"/>
              </w:rPr>
              <w:t>.</w:t>
            </w:r>
            <w:proofErr w:type="gramEnd"/>
            <w:r w:rsidRPr="00F61EDD">
              <w:rPr>
                <w:sz w:val="23"/>
                <w:szCs w:val="23"/>
              </w:rPr>
              <w:t xml:space="preserve"> </w:t>
            </w:r>
            <w:proofErr w:type="spellStart"/>
            <w:proofErr w:type="gramStart"/>
            <w:r w:rsidRPr="00F61EDD">
              <w:rPr>
                <w:sz w:val="23"/>
                <w:szCs w:val="23"/>
              </w:rPr>
              <w:t>п</w:t>
            </w:r>
            <w:proofErr w:type="gramEnd"/>
            <w:r w:rsidRPr="00F61EDD">
              <w:rPr>
                <w:sz w:val="23"/>
                <w:szCs w:val="23"/>
              </w:rPr>
              <w:t>лощ</w:t>
            </w:r>
            <w:proofErr w:type="spellEnd"/>
            <w:r w:rsidRPr="00F61EDD">
              <w:rPr>
                <w:sz w:val="23"/>
                <w:szCs w:val="23"/>
              </w:rPr>
              <w:t>.</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6800</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7000</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Предприятия общественного питания</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п.</w:t>
            </w:r>
            <w:proofErr w:type="gramStart"/>
            <w:r w:rsidRPr="00F61EDD">
              <w:rPr>
                <w:sz w:val="23"/>
                <w:szCs w:val="23"/>
              </w:rPr>
              <w:t>м</w:t>
            </w:r>
            <w:proofErr w:type="gramEnd"/>
            <w:r w:rsidRPr="00F61EDD">
              <w:rPr>
                <w:sz w:val="23"/>
                <w:szCs w:val="23"/>
              </w:rPr>
              <w:t>.</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164</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164</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Предприятия бытового обслуживания</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р.м.</w:t>
            </w:r>
          </w:p>
        </w:tc>
        <w:tc>
          <w:tcPr>
            <w:tcW w:w="1984"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center"/>
              <w:rPr>
                <w:sz w:val="23"/>
                <w:szCs w:val="23"/>
              </w:rPr>
            </w:pPr>
            <w:r w:rsidRPr="00F61EDD">
              <w:rPr>
                <w:sz w:val="23"/>
                <w:szCs w:val="23"/>
              </w:rPr>
              <w:t>н/д</w:t>
            </w:r>
          </w:p>
        </w:tc>
        <w:tc>
          <w:tcPr>
            <w:tcW w:w="1985"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center"/>
              <w:rPr>
                <w:sz w:val="23"/>
                <w:szCs w:val="23"/>
              </w:rPr>
            </w:pPr>
            <w:r w:rsidRPr="00F61EDD">
              <w:rPr>
                <w:sz w:val="23"/>
                <w:szCs w:val="23"/>
              </w:rPr>
              <w:t>н/д</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Бани</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proofErr w:type="spellStart"/>
            <w:r w:rsidRPr="00F61EDD">
              <w:rPr>
                <w:sz w:val="23"/>
                <w:szCs w:val="23"/>
              </w:rPr>
              <w:t>пом.м</w:t>
            </w:r>
            <w:proofErr w:type="spellEnd"/>
            <w:r w:rsidRPr="00F61EDD">
              <w:rPr>
                <w:sz w:val="23"/>
                <w:szCs w:val="23"/>
              </w:rPr>
              <w:t>.</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125</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125</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Гостиницы</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мест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56</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60</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Учреждения связи</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объект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7</w:t>
            </w: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rPr>
            </w:pPr>
            <w:r w:rsidRPr="00F61EDD">
              <w:rPr>
                <w:sz w:val="23"/>
                <w:szCs w:val="23"/>
              </w:rPr>
              <w:t>7</w:t>
            </w:r>
          </w:p>
        </w:tc>
      </w:tr>
      <w:tr w:rsidR="00F61EDD" w:rsidRPr="00F61EDD" w:rsidTr="00F61EDD">
        <w:tc>
          <w:tcPr>
            <w:tcW w:w="3936" w:type="dxa"/>
            <w:tcBorders>
              <w:top w:val="single" w:sz="4" w:space="0" w:color="auto"/>
              <w:left w:val="single" w:sz="4" w:space="0" w:color="auto"/>
              <w:bottom w:val="single" w:sz="4" w:space="0" w:color="auto"/>
              <w:right w:val="single" w:sz="4" w:space="0" w:color="auto"/>
            </w:tcBorders>
          </w:tcPr>
          <w:p w:rsidR="00F61EDD" w:rsidRPr="00F61EDD" w:rsidRDefault="00F61EDD" w:rsidP="004B48E8">
            <w:pPr>
              <w:ind w:firstLine="0"/>
              <w:jc w:val="left"/>
              <w:rPr>
                <w:sz w:val="23"/>
                <w:szCs w:val="23"/>
              </w:rPr>
            </w:pPr>
            <w:r w:rsidRPr="00F61EDD">
              <w:rPr>
                <w:sz w:val="23"/>
                <w:szCs w:val="23"/>
              </w:rPr>
              <w:t>Пожарное депо</w:t>
            </w:r>
          </w:p>
        </w:tc>
        <w:tc>
          <w:tcPr>
            <w:tcW w:w="127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F61EDD" w:rsidRPr="00F61EDD" w:rsidRDefault="00F61EDD" w:rsidP="004B48E8">
            <w:pPr>
              <w:ind w:firstLine="0"/>
              <w:jc w:val="center"/>
              <w:rPr>
                <w:sz w:val="23"/>
                <w:szCs w:val="23"/>
              </w:rPr>
            </w:pPr>
            <w:r w:rsidRPr="00F61EDD">
              <w:rPr>
                <w:sz w:val="23"/>
                <w:szCs w:val="23"/>
              </w:rPr>
              <w:t>объект</w:t>
            </w:r>
          </w:p>
        </w:tc>
        <w:tc>
          <w:tcPr>
            <w:tcW w:w="1984"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highlight w:val="yellow"/>
              </w:rPr>
            </w:pPr>
          </w:p>
        </w:tc>
        <w:tc>
          <w:tcPr>
            <w:tcW w:w="1985" w:type="dxa"/>
            <w:tcBorders>
              <w:top w:val="single" w:sz="4" w:space="0" w:color="auto"/>
              <w:left w:val="single" w:sz="4" w:space="0" w:color="auto"/>
              <w:bottom w:val="single" w:sz="4" w:space="0" w:color="auto"/>
              <w:right w:val="single" w:sz="4" w:space="0" w:color="auto"/>
            </w:tcBorders>
            <w:vAlign w:val="center"/>
          </w:tcPr>
          <w:p w:rsidR="00F61EDD" w:rsidRPr="00F61EDD" w:rsidRDefault="00F61EDD" w:rsidP="004B48E8">
            <w:pPr>
              <w:ind w:firstLine="0"/>
              <w:jc w:val="center"/>
              <w:rPr>
                <w:sz w:val="23"/>
                <w:szCs w:val="23"/>
                <w:highlight w:val="yellow"/>
              </w:rPr>
            </w:pPr>
          </w:p>
        </w:tc>
      </w:tr>
    </w:tbl>
    <w:p w:rsidR="00F61EDD" w:rsidRDefault="00F61EDD" w:rsidP="009039EE">
      <w:pPr>
        <w:pStyle w:val="14"/>
      </w:pPr>
    </w:p>
    <w:p w:rsidR="009E7A9C" w:rsidRPr="006A3E55" w:rsidRDefault="00791C86" w:rsidP="00857CC6">
      <w:pPr>
        <w:pStyle w:val="3"/>
      </w:pPr>
      <w:bookmarkStart w:id="29" w:name="_Toc27735348"/>
      <w:r>
        <w:t>3.</w:t>
      </w:r>
      <w:r w:rsidR="00E541E9">
        <w:t>2</w:t>
      </w:r>
      <w:r w:rsidR="009E7A9C" w:rsidRPr="006A3E55">
        <w:t xml:space="preserve">. Твердые </w:t>
      </w:r>
      <w:r w:rsidR="00C83ACE">
        <w:t>коммунальн</w:t>
      </w:r>
      <w:r w:rsidR="009E7A9C" w:rsidRPr="006A3E55">
        <w:t>ые отходы</w:t>
      </w:r>
      <w:bookmarkEnd w:id="29"/>
    </w:p>
    <w:p w:rsidR="00E60706" w:rsidRDefault="00EB627C" w:rsidP="00EB627C">
      <w:pPr>
        <w:pStyle w:val="120"/>
      </w:pPr>
      <w:r>
        <w:t>К</w:t>
      </w:r>
      <w:r w:rsidR="00E60706">
        <w:t xml:space="preserve"> твердым коммунальным отходам (далее - ТКО), обращение с которыми должно осуществляться региональным оператором по обращению с ТКО</w:t>
      </w:r>
      <w:r>
        <w:t>, относят следующие виды отходов:</w:t>
      </w:r>
    </w:p>
    <w:p w:rsidR="00E60706" w:rsidRDefault="00EB627C" w:rsidP="00EB627C">
      <w:pPr>
        <w:pStyle w:val="120"/>
      </w:pPr>
      <w:proofErr w:type="gramStart"/>
      <w:r w:rsidRPr="00EB627C">
        <w:t xml:space="preserve">В соответствии с ФККО, утвержденным приказом Росприроднадзора от 22.05.2017 N 242 в тип "Отходы коммунальные, подобные коммунальным на производстве, отходы при предоставлении услуг населению" (код 7 30 000 00 00 0) включены следующие группы, включающие виды отходов, относящиеся к твердым коммунальным отходам: </w:t>
      </w:r>
      <w:r w:rsidR="00E60706">
        <w:t xml:space="preserve"> </w:t>
      </w:r>
      <w:proofErr w:type="gramEnd"/>
    </w:p>
    <w:p w:rsidR="00E60706" w:rsidRDefault="00E60706" w:rsidP="00EB627C">
      <w:pPr>
        <w:pStyle w:val="120"/>
      </w:pPr>
      <w:bookmarkStart w:id="30" w:name="P0081"/>
      <w:bookmarkEnd w:id="30"/>
      <w:r>
        <w:t xml:space="preserve">7 31 100 00 00 0 Отходы из жилищ; </w:t>
      </w:r>
    </w:p>
    <w:p w:rsidR="00E60706" w:rsidRDefault="00E60706" w:rsidP="00EB627C">
      <w:pPr>
        <w:pStyle w:val="120"/>
      </w:pPr>
      <w:bookmarkStart w:id="31" w:name="P0084"/>
      <w:bookmarkEnd w:id="31"/>
      <w:r>
        <w:t xml:space="preserve">7 31 200 00 00 0 Отходы от уборки территории городских и сельских поселений, относящиеся к твердым коммунальным отходам; </w:t>
      </w:r>
    </w:p>
    <w:p w:rsidR="00E60706" w:rsidRDefault="00E60706" w:rsidP="00EB627C">
      <w:pPr>
        <w:pStyle w:val="120"/>
      </w:pPr>
      <w:bookmarkStart w:id="32" w:name="P0087"/>
      <w:bookmarkEnd w:id="32"/>
      <w:r>
        <w:t xml:space="preserve">7 31 300 00 00 0 Растительные отходы при уходе за газонами, цветниками, древесно-кустарниковыми посадками, относящиеся к твердым коммунальным отходам; </w:t>
      </w:r>
    </w:p>
    <w:p w:rsidR="00E60706" w:rsidRDefault="00E60706" w:rsidP="00EB627C">
      <w:pPr>
        <w:pStyle w:val="120"/>
      </w:pPr>
      <w:bookmarkStart w:id="33" w:name="P008A"/>
      <w:bookmarkEnd w:id="33"/>
      <w:r>
        <w:t xml:space="preserve">7 33 100 00 00 0 Мусор от офисных и бытовых помещений предприятий, организаций, относящийся к твердым коммунальным отходам; </w:t>
      </w:r>
    </w:p>
    <w:p w:rsidR="00E60706" w:rsidRDefault="00E60706" w:rsidP="00EB627C">
      <w:pPr>
        <w:pStyle w:val="120"/>
      </w:pPr>
      <w:bookmarkStart w:id="34" w:name="P008D"/>
      <w:bookmarkEnd w:id="34"/>
      <w:r>
        <w:t xml:space="preserve">7 34 100 00 00 0 Мусор и смет от уборки железнодорожных и автомобильных вокзалов, аэропортов, терминалов, портов, станций метро, относящийся к твердым коммунальным отходам; </w:t>
      </w:r>
    </w:p>
    <w:p w:rsidR="00E60706" w:rsidRDefault="00E60706" w:rsidP="00EB627C">
      <w:pPr>
        <w:pStyle w:val="120"/>
      </w:pPr>
      <w:bookmarkStart w:id="35" w:name="P0090"/>
      <w:bookmarkEnd w:id="35"/>
      <w:r>
        <w:t xml:space="preserve">7 34 200 00 00 0 Мусор и смет от уборки подвижного состава железнодорожного, автомобильного, воздушного, водного транспорта, относящийся к твердым коммунальным отходам; </w:t>
      </w:r>
    </w:p>
    <w:p w:rsidR="00E60706" w:rsidRDefault="00E60706" w:rsidP="00EB627C">
      <w:pPr>
        <w:pStyle w:val="120"/>
      </w:pPr>
      <w:bookmarkStart w:id="36" w:name="P0093"/>
      <w:bookmarkEnd w:id="36"/>
      <w:r>
        <w:t>7 34 900 00 00 0</w:t>
      </w:r>
      <w:proofErr w:type="gramStart"/>
      <w:r>
        <w:t xml:space="preserve"> П</w:t>
      </w:r>
      <w:proofErr w:type="gramEnd"/>
      <w:r>
        <w:t xml:space="preserve">рочие отходы при предоставлении транспортных услуг населению, относящиеся к твердым коммунальным отходам; </w:t>
      </w:r>
    </w:p>
    <w:p w:rsidR="00E60706" w:rsidRDefault="00E60706" w:rsidP="00EB627C">
      <w:pPr>
        <w:pStyle w:val="120"/>
      </w:pPr>
      <w:bookmarkStart w:id="37" w:name="P0096"/>
      <w:bookmarkEnd w:id="37"/>
      <w:r>
        <w:t xml:space="preserve">7 35 000 00 00 0 Отходы при предоставлении услуг оптовой и розничной торговли, относящиеся к твердым коммунальным отходам; </w:t>
      </w:r>
    </w:p>
    <w:p w:rsidR="00E60706" w:rsidRDefault="00E60706" w:rsidP="00EB627C">
      <w:pPr>
        <w:pStyle w:val="120"/>
      </w:pPr>
      <w:bookmarkStart w:id="38" w:name="P0099"/>
      <w:bookmarkEnd w:id="38"/>
      <w:r>
        <w:t xml:space="preserve">7 36 200 00 00 0 Отходы (мусор) от уборки гостиниц, отелей и других мест временного проживания, относящиеся к твердым коммунальным отходам; </w:t>
      </w:r>
    </w:p>
    <w:p w:rsidR="00E60706" w:rsidRDefault="00E60706" w:rsidP="00EB627C">
      <w:pPr>
        <w:pStyle w:val="120"/>
      </w:pPr>
      <w:bookmarkStart w:id="39" w:name="P009C"/>
      <w:bookmarkEnd w:id="39"/>
      <w:r>
        <w:lastRenderedPageBreak/>
        <w:t xml:space="preserve">7 36 400 00 00 0 Отходы (мусор) от уборки помещений организаций, оказывающих социальные услуги, относящиеся к твердым коммунальным отходам </w:t>
      </w:r>
    </w:p>
    <w:p w:rsidR="00E60706" w:rsidRDefault="00E60706" w:rsidP="00EB627C">
      <w:pPr>
        <w:pStyle w:val="120"/>
      </w:pPr>
      <w:bookmarkStart w:id="40" w:name="P009F"/>
      <w:bookmarkEnd w:id="40"/>
      <w:r>
        <w:t xml:space="preserve">7 37 000 00 00 0 Отходы при предоставлении услуг в области образования, искусства, развлечений, отдыха и спорта, относящиеся к твердым коммунальным отходам </w:t>
      </w:r>
    </w:p>
    <w:p w:rsidR="00E60706" w:rsidRDefault="00E60706" w:rsidP="00EB627C">
      <w:pPr>
        <w:pStyle w:val="120"/>
      </w:pPr>
      <w:bookmarkStart w:id="41" w:name="P00A2"/>
      <w:bookmarkEnd w:id="41"/>
      <w:r>
        <w:t xml:space="preserve">7 39 400 00 00 0 Отходы при предоставлении услуг парикмахерскими, салонами красоты, соляриями, банями, саунами, относящиеся к твердым коммунальным отходам. </w:t>
      </w:r>
    </w:p>
    <w:p w:rsidR="00E60706" w:rsidRPr="00EB627C" w:rsidRDefault="00E60706" w:rsidP="00EB627C">
      <w:pPr>
        <w:pStyle w:val="120"/>
      </w:pPr>
      <w:r w:rsidRPr="00EB627C">
        <w:rPr>
          <w:rStyle w:val="a9"/>
          <w:color w:val="auto"/>
          <w:u w:val="none"/>
        </w:rPr>
        <w:t>Приказом Росприроднадзора от 28.11.2017 N 566 "О внесении изменений в Федеральный классификационный каталог отходов, утвержденный приказом Росприроднадзора от 22.05.2017 N 242"</w:t>
      </w:r>
      <w:r w:rsidRPr="00EB627C">
        <w:t xml:space="preserve"> (Зарегистрировано в Минюсте России 24.01.2018 N 49762) выделена еще одна группа видов отходов, относящихся к ТКО: </w:t>
      </w:r>
    </w:p>
    <w:p w:rsidR="00E60706" w:rsidRDefault="00E60706" w:rsidP="00EB627C">
      <w:pPr>
        <w:pStyle w:val="120"/>
      </w:pPr>
      <w:bookmarkStart w:id="42" w:name="P00A7"/>
      <w:bookmarkEnd w:id="42"/>
      <w:r>
        <w:t>7 41 119 00 00 0 Остатки сортировки твердых коммунальных отходов, отнесенные к ТКО.</w:t>
      </w:r>
    </w:p>
    <w:p w:rsidR="005529AC" w:rsidRDefault="005529AC" w:rsidP="006B35D8">
      <w:pPr>
        <w:pStyle w:val="120"/>
      </w:pPr>
      <w:proofErr w:type="gramStart"/>
      <w:r>
        <w:t xml:space="preserve">Рассмотрение ТКО как единого потока необходимо для оптимальной организации управления ТКО и соответствует принципу комплексной переработки </w:t>
      </w:r>
      <w:proofErr w:type="spellStart"/>
      <w:r>
        <w:t>материально</w:t>
      </w:r>
      <w:r>
        <w:softHyphen/>
        <w:t>сырьевых</w:t>
      </w:r>
      <w:proofErr w:type="spellEnd"/>
      <w:r>
        <w:t xml:space="preserve"> ресурсов в целях уменьшения количества отходов, заявленном в Федеральном законе «Об отходах производства и потребления». </w:t>
      </w:r>
      <w:proofErr w:type="gramEnd"/>
    </w:p>
    <w:p w:rsidR="00874813" w:rsidRDefault="00874813" w:rsidP="006B35D8">
      <w:pPr>
        <w:pStyle w:val="120"/>
      </w:pPr>
    </w:p>
    <w:p w:rsidR="00EF7477" w:rsidRPr="00EF7477" w:rsidRDefault="00791C86" w:rsidP="008F43E1">
      <w:pPr>
        <w:pStyle w:val="4"/>
      </w:pPr>
      <w:r>
        <w:t>3.</w:t>
      </w:r>
      <w:r w:rsidR="00E541E9">
        <w:t>2</w:t>
      </w:r>
      <w:r w:rsidR="00EF7477">
        <w:t>.1</w:t>
      </w:r>
      <w:r w:rsidR="00EF7477" w:rsidRPr="00EF7477">
        <w:t>. Нормы накопления отходов</w:t>
      </w:r>
    </w:p>
    <w:p w:rsidR="005529AC" w:rsidRPr="00EB627C" w:rsidRDefault="005529AC" w:rsidP="00EB627C">
      <w:pPr>
        <w:pStyle w:val="120"/>
      </w:pPr>
      <w:r w:rsidRPr="00EB627C">
        <w:t>Нормы накопления на территории муниципального образования не утверждались.</w:t>
      </w:r>
    </w:p>
    <w:p w:rsidR="00EB627C" w:rsidRPr="00EB627C" w:rsidRDefault="005529AC" w:rsidP="00EB627C">
      <w:pPr>
        <w:pStyle w:val="120"/>
      </w:pPr>
      <w:proofErr w:type="gramStart"/>
      <w:r w:rsidRPr="00EB627C">
        <w:t>Для расчета количества твердых бытовых отходов на перспективу использованы</w:t>
      </w:r>
      <w:r w:rsidR="00EB627C" w:rsidRPr="00EB627C">
        <w:t xml:space="preserve"> нормы накопления, установленные согласно Приказу министерства экологии и рационального природопользования Красноярского края от 29.12.2018 № 1/3126-од «О внесении изменения в приказ министерства экологии и рационального природопользования Красноярского края от 19.12.2017 № 1/1934-од «Об установлении нормативов накопления твердых коммунальных отходов на территории Красноярского края»».</w:t>
      </w:r>
      <w:proofErr w:type="gramEnd"/>
    </w:p>
    <w:p w:rsidR="00B34B52" w:rsidRPr="00ED522A" w:rsidRDefault="00B34B52" w:rsidP="00EB627C">
      <w:pPr>
        <w:pStyle w:val="120"/>
      </w:pPr>
      <w:r w:rsidRPr="00EB627C">
        <w:t xml:space="preserve">Согласно МДК 7-01.2003, при расчете объема накопления бытовых отходов следует </w:t>
      </w:r>
      <w:r w:rsidRPr="00ED522A">
        <w:t>учитывать тенденцию роста норм накопления в пределах 0,3-0,5% по массе</w:t>
      </w:r>
      <w:proofErr w:type="gramStart"/>
      <w:r w:rsidRPr="00ED522A">
        <w:t>6</w:t>
      </w:r>
      <w:proofErr w:type="gramEnd"/>
      <w:r w:rsidRPr="00ED522A">
        <w:t>. В данный прогноз норматива накопления ТКО заложено его ежегодное увеличение на 0,5% по массе. Оценка и прогноз изменения нормативов накопления ТКО (в т.ч. КГО) представлен в таблицах (Таблица 1</w:t>
      </w:r>
      <w:r w:rsidR="00ED522A">
        <w:t xml:space="preserve"> </w:t>
      </w:r>
      <w:r w:rsidRPr="00ED522A">
        <w:t>–</w:t>
      </w:r>
      <w:r w:rsidR="00ED522A">
        <w:t xml:space="preserve"> </w:t>
      </w:r>
      <w:r w:rsidRPr="00ED522A">
        <w:t>Таблица 3). Из нормы накопления ТКО выделена норма накопления крупногабаритных отходов (КГО) в размере 5%.</w:t>
      </w:r>
    </w:p>
    <w:p w:rsidR="005529AC" w:rsidRPr="00ED522A" w:rsidRDefault="005529AC" w:rsidP="00EB627C">
      <w:pPr>
        <w:pStyle w:val="120"/>
      </w:pPr>
      <w:r w:rsidRPr="00ED522A">
        <w:t>Нормативы накопления ТКО (в т.ч. КГО) по основным источникам их прогноз на 2020, 2025 и 2035 гг. приведены в таблице (Таблица 4). В прогноз заложено ежегодное увеличение норматива накопления ТКО 0,5% по массе [МДК 7-01.2003].</w:t>
      </w:r>
    </w:p>
    <w:p w:rsidR="005529AC" w:rsidRPr="00EB627C" w:rsidRDefault="005529AC" w:rsidP="00EB627C">
      <w:pPr>
        <w:pStyle w:val="120"/>
      </w:pPr>
    </w:p>
    <w:p w:rsidR="005529AC" w:rsidRDefault="00ED522A" w:rsidP="005529AC">
      <w:pPr>
        <w:pStyle w:val="120"/>
      </w:pPr>
      <w:r>
        <w:t>Таблица №20</w:t>
      </w:r>
      <w:r w:rsidR="005529AC">
        <w:t xml:space="preserve"> – Н</w:t>
      </w:r>
      <w:r w:rsidR="005529AC" w:rsidRPr="00893492">
        <w:t>ормативы</w:t>
      </w:r>
      <w:r w:rsidR="005529AC">
        <w:t xml:space="preserve"> </w:t>
      </w:r>
      <w:r w:rsidR="005529AC" w:rsidRPr="00893492">
        <w:t>накопления твердых коммунальных отходов на территории</w:t>
      </w:r>
      <w:r w:rsidR="005529AC">
        <w:t xml:space="preserve"> Северо-Енисейского района (текущие </w:t>
      </w:r>
      <w:r w:rsidR="00291C35">
        <w:t xml:space="preserve">на 2019 г. </w:t>
      </w:r>
      <w:r w:rsidR="005529AC">
        <w:t>и прогноз)</w:t>
      </w:r>
      <w:r w:rsidR="00EB1584">
        <w:t xml:space="preserve"> </w:t>
      </w: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879"/>
        <w:gridCol w:w="1417"/>
        <w:gridCol w:w="1418"/>
        <w:gridCol w:w="1417"/>
        <w:gridCol w:w="1418"/>
        <w:gridCol w:w="1417"/>
        <w:gridCol w:w="1418"/>
      </w:tblGrid>
      <w:tr w:rsidR="006B35D8" w:rsidRPr="00EB627C" w:rsidTr="006B35D8">
        <w:tc>
          <w:tcPr>
            <w:tcW w:w="879" w:type="dxa"/>
            <w:vMerge w:val="restart"/>
            <w:tcMar>
              <w:top w:w="28" w:type="dxa"/>
              <w:left w:w="28" w:type="dxa"/>
              <w:bottom w:w="28" w:type="dxa"/>
              <w:right w:w="28" w:type="dxa"/>
            </w:tcMar>
          </w:tcPr>
          <w:p w:rsidR="006B35D8" w:rsidRPr="00EB627C" w:rsidRDefault="006B35D8" w:rsidP="00997DEF">
            <w:pPr>
              <w:pStyle w:val="115"/>
              <w:jc w:val="center"/>
            </w:pPr>
            <w:r w:rsidRPr="00EB627C">
              <w:t>Год</w:t>
            </w:r>
          </w:p>
        </w:tc>
        <w:tc>
          <w:tcPr>
            <w:tcW w:w="2835" w:type="dxa"/>
            <w:gridSpan w:val="2"/>
            <w:tcMar>
              <w:top w:w="28" w:type="dxa"/>
              <w:left w:w="28" w:type="dxa"/>
              <w:bottom w:w="28" w:type="dxa"/>
              <w:right w:w="28" w:type="dxa"/>
            </w:tcMar>
          </w:tcPr>
          <w:p w:rsidR="006B35D8" w:rsidRPr="00EB627C" w:rsidRDefault="006B35D8" w:rsidP="00EB1584">
            <w:pPr>
              <w:pStyle w:val="115"/>
              <w:jc w:val="center"/>
            </w:pPr>
            <w:r w:rsidRPr="00EB627C">
              <w:t>Для жилого фонда вне зависимости от степени благоустроенности,</w:t>
            </w:r>
          </w:p>
          <w:p w:rsidR="006B35D8" w:rsidRPr="00EB627C" w:rsidRDefault="006B35D8" w:rsidP="00EB1584">
            <w:pPr>
              <w:pStyle w:val="115"/>
              <w:jc w:val="center"/>
            </w:pPr>
            <w:proofErr w:type="gramStart"/>
            <w:r w:rsidRPr="00EB627C">
              <w:t>кг</w:t>
            </w:r>
            <w:proofErr w:type="gramEnd"/>
            <w:r w:rsidRPr="00EB627C">
              <w:t>/чел. в месяц</w:t>
            </w:r>
          </w:p>
        </w:tc>
        <w:tc>
          <w:tcPr>
            <w:tcW w:w="2835" w:type="dxa"/>
            <w:gridSpan w:val="2"/>
            <w:tcMar>
              <w:top w:w="28" w:type="dxa"/>
              <w:left w:w="28" w:type="dxa"/>
              <w:bottom w:w="28" w:type="dxa"/>
              <w:right w:w="28" w:type="dxa"/>
            </w:tcMar>
          </w:tcPr>
          <w:p w:rsidR="006B35D8" w:rsidRPr="00EB627C" w:rsidRDefault="006B35D8" w:rsidP="00EB1584">
            <w:pPr>
              <w:pStyle w:val="115"/>
              <w:jc w:val="center"/>
            </w:pPr>
            <w:r w:rsidRPr="00EB627C">
              <w:t>Объекты общественного назначения,</w:t>
            </w:r>
          </w:p>
          <w:p w:rsidR="006B35D8" w:rsidRPr="00EB627C" w:rsidRDefault="006B35D8" w:rsidP="00EB1584">
            <w:pPr>
              <w:pStyle w:val="115"/>
              <w:jc w:val="center"/>
            </w:pPr>
            <w:proofErr w:type="gramStart"/>
            <w:r w:rsidRPr="00EB627C">
              <w:t>кг</w:t>
            </w:r>
            <w:proofErr w:type="gramEnd"/>
            <w:r w:rsidRPr="00EB627C">
              <w:t>/чел. в месяц</w:t>
            </w:r>
          </w:p>
        </w:tc>
        <w:tc>
          <w:tcPr>
            <w:tcW w:w="2835" w:type="dxa"/>
            <w:gridSpan w:val="2"/>
            <w:tcMar>
              <w:top w:w="28" w:type="dxa"/>
              <w:left w:w="28" w:type="dxa"/>
              <w:bottom w:w="28" w:type="dxa"/>
              <w:right w:w="28" w:type="dxa"/>
            </w:tcMar>
          </w:tcPr>
          <w:p w:rsidR="006B35D8" w:rsidRPr="00EB627C" w:rsidRDefault="006B35D8" w:rsidP="00997DEF">
            <w:pPr>
              <w:pStyle w:val="115"/>
              <w:jc w:val="center"/>
            </w:pPr>
            <w:r w:rsidRPr="00EB627C">
              <w:rPr>
                <w:rStyle w:val="9pt"/>
                <w:rFonts w:eastAsiaTheme="minorHAnsi"/>
                <w:sz w:val="23"/>
                <w:szCs w:val="23"/>
              </w:rPr>
              <w:t>Объекты торговли, кг/кв</w:t>
            </w:r>
            <w:proofErr w:type="gramStart"/>
            <w:r w:rsidRPr="00EB627C">
              <w:rPr>
                <w:rStyle w:val="9pt"/>
                <w:rFonts w:eastAsiaTheme="minorHAnsi"/>
                <w:sz w:val="23"/>
                <w:szCs w:val="23"/>
              </w:rPr>
              <w:t>.м</w:t>
            </w:r>
            <w:proofErr w:type="gramEnd"/>
            <w:r w:rsidRPr="00EB627C">
              <w:rPr>
                <w:rStyle w:val="9pt"/>
                <w:rFonts w:eastAsiaTheme="minorHAnsi"/>
                <w:sz w:val="23"/>
                <w:szCs w:val="23"/>
              </w:rPr>
              <w:t xml:space="preserve"> в год</w:t>
            </w:r>
          </w:p>
        </w:tc>
      </w:tr>
      <w:tr w:rsidR="006B35D8" w:rsidRPr="00EB627C" w:rsidTr="006B35D8">
        <w:tc>
          <w:tcPr>
            <w:tcW w:w="879" w:type="dxa"/>
            <w:vMerge/>
            <w:tcMar>
              <w:top w:w="28" w:type="dxa"/>
              <w:left w:w="28" w:type="dxa"/>
              <w:bottom w:w="28" w:type="dxa"/>
              <w:right w:w="28" w:type="dxa"/>
            </w:tcMar>
          </w:tcPr>
          <w:p w:rsidR="006B35D8" w:rsidRPr="00EB627C" w:rsidRDefault="006B35D8" w:rsidP="00997DEF">
            <w:pPr>
              <w:pStyle w:val="115"/>
              <w:jc w:val="center"/>
            </w:pPr>
          </w:p>
        </w:tc>
        <w:tc>
          <w:tcPr>
            <w:tcW w:w="1417" w:type="dxa"/>
            <w:tcMar>
              <w:top w:w="28" w:type="dxa"/>
              <w:left w:w="28" w:type="dxa"/>
              <w:bottom w:w="28" w:type="dxa"/>
              <w:right w:w="28" w:type="dxa"/>
            </w:tcMar>
          </w:tcPr>
          <w:p w:rsidR="006B35D8" w:rsidRPr="00EB627C" w:rsidRDefault="006B35D8" w:rsidP="00997DEF">
            <w:pPr>
              <w:pStyle w:val="115"/>
              <w:jc w:val="center"/>
            </w:pPr>
            <w:r w:rsidRPr="00EB627C">
              <w:t>ТКО</w:t>
            </w:r>
          </w:p>
        </w:tc>
        <w:tc>
          <w:tcPr>
            <w:tcW w:w="1418" w:type="dxa"/>
            <w:tcMar>
              <w:top w:w="28" w:type="dxa"/>
              <w:left w:w="28" w:type="dxa"/>
              <w:bottom w:w="28" w:type="dxa"/>
              <w:right w:w="28" w:type="dxa"/>
            </w:tcMar>
          </w:tcPr>
          <w:p w:rsidR="006B35D8" w:rsidRPr="00EB627C" w:rsidRDefault="006B35D8" w:rsidP="006B35D8">
            <w:pPr>
              <w:pStyle w:val="115"/>
              <w:jc w:val="center"/>
            </w:pPr>
            <w:r w:rsidRPr="00EB627C">
              <w:t>в т.ч. КГО</w:t>
            </w:r>
          </w:p>
        </w:tc>
        <w:tc>
          <w:tcPr>
            <w:tcW w:w="1417" w:type="dxa"/>
            <w:tcMar>
              <w:top w:w="28" w:type="dxa"/>
              <w:left w:w="28" w:type="dxa"/>
              <w:bottom w:w="28" w:type="dxa"/>
              <w:right w:w="28" w:type="dxa"/>
            </w:tcMar>
          </w:tcPr>
          <w:p w:rsidR="006B35D8" w:rsidRPr="00EB627C" w:rsidRDefault="006B35D8" w:rsidP="00AD4FA7">
            <w:pPr>
              <w:pStyle w:val="115"/>
              <w:jc w:val="center"/>
            </w:pPr>
            <w:r w:rsidRPr="00EB627C">
              <w:t>ТКО</w:t>
            </w:r>
          </w:p>
        </w:tc>
        <w:tc>
          <w:tcPr>
            <w:tcW w:w="1418" w:type="dxa"/>
            <w:tcMar>
              <w:top w:w="28" w:type="dxa"/>
              <w:left w:w="28" w:type="dxa"/>
              <w:bottom w:w="28" w:type="dxa"/>
              <w:right w:w="28" w:type="dxa"/>
            </w:tcMar>
          </w:tcPr>
          <w:p w:rsidR="006B35D8" w:rsidRPr="00EB627C" w:rsidRDefault="006B35D8" w:rsidP="00AD4FA7">
            <w:pPr>
              <w:pStyle w:val="115"/>
              <w:jc w:val="center"/>
            </w:pPr>
            <w:r w:rsidRPr="00EB627C">
              <w:t>в т.ч. КГО</w:t>
            </w:r>
          </w:p>
        </w:tc>
        <w:tc>
          <w:tcPr>
            <w:tcW w:w="1417" w:type="dxa"/>
            <w:tcMar>
              <w:top w:w="28" w:type="dxa"/>
              <w:left w:w="28" w:type="dxa"/>
              <w:bottom w:w="28" w:type="dxa"/>
              <w:right w:w="28" w:type="dxa"/>
            </w:tcMar>
          </w:tcPr>
          <w:p w:rsidR="006B35D8" w:rsidRPr="00EB627C" w:rsidRDefault="006B35D8" w:rsidP="00AD4FA7">
            <w:pPr>
              <w:pStyle w:val="115"/>
              <w:jc w:val="center"/>
            </w:pPr>
            <w:r w:rsidRPr="00EB627C">
              <w:t>ТКО</w:t>
            </w:r>
          </w:p>
        </w:tc>
        <w:tc>
          <w:tcPr>
            <w:tcW w:w="1418" w:type="dxa"/>
            <w:tcMar>
              <w:top w:w="28" w:type="dxa"/>
              <w:left w:w="28" w:type="dxa"/>
              <w:bottom w:w="28" w:type="dxa"/>
              <w:right w:w="28" w:type="dxa"/>
            </w:tcMar>
          </w:tcPr>
          <w:p w:rsidR="006B35D8" w:rsidRPr="00EB627C" w:rsidRDefault="006B35D8" w:rsidP="00AD4FA7">
            <w:pPr>
              <w:pStyle w:val="115"/>
              <w:jc w:val="center"/>
            </w:pPr>
            <w:r w:rsidRPr="00EB627C">
              <w:t>в т.ч. КГО</w:t>
            </w:r>
          </w:p>
        </w:tc>
      </w:tr>
      <w:tr w:rsidR="00EB627C" w:rsidRPr="00EB627C" w:rsidTr="006B35D8">
        <w:tc>
          <w:tcPr>
            <w:tcW w:w="879"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tcPr>
          <w:p w:rsidR="00EB627C" w:rsidRPr="00EB627C" w:rsidRDefault="00EB627C" w:rsidP="00EB627C">
            <w:pPr>
              <w:pStyle w:val="115"/>
              <w:jc w:val="center"/>
            </w:pPr>
            <w:r w:rsidRPr="00EB627C">
              <w:t>2019*</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13.20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0.60</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8.20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0.36</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bCs/>
                <w:color w:val="000000"/>
                <w:sz w:val="23"/>
                <w:szCs w:val="23"/>
              </w:rPr>
            </w:pPr>
            <w:r w:rsidRPr="00EB627C">
              <w:rPr>
                <w:bCs/>
                <w:color w:val="000000"/>
                <w:sz w:val="23"/>
                <w:szCs w:val="23"/>
              </w:rPr>
              <w:t>120.10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bCs/>
                <w:color w:val="000000"/>
                <w:sz w:val="23"/>
                <w:szCs w:val="23"/>
              </w:rPr>
            </w:pPr>
            <w:r w:rsidRPr="00EB627C">
              <w:rPr>
                <w:bCs/>
                <w:color w:val="000000"/>
                <w:sz w:val="23"/>
                <w:szCs w:val="23"/>
              </w:rPr>
              <w:t>6.01</w:t>
            </w:r>
          </w:p>
        </w:tc>
      </w:tr>
      <w:tr w:rsidR="00EB627C" w:rsidRPr="00EB627C" w:rsidTr="006B35D8">
        <w:tc>
          <w:tcPr>
            <w:tcW w:w="879"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tcPr>
          <w:p w:rsidR="00EB627C" w:rsidRPr="00EB627C" w:rsidRDefault="00EB627C" w:rsidP="00EB627C">
            <w:pPr>
              <w:pStyle w:val="115"/>
              <w:jc w:val="center"/>
            </w:pPr>
            <w:r w:rsidRPr="00EB627C">
              <w:t>2020</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13.27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0.60</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8.24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0.36</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bCs/>
                <w:color w:val="000000"/>
                <w:sz w:val="23"/>
                <w:szCs w:val="23"/>
              </w:rPr>
            </w:pPr>
            <w:r w:rsidRPr="00EB627C">
              <w:rPr>
                <w:bCs/>
                <w:color w:val="000000"/>
                <w:sz w:val="23"/>
                <w:szCs w:val="23"/>
              </w:rPr>
              <w:t>120.70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bCs/>
                <w:color w:val="000000"/>
                <w:sz w:val="23"/>
                <w:szCs w:val="23"/>
              </w:rPr>
            </w:pPr>
            <w:r w:rsidRPr="00EB627C">
              <w:rPr>
                <w:bCs/>
                <w:color w:val="000000"/>
                <w:sz w:val="23"/>
                <w:szCs w:val="23"/>
              </w:rPr>
              <w:t>6.04</w:t>
            </w:r>
          </w:p>
        </w:tc>
      </w:tr>
      <w:tr w:rsidR="00EB627C" w:rsidRPr="00EB627C" w:rsidTr="006B35D8">
        <w:tc>
          <w:tcPr>
            <w:tcW w:w="879"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tcPr>
          <w:p w:rsidR="00EB627C" w:rsidRPr="00EB627C" w:rsidRDefault="00EB627C" w:rsidP="00EB627C">
            <w:pPr>
              <w:pStyle w:val="115"/>
              <w:jc w:val="center"/>
            </w:pPr>
            <w:r w:rsidRPr="00EB627C">
              <w:t>2024</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13.53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0.62</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8.41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0.37</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color w:val="000000"/>
                <w:sz w:val="23"/>
                <w:szCs w:val="23"/>
              </w:rPr>
            </w:pPr>
            <w:r w:rsidRPr="00EB627C">
              <w:rPr>
                <w:color w:val="000000"/>
                <w:sz w:val="23"/>
                <w:szCs w:val="23"/>
              </w:rPr>
              <w:t>123.13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color w:val="000000"/>
                <w:sz w:val="23"/>
                <w:szCs w:val="23"/>
              </w:rPr>
            </w:pPr>
            <w:r w:rsidRPr="00EB627C">
              <w:rPr>
                <w:color w:val="000000"/>
                <w:sz w:val="23"/>
                <w:szCs w:val="23"/>
              </w:rPr>
              <w:t>6.16</w:t>
            </w:r>
          </w:p>
        </w:tc>
      </w:tr>
      <w:tr w:rsidR="00EB627C" w:rsidRPr="00EB627C" w:rsidTr="006B35D8">
        <w:tc>
          <w:tcPr>
            <w:tcW w:w="879"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tcPr>
          <w:p w:rsidR="00EB627C" w:rsidRPr="00EB627C" w:rsidRDefault="00EB627C" w:rsidP="00EB627C">
            <w:pPr>
              <w:pStyle w:val="115"/>
              <w:jc w:val="center"/>
            </w:pPr>
            <w:r w:rsidRPr="00EB627C">
              <w:t>2029</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13.88</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0.63</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8.62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0.38</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color w:val="000000"/>
                <w:sz w:val="23"/>
                <w:szCs w:val="23"/>
              </w:rPr>
            </w:pPr>
            <w:r w:rsidRPr="00EB627C">
              <w:rPr>
                <w:color w:val="000000"/>
                <w:sz w:val="23"/>
                <w:szCs w:val="23"/>
              </w:rPr>
              <w:t>126.24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color w:val="000000"/>
                <w:sz w:val="23"/>
                <w:szCs w:val="23"/>
              </w:rPr>
            </w:pPr>
            <w:r w:rsidRPr="00EB627C">
              <w:rPr>
                <w:color w:val="000000"/>
                <w:sz w:val="23"/>
                <w:szCs w:val="23"/>
              </w:rPr>
              <w:t>6.31</w:t>
            </w:r>
          </w:p>
        </w:tc>
      </w:tr>
      <w:tr w:rsidR="00EB627C" w:rsidRPr="00EB627C" w:rsidTr="006B35D8">
        <w:tc>
          <w:tcPr>
            <w:tcW w:w="879"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tcPr>
          <w:p w:rsidR="00EB627C" w:rsidRPr="00EB627C" w:rsidRDefault="00EB627C" w:rsidP="00EB627C">
            <w:pPr>
              <w:pStyle w:val="115"/>
              <w:jc w:val="center"/>
            </w:pPr>
            <w:r w:rsidRPr="00EB627C">
              <w:lastRenderedPageBreak/>
              <w:t>2034</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14.23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0.65</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8.84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ind w:firstLine="0"/>
              <w:jc w:val="center"/>
              <w:rPr>
                <w:bCs/>
                <w:color w:val="000000"/>
                <w:sz w:val="23"/>
                <w:szCs w:val="23"/>
              </w:rPr>
            </w:pPr>
            <w:r w:rsidRPr="00EB627C">
              <w:rPr>
                <w:bCs/>
                <w:color w:val="000000"/>
                <w:sz w:val="23"/>
                <w:szCs w:val="23"/>
              </w:rPr>
              <w:t>0.39</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color w:val="000000"/>
                <w:sz w:val="23"/>
                <w:szCs w:val="23"/>
              </w:rPr>
            </w:pPr>
            <w:r w:rsidRPr="00EB627C">
              <w:rPr>
                <w:color w:val="000000"/>
                <w:sz w:val="23"/>
                <w:szCs w:val="23"/>
              </w:rPr>
              <w:t>129.43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EB627C" w:rsidRPr="00EB627C" w:rsidRDefault="00EB627C" w:rsidP="00EB627C">
            <w:pPr>
              <w:spacing w:after="0"/>
              <w:rPr>
                <w:color w:val="000000"/>
                <w:sz w:val="23"/>
                <w:szCs w:val="23"/>
              </w:rPr>
            </w:pPr>
            <w:r w:rsidRPr="00EB627C">
              <w:rPr>
                <w:color w:val="000000"/>
                <w:sz w:val="23"/>
                <w:szCs w:val="23"/>
              </w:rPr>
              <w:t>6.47</w:t>
            </w:r>
          </w:p>
        </w:tc>
      </w:tr>
    </w:tbl>
    <w:p w:rsidR="005529AC" w:rsidRDefault="005529AC" w:rsidP="005529AC">
      <w:pPr>
        <w:pStyle w:val="120"/>
        <w:rPr>
          <w:sz w:val="23"/>
          <w:szCs w:val="23"/>
        </w:rPr>
      </w:pPr>
      <w:r>
        <w:rPr>
          <w:sz w:val="23"/>
          <w:szCs w:val="23"/>
        </w:rPr>
        <w:t xml:space="preserve">* - на основании </w:t>
      </w:r>
      <w:r w:rsidR="00997DEF">
        <w:rPr>
          <w:sz w:val="23"/>
          <w:szCs w:val="23"/>
        </w:rPr>
        <w:t>Приказа</w:t>
      </w:r>
      <w:r>
        <w:rPr>
          <w:sz w:val="23"/>
          <w:szCs w:val="23"/>
        </w:rPr>
        <w:t>.</w:t>
      </w:r>
    </w:p>
    <w:p w:rsidR="00EB1584" w:rsidRDefault="00EB1584" w:rsidP="005529AC">
      <w:pPr>
        <w:pStyle w:val="120"/>
      </w:pPr>
    </w:p>
    <w:p w:rsidR="00EF7477" w:rsidRPr="00EF7477" w:rsidRDefault="00791C86" w:rsidP="008F43E1">
      <w:pPr>
        <w:pStyle w:val="4"/>
      </w:pPr>
      <w:r>
        <w:t>3.</w:t>
      </w:r>
      <w:r w:rsidR="00E541E9">
        <w:t>2</w:t>
      </w:r>
      <w:r w:rsidR="00EF7477">
        <w:t>.2</w:t>
      </w:r>
      <w:r w:rsidR="00EF7477" w:rsidRPr="00EF7477">
        <w:t xml:space="preserve">. </w:t>
      </w:r>
      <w:r w:rsidR="00AC7F0F">
        <w:t>Расчет к</w:t>
      </w:r>
      <w:r w:rsidR="00EF7477">
        <w:t>оличеств</w:t>
      </w:r>
      <w:r w:rsidR="00AC7F0F">
        <w:t>а</w:t>
      </w:r>
      <w:r w:rsidR="00EF7477">
        <w:t xml:space="preserve"> и виды</w:t>
      </w:r>
      <w:r w:rsidR="00EF7477" w:rsidRPr="00EF7477">
        <w:t xml:space="preserve"> </w:t>
      </w:r>
      <w:r w:rsidR="00EF7477">
        <w:t>образующихся</w:t>
      </w:r>
      <w:r w:rsidR="00EF7477" w:rsidRPr="00EF7477">
        <w:t xml:space="preserve"> отходов</w:t>
      </w:r>
    </w:p>
    <w:p w:rsidR="00EB627C" w:rsidRDefault="00EB627C" w:rsidP="00122CF4">
      <w:pPr>
        <w:pStyle w:val="120"/>
      </w:pPr>
      <w:r>
        <w:t xml:space="preserve">Прогноз образования ТКО по населенным пунктам Северо-Енисейского района Северо-Енисейской технологической зоны, в т.ч. на предприятиях торговли и в местах приложения труда, приведен в приложении </w:t>
      </w:r>
      <w:r w:rsidR="00122CF4">
        <w:t>3</w:t>
      </w:r>
      <w:r>
        <w:t xml:space="preserve">. Прогноз образования ТКО на 2020, 2025 и 2035 гг. в целом по МО приведен </w:t>
      </w:r>
      <w:r w:rsidRPr="00ED522A">
        <w:t>в таблице (Таблица 5).</w:t>
      </w:r>
    </w:p>
    <w:p w:rsidR="00122CF4" w:rsidRDefault="00122CF4" w:rsidP="00122CF4">
      <w:pPr>
        <w:pStyle w:val="120"/>
      </w:pPr>
    </w:p>
    <w:p w:rsidR="00862D10" w:rsidRPr="00EB627C" w:rsidRDefault="00EB627C" w:rsidP="00122CF4">
      <w:pPr>
        <w:pStyle w:val="120"/>
      </w:pPr>
      <w:r w:rsidRPr="00EB627C">
        <w:t xml:space="preserve">Таблица </w:t>
      </w:r>
      <w:r w:rsidR="00ED522A">
        <w:t>21</w:t>
      </w:r>
      <w:r w:rsidRPr="00EB627C">
        <w:t xml:space="preserve">. Прогноз образования ТКО в Северо-Енисейском районе на 2020, </w:t>
      </w:r>
      <w:r w:rsidRPr="00EB627C">
        <w:rPr>
          <w:bCs/>
        </w:rPr>
        <w:t>202</w:t>
      </w:r>
      <w:r w:rsidR="003C08C6">
        <w:rPr>
          <w:bCs/>
        </w:rPr>
        <w:t>4</w:t>
      </w:r>
      <w:r w:rsidRPr="00EB627C">
        <w:rPr>
          <w:bCs/>
        </w:rPr>
        <w:t xml:space="preserve"> и 20</w:t>
      </w:r>
      <w:r w:rsidR="003C08C6">
        <w:rPr>
          <w:bCs/>
        </w:rPr>
        <w:t>29</w:t>
      </w:r>
      <w:r w:rsidRPr="00EB627C">
        <w:rPr>
          <w:bCs/>
        </w:rPr>
        <w:t xml:space="preserve"> гг., </w:t>
      </w:r>
      <w:r w:rsidR="003C08C6">
        <w:rPr>
          <w:bCs/>
        </w:rPr>
        <w:t>т</w:t>
      </w:r>
      <w:r w:rsidRPr="00EB627C">
        <w:rPr>
          <w:bCs/>
        </w:rPr>
        <w:t>/год</w:t>
      </w:r>
    </w:p>
    <w:tbl>
      <w:tblPr>
        <w:tblOverlap w:val="never"/>
        <w:tblW w:w="9356" w:type="dxa"/>
        <w:tblInd w:w="10" w:type="dxa"/>
        <w:tblLayout w:type="fixed"/>
        <w:tblCellMar>
          <w:left w:w="10" w:type="dxa"/>
          <w:right w:w="10" w:type="dxa"/>
        </w:tblCellMar>
        <w:tblLook w:val="0000"/>
      </w:tblPr>
      <w:tblGrid>
        <w:gridCol w:w="3544"/>
        <w:gridCol w:w="1937"/>
        <w:gridCol w:w="1937"/>
        <w:gridCol w:w="1938"/>
      </w:tblGrid>
      <w:tr w:rsidR="00065DD6" w:rsidRPr="00065DD6" w:rsidTr="009B11B4">
        <w:trPr>
          <w:trHeight w:val="384"/>
        </w:trPr>
        <w:tc>
          <w:tcPr>
            <w:tcW w:w="3544" w:type="dxa"/>
            <w:vMerge w:val="restart"/>
            <w:tcBorders>
              <w:top w:val="single" w:sz="4" w:space="0" w:color="auto"/>
              <w:left w:val="single" w:sz="4" w:space="0" w:color="auto"/>
            </w:tcBorders>
            <w:shd w:val="clear" w:color="auto" w:fill="FFFFFF"/>
          </w:tcPr>
          <w:p w:rsidR="00065DD6" w:rsidRPr="00065DD6" w:rsidRDefault="00065DD6" w:rsidP="00065DD6">
            <w:pPr>
              <w:pStyle w:val="51"/>
              <w:shd w:val="clear" w:color="auto" w:fill="auto"/>
              <w:spacing w:line="276" w:lineRule="auto"/>
              <w:ind w:firstLine="0"/>
              <w:rPr>
                <w:sz w:val="23"/>
                <w:szCs w:val="23"/>
              </w:rPr>
            </w:pPr>
            <w:r w:rsidRPr="00065DD6">
              <w:rPr>
                <w:rStyle w:val="9pt"/>
                <w:sz w:val="23"/>
                <w:szCs w:val="23"/>
              </w:rPr>
              <w:t>Муниципальное образование</w:t>
            </w:r>
          </w:p>
        </w:tc>
        <w:tc>
          <w:tcPr>
            <w:tcW w:w="5812" w:type="dxa"/>
            <w:gridSpan w:val="3"/>
            <w:tcBorders>
              <w:top w:val="single" w:sz="4" w:space="0" w:color="auto"/>
              <w:left w:val="single" w:sz="4" w:space="0" w:color="auto"/>
              <w:right w:val="single" w:sz="4" w:space="0" w:color="auto"/>
            </w:tcBorders>
            <w:shd w:val="clear" w:color="auto" w:fill="FFFFFF"/>
          </w:tcPr>
          <w:p w:rsidR="00065DD6" w:rsidRPr="00065DD6" w:rsidRDefault="00065DD6" w:rsidP="003C08C6">
            <w:pPr>
              <w:pStyle w:val="51"/>
              <w:shd w:val="clear" w:color="auto" w:fill="auto"/>
              <w:spacing w:line="276" w:lineRule="auto"/>
              <w:ind w:firstLine="0"/>
              <w:rPr>
                <w:sz w:val="23"/>
                <w:szCs w:val="23"/>
              </w:rPr>
            </w:pPr>
            <w:r w:rsidRPr="00065DD6">
              <w:rPr>
                <w:rStyle w:val="9pt"/>
                <w:sz w:val="23"/>
                <w:szCs w:val="23"/>
              </w:rPr>
              <w:t xml:space="preserve">Прогноз образования ТКО, </w:t>
            </w:r>
            <w:r w:rsidR="003C08C6">
              <w:rPr>
                <w:rStyle w:val="9pt"/>
                <w:sz w:val="23"/>
                <w:szCs w:val="23"/>
              </w:rPr>
              <w:t>т</w:t>
            </w:r>
          </w:p>
        </w:tc>
      </w:tr>
      <w:tr w:rsidR="00065DD6" w:rsidRPr="00065DD6" w:rsidTr="009B11B4">
        <w:trPr>
          <w:trHeight w:val="350"/>
        </w:trPr>
        <w:tc>
          <w:tcPr>
            <w:tcW w:w="3544" w:type="dxa"/>
            <w:vMerge/>
            <w:tcBorders>
              <w:left w:val="single" w:sz="4" w:space="0" w:color="auto"/>
            </w:tcBorders>
            <w:shd w:val="clear" w:color="auto" w:fill="FFFFFF"/>
          </w:tcPr>
          <w:p w:rsidR="00065DD6" w:rsidRPr="00065DD6" w:rsidRDefault="00065DD6" w:rsidP="00065DD6">
            <w:pPr>
              <w:jc w:val="center"/>
              <w:rPr>
                <w:sz w:val="23"/>
                <w:szCs w:val="23"/>
              </w:rPr>
            </w:pPr>
          </w:p>
        </w:tc>
        <w:tc>
          <w:tcPr>
            <w:tcW w:w="1937" w:type="dxa"/>
            <w:tcBorders>
              <w:top w:val="single" w:sz="4" w:space="0" w:color="auto"/>
              <w:left w:val="single" w:sz="4" w:space="0" w:color="auto"/>
            </w:tcBorders>
            <w:shd w:val="clear" w:color="auto" w:fill="FFFFFF"/>
          </w:tcPr>
          <w:p w:rsidR="00065DD6" w:rsidRPr="00065DD6" w:rsidRDefault="00065DD6" w:rsidP="00065DD6">
            <w:pPr>
              <w:pStyle w:val="51"/>
              <w:shd w:val="clear" w:color="auto" w:fill="auto"/>
              <w:spacing w:line="276" w:lineRule="auto"/>
              <w:ind w:firstLine="0"/>
              <w:rPr>
                <w:sz w:val="23"/>
                <w:szCs w:val="23"/>
              </w:rPr>
            </w:pPr>
            <w:r w:rsidRPr="00065DD6">
              <w:rPr>
                <w:rStyle w:val="9pt"/>
                <w:sz w:val="23"/>
                <w:szCs w:val="23"/>
              </w:rPr>
              <w:t>2020</w:t>
            </w:r>
          </w:p>
        </w:tc>
        <w:tc>
          <w:tcPr>
            <w:tcW w:w="1937" w:type="dxa"/>
            <w:tcBorders>
              <w:top w:val="single" w:sz="4" w:space="0" w:color="auto"/>
              <w:left w:val="single" w:sz="4" w:space="0" w:color="auto"/>
            </w:tcBorders>
            <w:shd w:val="clear" w:color="auto" w:fill="FFFFFF"/>
          </w:tcPr>
          <w:p w:rsidR="00065DD6" w:rsidRPr="00065DD6" w:rsidRDefault="00065DD6" w:rsidP="009B11B4">
            <w:pPr>
              <w:pStyle w:val="51"/>
              <w:shd w:val="clear" w:color="auto" w:fill="auto"/>
              <w:spacing w:line="276" w:lineRule="auto"/>
              <w:ind w:firstLine="0"/>
              <w:rPr>
                <w:sz w:val="23"/>
                <w:szCs w:val="23"/>
              </w:rPr>
            </w:pPr>
            <w:r w:rsidRPr="00065DD6">
              <w:rPr>
                <w:rStyle w:val="9pt"/>
                <w:sz w:val="23"/>
                <w:szCs w:val="23"/>
              </w:rPr>
              <w:t>202</w:t>
            </w:r>
            <w:r w:rsidR="009B11B4">
              <w:rPr>
                <w:rStyle w:val="9pt"/>
                <w:sz w:val="23"/>
                <w:szCs w:val="23"/>
              </w:rPr>
              <w:t>4</w:t>
            </w:r>
          </w:p>
        </w:tc>
        <w:tc>
          <w:tcPr>
            <w:tcW w:w="1938" w:type="dxa"/>
            <w:tcBorders>
              <w:top w:val="single" w:sz="4" w:space="0" w:color="auto"/>
              <w:left w:val="single" w:sz="4" w:space="0" w:color="auto"/>
              <w:right w:val="single" w:sz="4" w:space="0" w:color="auto"/>
            </w:tcBorders>
            <w:shd w:val="clear" w:color="auto" w:fill="FFFFFF"/>
          </w:tcPr>
          <w:p w:rsidR="00065DD6" w:rsidRPr="00065DD6" w:rsidRDefault="00065DD6" w:rsidP="009B11B4">
            <w:pPr>
              <w:pStyle w:val="51"/>
              <w:shd w:val="clear" w:color="auto" w:fill="auto"/>
              <w:spacing w:line="276" w:lineRule="auto"/>
              <w:ind w:firstLine="0"/>
              <w:rPr>
                <w:sz w:val="23"/>
                <w:szCs w:val="23"/>
              </w:rPr>
            </w:pPr>
            <w:r w:rsidRPr="00065DD6">
              <w:rPr>
                <w:rStyle w:val="9pt"/>
                <w:sz w:val="23"/>
                <w:szCs w:val="23"/>
              </w:rPr>
              <w:t>20</w:t>
            </w:r>
            <w:r w:rsidR="009B11B4">
              <w:rPr>
                <w:rStyle w:val="9pt"/>
                <w:sz w:val="23"/>
                <w:szCs w:val="23"/>
              </w:rPr>
              <w:t>29</w:t>
            </w:r>
          </w:p>
        </w:tc>
      </w:tr>
      <w:tr w:rsidR="009B11B4" w:rsidRPr="00065DD6" w:rsidTr="009B11B4">
        <w:trPr>
          <w:trHeight w:val="278"/>
        </w:trPr>
        <w:tc>
          <w:tcPr>
            <w:tcW w:w="3544" w:type="dxa"/>
            <w:tcBorders>
              <w:top w:val="single" w:sz="4" w:space="0" w:color="auto"/>
              <w:left w:val="single" w:sz="4" w:space="0" w:color="auto"/>
              <w:bottom w:val="single" w:sz="4" w:space="0" w:color="auto"/>
            </w:tcBorders>
            <w:shd w:val="clear" w:color="auto" w:fill="FFFFFF"/>
          </w:tcPr>
          <w:p w:rsidR="009B11B4" w:rsidRPr="00065DD6" w:rsidRDefault="009B11B4" w:rsidP="00065DD6">
            <w:pPr>
              <w:pStyle w:val="51"/>
              <w:shd w:val="clear" w:color="auto" w:fill="auto"/>
              <w:spacing w:line="276" w:lineRule="auto"/>
              <w:ind w:firstLine="0"/>
              <w:rPr>
                <w:sz w:val="23"/>
                <w:szCs w:val="23"/>
              </w:rPr>
            </w:pPr>
            <w:r w:rsidRPr="00065DD6">
              <w:rPr>
                <w:rStyle w:val="9pt"/>
                <w:sz w:val="23"/>
                <w:szCs w:val="23"/>
              </w:rPr>
              <w:t>Северо-Енисейский район</w:t>
            </w:r>
          </w:p>
        </w:tc>
        <w:tc>
          <w:tcPr>
            <w:tcW w:w="1937" w:type="dxa"/>
            <w:tcBorders>
              <w:top w:val="single" w:sz="4" w:space="0" w:color="auto"/>
              <w:left w:val="single" w:sz="4" w:space="0" w:color="auto"/>
              <w:bottom w:val="single" w:sz="4" w:space="0" w:color="auto"/>
            </w:tcBorders>
            <w:shd w:val="clear" w:color="auto" w:fill="FFFFFF"/>
            <w:vAlign w:val="center"/>
          </w:tcPr>
          <w:p w:rsidR="009B11B4" w:rsidRDefault="00042D70" w:rsidP="009B11B4">
            <w:pPr>
              <w:ind w:firstLine="36"/>
              <w:jc w:val="center"/>
              <w:rPr>
                <w:color w:val="000000"/>
                <w:sz w:val="23"/>
                <w:szCs w:val="23"/>
              </w:rPr>
            </w:pPr>
            <w:r w:rsidRPr="00BF3418">
              <w:rPr>
                <w:color w:val="000000"/>
                <w:sz w:val="23"/>
                <w:szCs w:val="23"/>
              </w:rPr>
              <w:t>3567.035</w:t>
            </w:r>
          </w:p>
        </w:tc>
        <w:tc>
          <w:tcPr>
            <w:tcW w:w="1937" w:type="dxa"/>
            <w:tcBorders>
              <w:top w:val="single" w:sz="4" w:space="0" w:color="auto"/>
              <w:left w:val="single" w:sz="4" w:space="0" w:color="auto"/>
              <w:bottom w:val="single" w:sz="4" w:space="0" w:color="auto"/>
            </w:tcBorders>
            <w:shd w:val="clear" w:color="auto" w:fill="FFFFFF"/>
            <w:vAlign w:val="center"/>
          </w:tcPr>
          <w:p w:rsidR="009B11B4" w:rsidRDefault="00042D70" w:rsidP="009B11B4">
            <w:pPr>
              <w:ind w:firstLine="36"/>
              <w:jc w:val="center"/>
              <w:rPr>
                <w:color w:val="000000"/>
                <w:sz w:val="23"/>
                <w:szCs w:val="23"/>
              </w:rPr>
            </w:pPr>
            <w:r w:rsidRPr="00BF3418">
              <w:rPr>
                <w:color w:val="000000"/>
                <w:sz w:val="23"/>
                <w:szCs w:val="23"/>
              </w:rPr>
              <w:t>3541.375</w:t>
            </w:r>
          </w:p>
        </w:tc>
        <w:tc>
          <w:tcPr>
            <w:tcW w:w="1938" w:type="dxa"/>
            <w:tcBorders>
              <w:top w:val="single" w:sz="4" w:space="0" w:color="auto"/>
              <w:left w:val="single" w:sz="4" w:space="0" w:color="auto"/>
              <w:bottom w:val="single" w:sz="4" w:space="0" w:color="auto"/>
              <w:right w:val="single" w:sz="4" w:space="0" w:color="auto"/>
            </w:tcBorders>
            <w:shd w:val="clear" w:color="auto" w:fill="FFFFFF"/>
            <w:vAlign w:val="center"/>
          </w:tcPr>
          <w:p w:rsidR="009B11B4" w:rsidRDefault="00042D70" w:rsidP="009B11B4">
            <w:pPr>
              <w:ind w:firstLine="36"/>
              <w:jc w:val="center"/>
              <w:rPr>
                <w:color w:val="000000"/>
                <w:sz w:val="23"/>
                <w:szCs w:val="23"/>
              </w:rPr>
            </w:pPr>
            <w:r w:rsidRPr="00BF3418">
              <w:rPr>
                <w:color w:val="000000"/>
                <w:sz w:val="23"/>
                <w:szCs w:val="23"/>
              </w:rPr>
              <w:t>3630.799</w:t>
            </w:r>
          </w:p>
        </w:tc>
      </w:tr>
    </w:tbl>
    <w:p w:rsidR="004B48E8" w:rsidRDefault="004B48E8" w:rsidP="009039EE">
      <w:pPr>
        <w:pStyle w:val="14"/>
      </w:pPr>
    </w:p>
    <w:p w:rsidR="004B48E8" w:rsidRDefault="004B48E8" w:rsidP="009039EE">
      <w:pPr>
        <w:pStyle w:val="14"/>
      </w:pPr>
    </w:p>
    <w:p w:rsidR="004B48E8" w:rsidRDefault="004B48E8" w:rsidP="009039EE">
      <w:pPr>
        <w:pStyle w:val="14"/>
        <w:sectPr w:rsidR="004B48E8">
          <w:pgSz w:w="11906" w:h="16838"/>
          <w:pgMar w:top="1134" w:right="850" w:bottom="1134" w:left="1701" w:header="708" w:footer="708" w:gutter="0"/>
          <w:cols w:space="708"/>
          <w:docGrid w:linePitch="360"/>
        </w:sectPr>
      </w:pPr>
    </w:p>
    <w:p w:rsidR="005330A1" w:rsidRPr="00EB627C" w:rsidRDefault="005330A1" w:rsidP="005330A1">
      <w:pPr>
        <w:pStyle w:val="120"/>
      </w:pPr>
      <w:r w:rsidRPr="00EB627C">
        <w:lastRenderedPageBreak/>
        <w:t xml:space="preserve">Таблица </w:t>
      </w:r>
      <w:r w:rsidR="00ED522A">
        <w:t>22</w:t>
      </w:r>
      <w:r w:rsidRPr="00EB627C">
        <w:t xml:space="preserve">. Прогноз образования ТКО в Северо-Енисейском районе на 2020, </w:t>
      </w:r>
      <w:r w:rsidRPr="00EB627C">
        <w:rPr>
          <w:bCs/>
        </w:rPr>
        <w:t>202</w:t>
      </w:r>
      <w:r>
        <w:rPr>
          <w:bCs/>
        </w:rPr>
        <w:t>4</w:t>
      </w:r>
      <w:r w:rsidRPr="00EB627C">
        <w:rPr>
          <w:bCs/>
        </w:rPr>
        <w:t xml:space="preserve"> и 20</w:t>
      </w:r>
      <w:r>
        <w:rPr>
          <w:bCs/>
        </w:rPr>
        <w:t>29</w:t>
      </w:r>
      <w:r w:rsidRPr="00EB627C">
        <w:rPr>
          <w:bCs/>
        </w:rPr>
        <w:t xml:space="preserve"> гг.</w:t>
      </w:r>
      <w:r>
        <w:rPr>
          <w:bCs/>
        </w:rPr>
        <w:t xml:space="preserve"> по видам отходов</w:t>
      </w:r>
      <w:r w:rsidRPr="00EB627C">
        <w:rPr>
          <w:bCs/>
        </w:rPr>
        <w:t xml:space="preserve">, </w:t>
      </w:r>
      <w:r>
        <w:rPr>
          <w:bCs/>
        </w:rPr>
        <w:t>т</w:t>
      </w:r>
      <w:r w:rsidRPr="00EB627C">
        <w:rPr>
          <w:bCs/>
        </w:rPr>
        <w:t>/год</w:t>
      </w:r>
    </w:p>
    <w:tbl>
      <w:tblPr>
        <w:tblW w:w="14751" w:type="dxa"/>
        <w:tblInd w:w="93" w:type="dxa"/>
        <w:tblLook w:val="04A0"/>
      </w:tblPr>
      <w:tblGrid>
        <w:gridCol w:w="1553"/>
        <w:gridCol w:w="2075"/>
        <w:gridCol w:w="2624"/>
        <w:gridCol w:w="1973"/>
        <w:gridCol w:w="4690"/>
        <w:gridCol w:w="1836"/>
      </w:tblGrid>
      <w:tr w:rsidR="005330A1" w:rsidRPr="005330A1" w:rsidTr="005330A1">
        <w:tc>
          <w:tcPr>
            <w:tcW w:w="155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sz w:val="24"/>
                <w:szCs w:val="24"/>
                <w:lang w:eastAsia="ru-RU"/>
              </w:rPr>
            </w:pPr>
            <w:r w:rsidRPr="005330A1">
              <w:rPr>
                <w:rFonts w:eastAsia="Times New Roman"/>
                <w:color w:val="000000"/>
                <w:sz w:val="24"/>
                <w:szCs w:val="24"/>
                <w:lang w:eastAsia="ru-RU"/>
              </w:rPr>
              <w:t>Очередь, вариант</w:t>
            </w:r>
          </w:p>
        </w:tc>
        <w:tc>
          <w:tcPr>
            <w:tcW w:w="11362" w:type="dxa"/>
            <w:gridSpan w:val="4"/>
            <w:tcBorders>
              <w:top w:val="single" w:sz="8" w:space="0" w:color="auto"/>
              <w:left w:val="nil"/>
              <w:bottom w:val="single" w:sz="8" w:space="0" w:color="auto"/>
              <w:right w:val="single" w:sz="8" w:space="0" w:color="000000"/>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Количество отходов по видам отходов</w:t>
            </w:r>
          </w:p>
        </w:tc>
        <w:tc>
          <w:tcPr>
            <w:tcW w:w="18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 xml:space="preserve">Всего, </w:t>
            </w:r>
            <w:proofErr w:type="gramStart"/>
            <w:r w:rsidRPr="005330A1">
              <w:rPr>
                <w:rFonts w:eastAsia="Times New Roman"/>
                <w:color w:val="000000"/>
                <w:lang w:eastAsia="ru-RU"/>
              </w:rPr>
              <w:t>т</w:t>
            </w:r>
            <w:proofErr w:type="gramEnd"/>
          </w:p>
        </w:tc>
      </w:tr>
      <w:tr w:rsidR="005330A1" w:rsidRPr="005330A1" w:rsidTr="005330A1">
        <w:tc>
          <w:tcPr>
            <w:tcW w:w="1553" w:type="dxa"/>
            <w:vMerge/>
            <w:tcBorders>
              <w:top w:val="single" w:sz="8" w:space="0" w:color="auto"/>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sz w:val="24"/>
                <w:szCs w:val="24"/>
                <w:lang w:eastAsia="ru-RU"/>
              </w:rPr>
            </w:pPr>
          </w:p>
        </w:tc>
        <w:tc>
          <w:tcPr>
            <w:tcW w:w="2075" w:type="dxa"/>
            <w:vMerge w:val="restart"/>
            <w:tcBorders>
              <w:top w:val="nil"/>
              <w:left w:val="single" w:sz="8" w:space="0" w:color="auto"/>
              <w:bottom w:val="single" w:sz="8" w:space="0" w:color="000000"/>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31 110 01 72 4 отходы из жилищ несортированные (</w:t>
            </w:r>
            <w:proofErr w:type="gramStart"/>
            <w:r w:rsidRPr="005330A1">
              <w:rPr>
                <w:rFonts w:eastAsia="Times New Roman"/>
                <w:color w:val="000000"/>
                <w:lang w:eastAsia="ru-RU"/>
              </w:rPr>
              <w:t>исключая</w:t>
            </w:r>
            <w:proofErr w:type="gramEnd"/>
            <w:r w:rsidRPr="005330A1">
              <w:rPr>
                <w:rFonts w:eastAsia="Times New Roman"/>
                <w:color w:val="000000"/>
                <w:lang w:eastAsia="ru-RU"/>
              </w:rPr>
              <w:t xml:space="preserve"> крупногабаритные)</w:t>
            </w:r>
          </w:p>
        </w:tc>
        <w:tc>
          <w:tcPr>
            <w:tcW w:w="2624" w:type="dxa"/>
            <w:vMerge w:val="restart"/>
            <w:tcBorders>
              <w:top w:val="nil"/>
              <w:left w:val="single" w:sz="8" w:space="0" w:color="auto"/>
              <w:bottom w:val="single" w:sz="8" w:space="0" w:color="000000"/>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33 100 01 72 4 мусор от офисных и бытовых помещений организаций несортированный (</w:t>
            </w:r>
            <w:proofErr w:type="gramStart"/>
            <w:r w:rsidRPr="005330A1">
              <w:rPr>
                <w:rFonts w:eastAsia="Times New Roman"/>
                <w:color w:val="000000"/>
                <w:lang w:eastAsia="ru-RU"/>
              </w:rPr>
              <w:t>исключая</w:t>
            </w:r>
            <w:proofErr w:type="gramEnd"/>
            <w:r w:rsidRPr="005330A1">
              <w:rPr>
                <w:rFonts w:eastAsia="Times New Roman"/>
                <w:color w:val="000000"/>
                <w:lang w:eastAsia="ru-RU"/>
              </w:rPr>
              <w:t xml:space="preserve"> крупногабаритный)</w:t>
            </w:r>
          </w:p>
        </w:tc>
        <w:tc>
          <w:tcPr>
            <w:tcW w:w="1973" w:type="dxa"/>
            <w:vMerge w:val="restart"/>
            <w:tcBorders>
              <w:top w:val="nil"/>
              <w:left w:val="single" w:sz="8" w:space="0" w:color="auto"/>
              <w:bottom w:val="single" w:sz="8" w:space="0" w:color="000000"/>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31 110 02 21 5 отходы из жилищ крупногабаритные</w:t>
            </w:r>
          </w:p>
        </w:tc>
        <w:tc>
          <w:tcPr>
            <w:tcW w:w="4690" w:type="dxa"/>
            <w:tcBorders>
              <w:top w:val="nil"/>
              <w:left w:val="nil"/>
              <w:bottom w:val="nil"/>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100 01 72 5 отходы (мусор) от уборки территории и помещений объектов оптово-розничной торговли продовольственными товарами,</w:t>
            </w:r>
          </w:p>
        </w:tc>
        <w:tc>
          <w:tcPr>
            <w:tcW w:w="1836" w:type="dxa"/>
            <w:vMerge/>
            <w:tcBorders>
              <w:top w:val="single" w:sz="8" w:space="0" w:color="auto"/>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lang w:eastAsia="ru-RU"/>
              </w:rPr>
            </w:pPr>
          </w:p>
        </w:tc>
      </w:tr>
      <w:tr w:rsidR="005330A1" w:rsidRPr="005330A1" w:rsidTr="005330A1">
        <w:tc>
          <w:tcPr>
            <w:tcW w:w="1553" w:type="dxa"/>
            <w:vMerge/>
            <w:tcBorders>
              <w:top w:val="single" w:sz="8" w:space="0" w:color="auto"/>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sz w:val="24"/>
                <w:szCs w:val="24"/>
                <w:lang w:eastAsia="ru-RU"/>
              </w:rPr>
            </w:pPr>
          </w:p>
        </w:tc>
        <w:tc>
          <w:tcPr>
            <w:tcW w:w="2075" w:type="dxa"/>
            <w:vMerge/>
            <w:tcBorders>
              <w:top w:val="nil"/>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lang w:eastAsia="ru-RU"/>
              </w:rPr>
            </w:pPr>
          </w:p>
        </w:tc>
        <w:tc>
          <w:tcPr>
            <w:tcW w:w="2624" w:type="dxa"/>
            <w:vMerge/>
            <w:tcBorders>
              <w:top w:val="nil"/>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lang w:eastAsia="ru-RU"/>
              </w:rPr>
            </w:pPr>
          </w:p>
        </w:tc>
        <w:tc>
          <w:tcPr>
            <w:tcW w:w="1973" w:type="dxa"/>
            <w:vMerge/>
            <w:tcBorders>
              <w:top w:val="nil"/>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lang w:eastAsia="ru-RU"/>
              </w:rPr>
            </w:pPr>
          </w:p>
        </w:tc>
        <w:tc>
          <w:tcPr>
            <w:tcW w:w="4690"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330A1">
            <w:pPr>
              <w:spacing w:after="0"/>
              <w:ind w:firstLine="0"/>
              <w:jc w:val="center"/>
              <w:rPr>
                <w:rFonts w:eastAsia="Times New Roman"/>
                <w:color w:val="000000"/>
                <w:lang w:eastAsia="ru-RU"/>
              </w:rPr>
            </w:pPr>
            <w:r w:rsidRPr="005330A1">
              <w:rPr>
                <w:rFonts w:eastAsia="Times New Roman"/>
                <w:color w:val="000000"/>
                <w:lang w:eastAsia="ru-RU"/>
              </w:rPr>
              <w:t>7 35 100 02 72 5 отходы (мусор) от уборки территории и помещений объектов оптово-розничной торговли промышленными товарами</w:t>
            </w:r>
          </w:p>
        </w:tc>
        <w:tc>
          <w:tcPr>
            <w:tcW w:w="1836" w:type="dxa"/>
            <w:vMerge/>
            <w:tcBorders>
              <w:top w:val="single" w:sz="8" w:space="0" w:color="auto"/>
              <w:left w:val="single" w:sz="8" w:space="0" w:color="auto"/>
              <w:bottom w:val="single" w:sz="8" w:space="0" w:color="000000"/>
              <w:right w:val="single" w:sz="8" w:space="0" w:color="auto"/>
            </w:tcBorders>
            <w:vAlign w:val="center"/>
            <w:hideMark/>
          </w:tcPr>
          <w:p w:rsidR="005330A1" w:rsidRPr="005330A1" w:rsidRDefault="005330A1" w:rsidP="005330A1">
            <w:pPr>
              <w:spacing w:after="0"/>
              <w:ind w:firstLine="0"/>
              <w:jc w:val="left"/>
              <w:rPr>
                <w:rFonts w:eastAsia="Times New Roman"/>
                <w:color w:val="000000"/>
                <w:lang w:eastAsia="ru-RU"/>
              </w:rPr>
            </w:pPr>
          </w:p>
        </w:tc>
      </w:tr>
      <w:tr w:rsidR="005330A1" w:rsidRPr="005330A1" w:rsidTr="005330A1">
        <w:tc>
          <w:tcPr>
            <w:tcW w:w="1553" w:type="dxa"/>
            <w:tcBorders>
              <w:top w:val="nil"/>
              <w:left w:val="single" w:sz="8" w:space="0" w:color="auto"/>
              <w:bottom w:val="single" w:sz="8" w:space="0" w:color="auto"/>
              <w:right w:val="single" w:sz="8" w:space="0" w:color="auto"/>
            </w:tcBorders>
            <w:shd w:val="clear" w:color="auto" w:fill="auto"/>
            <w:vAlign w:val="center"/>
            <w:hideMark/>
          </w:tcPr>
          <w:p w:rsidR="005330A1" w:rsidRPr="001A37E2" w:rsidRDefault="005330A1" w:rsidP="00595940">
            <w:pPr>
              <w:spacing w:after="0"/>
              <w:ind w:firstLine="0"/>
              <w:jc w:val="center"/>
              <w:rPr>
                <w:rFonts w:eastAsia="Times New Roman"/>
                <w:bCs/>
                <w:color w:val="000000"/>
                <w:sz w:val="23"/>
                <w:szCs w:val="23"/>
                <w:lang w:eastAsia="ru-RU"/>
              </w:rPr>
            </w:pPr>
            <w:r w:rsidRPr="001A37E2">
              <w:rPr>
                <w:rFonts w:eastAsia="Times New Roman"/>
                <w:bCs/>
                <w:color w:val="000000"/>
                <w:sz w:val="23"/>
                <w:szCs w:val="23"/>
                <w:lang w:eastAsia="ru-RU"/>
              </w:rPr>
              <w:t>2020</w:t>
            </w:r>
          </w:p>
        </w:tc>
        <w:tc>
          <w:tcPr>
            <w:tcW w:w="2075" w:type="dxa"/>
            <w:tcBorders>
              <w:top w:val="nil"/>
              <w:left w:val="nil"/>
              <w:bottom w:val="single" w:sz="8" w:space="0" w:color="auto"/>
              <w:right w:val="single" w:sz="8" w:space="0" w:color="auto"/>
            </w:tcBorders>
            <w:shd w:val="clear" w:color="auto" w:fill="auto"/>
            <w:noWrap/>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1616.964</w:t>
            </w:r>
          </w:p>
        </w:tc>
        <w:tc>
          <w:tcPr>
            <w:tcW w:w="2624"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83.843</w:t>
            </w:r>
          </w:p>
        </w:tc>
        <w:tc>
          <w:tcPr>
            <w:tcW w:w="1973" w:type="dxa"/>
            <w:tcBorders>
              <w:top w:val="nil"/>
              <w:left w:val="nil"/>
              <w:bottom w:val="single" w:sz="8" w:space="0" w:color="auto"/>
              <w:right w:val="single" w:sz="8" w:space="0" w:color="auto"/>
            </w:tcBorders>
            <w:shd w:val="clear" w:color="auto" w:fill="auto"/>
            <w:noWrap/>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121.886</w:t>
            </w:r>
          </w:p>
        </w:tc>
        <w:tc>
          <w:tcPr>
            <w:tcW w:w="4690"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779.725</w:t>
            </w:r>
          </w:p>
        </w:tc>
        <w:tc>
          <w:tcPr>
            <w:tcW w:w="1836"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2602.418</w:t>
            </w:r>
          </w:p>
        </w:tc>
      </w:tr>
      <w:tr w:rsidR="005330A1" w:rsidRPr="005330A1" w:rsidTr="005330A1">
        <w:tc>
          <w:tcPr>
            <w:tcW w:w="1553" w:type="dxa"/>
            <w:tcBorders>
              <w:top w:val="nil"/>
              <w:left w:val="single" w:sz="8" w:space="0" w:color="auto"/>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sz w:val="23"/>
                <w:szCs w:val="23"/>
                <w:lang w:eastAsia="ru-RU"/>
              </w:rPr>
            </w:pPr>
            <w:r w:rsidRPr="005330A1">
              <w:rPr>
                <w:rFonts w:eastAsia="Times New Roman"/>
                <w:color w:val="000000"/>
                <w:sz w:val="23"/>
                <w:szCs w:val="23"/>
                <w:lang w:eastAsia="ru-RU"/>
              </w:rPr>
              <w:t>2024</w:t>
            </w:r>
          </w:p>
        </w:tc>
        <w:tc>
          <w:tcPr>
            <w:tcW w:w="2075" w:type="dxa"/>
            <w:tcBorders>
              <w:top w:val="nil"/>
              <w:left w:val="nil"/>
              <w:bottom w:val="single" w:sz="8" w:space="0" w:color="auto"/>
              <w:right w:val="single" w:sz="8" w:space="0" w:color="auto"/>
            </w:tcBorders>
            <w:shd w:val="clear" w:color="auto" w:fill="auto"/>
            <w:noWrap/>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1577.618</w:t>
            </w:r>
          </w:p>
        </w:tc>
        <w:tc>
          <w:tcPr>
            <w:tcW w:w="2624"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81.802</w:t>
            </w:r>
          </w:p>
        </w:tc>
        <w:tc>
          <w:tcPr>
            <w:tcW w:w="1973" w:type="dxa"/>
            <w:tcBorders>
              <w:top w:val="nil"/>
              <w:left w:val="nil"/>
              <w:bottom w:val="single" w:sz="8" w:space="0" w:color="auto"/>
              <w:right w:val="single" w:sz="8" w:space="0" w:color="auto"/>
            </w:tcBorders>
            <w:shd w:val="clear" w:color="auto" w:fill="auto"/>
            <w:noWrap/>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121.977</w:t>
            </w:r>
          </w:p>
        </w:tc>
        <w:tc>
          <w:tcPr>
            <w:tcW w:w="4690"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818.832</w:t>
            </w:r>
          </w:p>
        </w:tc>
        <w:tc>
          <w:tcPr>
            <w:tcW w:w="1836"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2600.230</w:t>
            </w:r>
          </w:p>
        </w:tc>
      </w:tr>
      <w:tr w:rsidR="005330A1" w:rsidRPr="005330A1" w:rsidTr="005330A1">
        <w:tc>
          <w:tcPr>
            <w:tcW w:w="1553" w:type="dxa"/>
            <w:tcBorders>
              <w:top w:val="nil"/>
              <w:left w:val="single" w:sz="8" w:space="0" w:color="auto"/>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sz w:val="23"/>
                <w:szCs w:val="23"/>
                <w:lang w:eastAsia="ru-RU"/>
              </w:rPr>
            </w:pPr>
            <w:r w:rsidRPr="005330A1">
              <w:rPr>
                <w:rFonts w:eastAsia="Times New Roman"/>
                <w:color w:val="000000"/>
                <w:sz w:val="23"/>
                <w:szCs w:val="23"/>
                <w:lang w:eastAsia="ru-RU"/>
              </w:rPr>
              <w:t>2029</w:t>
            </w:r>
          </w:p>
        </w:tc>
        <w:tc>
          <w:tcPr>
            <w:tcW w:w="2075" w:type="dxa"/>
            <w:tcBorders>
              <w:top w:val="nil"/>
              <w:left w:val="nil"/>
              <w:bottom w:val="single" w:sz="8" w:space="0" w:color="auto"/>
              <w:right w:val="single" w:sz="8" w:space="0" w:color="auto"/>
            </w:tcBorders>
            <w:shd w:val="clear" w:color="auto" w:fill="auto"/>
            <w:noWrap/>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1617.455</w:t>
            </w:r>
          </w:p>
        </w:tc>
        <w:tc>
          <w:tcPr>
            <w:tcW w:w="2624"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83.868</w:t>
            </w:r>
          </w:p>
        </w:tc>
        <w:tc>
          <w:tcPr>
            <w:tcW w:w="1973" w:type="dxa"/>
            <w:tcBorders>
              <w:top w:val="nil"/>
              <w:left w:val="nil"/>
              <w:bottom w:val="single" w:sz="8" w:space="0" w:color="auto"/>
              <w:right w:val="single" w:sz="8" w:space="0" w:color="auto"/>
            </w:tcBorders>
            <w:shd w:val="clear" w:color="auto" w:fill="auto"/>
            <w:noWrap/>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125.057</w:t>
            </w:r>
          </w:p>
        </w:tc>
        <w:tc>
          <w:tcPr>
            <w:tcW w:w="4690"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839.509</w:t>
            </w:r>
          </w:p>
        </w:tc>
        <w:tc>
          <w:tcPr>
            <w:tcW w:w="1836" w:type="dxa"/>
            <w:tcBorders>
              <w:top w:val="nil"/>
              <w:left w:val="nil"/>
              <w:bottom w:val="single" w:sz="8" w:space="0" w:color="auto"/>
              <w:right w:val="single" w:sz="8" w:space="0" w:color="auto"/>
            </w:tcBorders>
            <w:shd w:val="clear" w:color="auto" w:fill="auto"/>
            <w:vAlign w:val="center"/>
            <w:hideMark/>
          </w:tcPr>
          <w:p w:rsidR="005330A1" w:rsidRPr="005330A1" w:rsidRDefault="005330A1" w:rsidP="00595940">
            <w:pPr>
              <w:spacing w:after="0"/>
              <w:ind w:firstLine="0"/>
              <w:jc w:val="center"/>
              <w:rPr>
                <w:rFonts w:eastAsia="Times New Roman"/>
                <w:color w:val="000000"/>
                <w:lang w:eastAsia="ru-RU"/>
              </w:rPr>
            </w:pPr>
            <w:r w:rsidRPr="005330A1">
              <w:rPr>
                <w:rFonts w:eastAsia="Times New Roman"/>
                <w:color w:val="000000"/>
                <w:lang w:eastAsia="ru-RU"/>
              </w:rPr>
              <w:t>2665.889</w:t>
            </w:r>
          </w:p>
        </w:tc>
      </w:tr>
    </w:tbl>
    <w:p w:rsidR="005330A1" w:rsidRDefault="005330A1" w:rsidP="003C08C6">
      <w:pPr>
        <w:pStyle w:val="120"/>
      </w:pPr>
    </w:p>
    <w:p w:rsidR="004B48E8" w:rsidRDefault="004B48E8" w:rsidP="009039EE">
      <w:pPr>
        <w:pStyle w:val="14"/>
        <w:sectPr w:rsidR="004B48E8" w:rsidSect="004B48E8">
          <w:pgSz w:w="16838" w:h="11906" w:orient="landscape"/>
          <w:pgMar w:top="1701" w:right="1134" w:bottom="851" w:left="1134" w:header="709" w:footer="709" w:gutter="0"/>
          <w:cols w:space="708"/>
          <w:docGrid w:linePitch="360"/>
        </w:sectPr>
      </w:pPr>
    </w:p>
    <w:p w:rsidR="004B48E8" w:rsidRDefault="004B48E8" w:rsidP="009039EE">
      <w:pPr>
        <w:pStyle w:val="14"/>
      </w:pPr>
    </w:p>
    <w:p w:rsidR="0088214B" w:rsidRDefault="00791C86" w:rsidP="0088214B">
      <w:pPr>
        <w:pStyle w:val="4"/>
      </w:pPr>
      <w:r>
        <w:t>3.</w:t>
      </w:r>
      <w:r w:rsidR="00E541E9">
        <w:t>2</w:t>
      </w:r>
      <w:r w:rsidR="0088214B">
        <w:t>.3</w:t>
      </w:r>
      <w:r w:rsidR="0088214B" w:rsidRPr="00EF7477">
        <w:t xml:space="preserve">. </w:t>
      </w:r>
      <w:r w:rsidR="0088214B" w:rsidRPr="00376A71">
        <w:t xml:space="preserve">Организация сбора и вывоза твердых </w:t>
      </w:r>
      <w:r w:rsidR="0088214B">
        <w:t>коммунальных</w:t>
      </w:r>
      <w:r w:rsidR="0088214B" w:rsidRPr="00376A71">
        <w:t xml:space="preserve"> отходов</w:t>
      </w:r>
      <w:r w:rsidR="0088214B">
        <w:t xml:space="preserve">. </w:t>
      </w:r>
    </w:p>
    <w:p w:rsidR="0053625A" w:rsidRDefault="00122CF4" w:rsidP="0053625A">
      <w:pPr>
        <w:pStyle w:val="120"/>
        <w:rPr>
          <w:rStyle w:val="affa"/>
          <w:rFonts w:eastAsia="Century Gothic"/>
        </w:rPr>
      </w:pPr>
      <w:r>
        <w:t xml:space="preserve">Северо-Енисейский район входит Северо-Енисейскую технологическую зону, создание которой </w:t>
      </w:r>
      <w:r w:rsidR="0053625A">
        <w:t xml:space="preserve">впервые </w:t>
      </w:r>
      <w:r>
        <w:t xml:space="preserve">было обосновано в «Генеральной схеме очистки Южных и </w:t>
      </w:r>
      <w:r w:rsidR="0053625A">
        <w:t xml:space="preserve">северных территорий красноярского края», затем подтверждено в «Территориальной схеме </w:t>
      </w:r>
      <w:r w:rsidR="0053625A" w:rsidRPr="00B643D6">
        <w:t xml:space="preserve">обращения с отходами, в том числе с твердыми коммунальными отходами, на территории </w:t>
      </w:r>
      <w:r w:rsidR="0053625A">
        <w:t>К</w:t>
      </w:r>
      <w:r w:rsidR="0053625A" w:rsidRPr="00B643D6">
        <w:t>расноярского края</w:t>
      </w:r>
      <w:r w:rsidR="0053625A">
        <w:t>»</w:t>
      </w:r>
      <w:r>
        <w:rPr>
          <w:rStyle w:val="affa"/>
          <w:rFonts w:eastAsia="Century Gothic"/>
        </w:rPr>
        <w:t xml:space="preserve">. </w:t>
      </w:r>
    </w:p>
    <w:p w:rsidR="007F0856" w:rsidRDefault="007F0856" w:rsidP="007F0856">
      <w:pPr>
        <w:pStyle w:val="120"/>
      </w:pPr>
      <w:r>
        <w:t xml:space="preserve">Действующие полигоны по захоронению отходов МУП УККР в районе п. Тея, п. Новая </w:t>
      </w:r>
      <w:proofErr w:type="spellStart"/>
      <w:r>
        <w:t>Калами</w:t>
      </w:r>
      <w:proofErr w:type="spellEnd"/>
      <w:r>
        <w:t xml:space="preserve">, п. Вангаш на первую очередь потребуют модернизации с увеличением емкости. Полигон в </w:t>
      </w:r>
      <w:proofErr w:type="spellStart"/>
      <w:r>
        <w:t>гп</w:t>
      </w:r>
      <w:proofErr w:type="spellEnd"/>
      <w:r>
        <w:t xml:space="preserve"> Северо-Енисейский выводится из эксплуатации.</w:t>
      </w:r>
    </w:p>
    <w:p w:rsidR="0053625A" w:rsidRDefault="00C34490" w:rsidP="0053625A">
      <w:pPr>
        <w:pStyle w:val="120"/>
      </w:pPr>
      <w:r>
        <w:t xml:space="preserve">Для отдаленных поселков планируется организация площадок временного накопления (ПВН) с последующей перегрузкой и отправкой на планируемое мусороперерабатывающее предприятие в районе </w:t>
      </w:r>
      <w:proofErr w:type="spellStart"/>
      <w:r>
        <w:t>гп</w:t>
      </w:r>
      <w:proofErr w:type="spellEnd"/>
      <w:r>
        <w:t xml:space="preserve"> </w:t>
      </w:r>
      <w:proofErr w:type="gramStart"/>
      <w:r>
        <w:t>Северо-Енисейский</w:t>
      </w:r>
      <w:proofErr w:type="gramEnd"/>
      <w:r>
        <w:t xml:space="preserve">. </w:t>
      </w:r>
    </w:p>
    <w:p w:rsidR="007F0856" w:rsidRDefault="007F0856" w:rsidP="007F0856">
      <w:pPr>
        <w:pStyle w:val="120"/>
      </w:pPr>
      <w:proofErr w:type="gramStart"/>
      <w:r>
        <w:t xml:space="preserve">В связи окончанием эксплуатации полигона </w:t>
      </w:r>
      <w:r w:rsidRPr="00122CF4">
        <w:t xml:space="preserve">по захоронению ТБО в </w:t>
      </w:r>
      <w:proofErr w:type="spellStart"/>
      <w:r w:rsidRPr="00122CF4">
        <w:t>гп</w:t>
      </w:r>
      <w:proofErr w:type="spellEnd"/>
      <w:r w:rsidRPr="00122CF4">
        <w:t xml:space="preserve"> Северо-Енисейский</w:t>
      </w:r>
      <w:r>
        <w:t xml:space="preserve"> отходы от районного центра будут направляться на действующий п</w:t>
      </w:r>
      <w:r w:rsidRPr="00122CF4">
        <w:t>олигон по захоронению ТБО в п. Тея</w:t>
      </w:r>
      <w:r>
        <w:t xml:space="preserve"> (в переходный период). </w:t>
      </w:r>
      <w:proofErr w:type="gramEnd"/>
    </w:p>
    <w:p w:rsidR="007F0856" w:rsidRDefault="007F0856" w:rsidP="007F0856">
      <w:pPr>
        <w:pStyle w:val="120"/>
      </w:pPr>
      <w:r>
        <w:t xml:space="preserve">С введением в эксплуатацию в 2022 г. предприятия по обработке отходов в районе </w:t>
      </w:r>
      <w:proofErr w:type="spellStart"/>
      <w:r>
        <w:t>гп</w:t>
      </w:r>
      <w:proofErr w:type="spellEnd"/>
      <w:r>
        <w:t xml:space="preserve"> </w:t>
      </w:r>
      <w:proofErr w:type="gramStart"/>
      <w:r>
        <w:t>Северо-Енисейский</w:t>
      </w:r>
      <w:proofErr w:type="gramEnd"/>
      <w:r>
        <w:t xml:space="preserve"> отходы, образуемые на территории Северо-Енисейского района, будут направляться на переработку на планируемое мусороперерабатывающее предприятие (за исключением ТКО, образуемых в изолированных населенных пунктах).</w:t>
      </w:r>
    </w:p>
    <w:p w:rsidR="007F0856" w:rsidRDefault="007F0856" w:rsidP="0053625A">
      <w:pPr>
        <w:pStyle w:val="120"/>
      </w:pPr>
      <w:r>
        <w:t>На момент полной реализации мероприятий, заложенных в Генеральную схему очистки территории, все действующие полигоны ТКО выводятся из эксплуатации. Планируется строительство п</w:t>
      </w:r>
      <w:r w:rsidRPr="00396B66">
        <w:t>ерспективн</w:t>
      </w:r>
      <w:r>
        <w:t>ого</w:t>
      </w:r>
      <w:r w:rsidRPr="00396B66">
        <w:t xml:space="preserve"> полигон</w:t>
      </w:r>
      <w:r>
        <w:t xml:space="preserve">а в районе </w:t>
      </w:r>
      <w:proofErr w:type="spellStart"/>
      <w:r>
        <w:t>гп</w:t>
      </w:r>
      <w:proofErr w:type="spellEnd"/>
      <w:r w:rsidRPr="00396B66">
        <w:t xml:space="preserve"> </w:t>
      </w:r>
      <w:proofErr w:type="gramStart"/>
      <w:r w:rsidRPr="00396B66">
        <w:t>Северо-Енисейский</w:t>
      </w:r>
      <w:proofErr w:type="gramEnd"/>
      <w:r>
        <w:t>.</w:t>
      </w:r>
    </w:p>
    <w:p w:rsidR="0053625A" w:rsidRDefault="0053625A" w:rsidP="0053625A">
      <w:pPr>
        <w:pStyle w:val="120"/>
      </w:pPr>
      <w:bookmarkStart w:id="43" w:name="_Toc476119347"/>
      <w:r w:rsidRPr="009873FB">
        <w:t>П</w:t>
      </w:r>
      <w:r w:rsidR="00A027B7">
        <w:t>еречень п</w:t>
      </w:r>
      <w:r w:rsidRPr="009873FB">
        <w:t>ланируемы</w:t>
      </w:r>
      <w:r w:rsidR="00A027B7">
        <w:t>х</w:t>
      </w:r>
      <w:r w:rsidR="00FC300A">
        <w:t xml:space="preserve"> </w:t>
      </w:r>
      <w:r w:rsidRPr="009873FB">
        <w:t>мероприяти</w:t>
      </w:r>
      <w:r w:rsidR="00A027B7">
        <w:t>й</w:t>
      </w:r>
      <w:r w:rsidRPr="009873FB">
        <w:t xml:space="preserve"> в области обращения с </w:t>
      </w:r>
      <w:r>
        <w:t xml:space="preserve">коммунальными </w:t>
      </w:r>
      <w:r w:rsidRPr="009873FB">
        <w:t xml:space="preserve">отходами </w:t>
      </w:r>
      <w:bookmarkEnd w:id="43"/>
      <w:r>
        <w:t>в Северо-Енисейском районе</w:t>
      </w:r>
      <w:r w:rsidR="00A027B7">
        <w:t xml:space="preserve"> приводятся в п. 3.5</w:t>
      </w:r>
      <w:r w:rsidR="00A027B7" w:rsidRPr="00AD766D">
        <w:t xml:space="preserve"> </w:t>
      </w:r>
      <w:r w:rsidR="00A027B7">
        <w:t>«Очередность осуществления мероприятий» (таблица №)</w:t>
      </w:r>
    </w:p>
    <w:p w:rsidR="00BF102B" w:rsidRPr="00BF102B" w:rsidRDefault="00BF102B" w:rsidP="00BF102B">
      <w:pPr>
        <w:pStyle w:val="123"/>
        <w:rPr>
          <w:b/>
        </w:rPr>
      </w:pPr>
      <w:r w:rsidRPr="00BF102B">
        <w:rPr>
          <w:b/>
        </w:rPr>
        <w:t>Система сбора ТКО</w:t>
      </w:r>
    </w:p>
    <w:p w:rsidR="00BF102B" w:rsidRDefault="00BF102B" w:rsidP="00BF102B">
      <w:pPr>
        <w:pStyle w:val="120"/>
      </w:pPr>
      <w:r>
        <w:t>В населенных пунктах Северо-Енисейского района должен осуществляться Сбор ТКО в три потока:</w:t>
      </w:r>
    </w:p>
    <w:p w:rsidR="00BF102B" w:rsidRDefault="00BF102B" w:rsidP="00BF102B">
      <w:pPr>
        <w:pStyle w:val="120"/>
        <w:numPr>
          <w:ilvl w:val="0"/>
          <w:numId w:val="27"/>
        </w:numPr>
      </w:pPr>
      <w:r>
        <w:t>сбор основного потока ТКО;</w:t>
      </w:r>
    </w:p>
    <w:p w:rsidR="00BF102B" w:rsidRDefault="00BF102B" w:rsidP="00BF102B">
      <w:pPr>
        <w:pStyle w:val="120"/>
        <w:numPr>
          <w:ilvl w:val="0"/>
          <w:numId w:val="27"/>
        </w:numPr>
      </w:pPr>
      <w:r>
        <w:t xml:space="preserve">сбор </w:t>
      </w:r>
      <w:proofErr w:type="gramStart"/>
      <w:r>
        <w:t>крупногабаритных</w:t>
      </w:r>
      <w:proofErr w:type="gramEnd"/>
      <w:r>
        <w:t xml:space="preserve"> ТКО (КГО);</w:t>
      </w:r>
    </w:p>
    <w:p w:rsidR="00BF102B" w:rsidRDefault="00BF102B" w:rsidP="00BF102B">
      <w:pPr>
        <w:pStyle w:val="120"/>
        <w:numPr>
          <w:ilvl w:val="0"/>
          <w:numId w:val="27"/>
        </w:numPr>
      </w:pPr>
      <w:r>
        <w:t>сбор компонентов ТКО 1-2 класса опасности.</w:t>
      </w:r>
    </w:p>
    <w:p w:rsidR="00BF102B" w:rsidRDefault="00BF102B" w:rsidP="00BF102B">
      <w:pPr>
        <w:pStyle w:val="123"/>
      </w:pPr>
      <w:r>
        <w:t>Сбор основного потоки ТКО</w:t>
      </w:r>
    </w:p>
    <w:p w:rsidR="00BF102B" w:rsidRDefault="00BF102B" w:rsidP="00BF102B">
      <w:pPr>
        <w:pStyle w:val="120"/>
      </w:pPr>
      <w:r>
        <w:t>В Северо-Енисейском районе Красноярского края предлагается система сбора ТКО, основанная на применении контейнеров и мешков, а также комбинация этих типов сбора (комбинированный сбор), кратко представленная в таблице (Таблица 6).</w:t>
      </w:r>
    </w:p>
    <w:p w:rsidR="00BF102B" w:rsidRDefault="00BF102B" w:rsidP="00BF102B">
      <w:pPr>
        <w:pStyle w:val="120"/>
      </w:pPr>
    </w:p>
    <w:p w:rsidR="00BF102B" w:rsidRDefault="00ED522A" w:rsidP="00BF102B">
      <w:pPr>
        <w:pStyle w:val="120"/>
      </w:pPr>
      <w:r>
        <w:t>Таблица 23</w:t>
      </w:r>
      <w:r w:rsidR="00BF102B">
        <w:t>. Характеристика типов сбора ТКО</w:t>
      </w:r>
    </w:p>
    <w:tbl>
      <w:tblPr>
        <w:tblOverlap w:val="never"/>
        <w:tblW w:w="9356" w:type="dxa"/>
        <w:tblInd w:w="10" w:type="dxa"/>
        <w:tblLayout w:type="fixed"/>
        <w:tblCellMar>
          <w:left w:w="10" w:type="dxa"/>
          <w:right w:w="10" w:type="dxa"/>
        </w:tblCellMar>
        <w:tblLook w:val="0000"/>
      </w:tblPr>
      <w:tblGrid>
        <w:gridCol w:w="1985"/>
        <w:gridCol w:w="2457"/>
        <w:gridCol w:w="2457"/>
        <w:gridCol w:w="2457"/>
      </w:tblGrid>
      <w:tr w:rsidR="00BF102B" w:rsidRPr="00BF102B" w:rsidTr="00BF102B">
        <w:trPr>
          <w:trHeight w:val="581"/>
        </w:trPr>
        <w:tc>
          <w:tcPr>
            <w:tcW w:w="1985" w:type="dxa"/>
            <w:tcBorders>
              <w:top w:val="single" w:sz="4" w:space="0" w:color="auto"/>
              <w:left w:val="single" w:sz="4" w:space="0" w:color="auto"/>
            </w:tcBorders>
            <w:shd w:val="clear" w:color="auto" w:fill="FFFFFF"/>
          </w:tcPr>
          <w:p w:rsidR="00BF102B" w:rsidRPr="00BF102B" w:rsidRDefault="00BF102B" w:rsidP="00BF102B">
            <w:pPr>
              <w:pStyle w:val="115"/>
              <w:jc w:val="center"/>
            </w:pPr>
            <w:r w:rsidRPr="00BF102B">
              <w:rPr>
                <w:rStyle w:val="9pt"/>
                <w:rFonts w:eastAsiaTheme="minorHAnsi"/>
                <w:sz w:val="23"/>
                <w:szCs w:val="23"/>
              </w:rPr>
              <w:t>Тип сбора</w:t>
            </w:r>
          </w:p>
        </w:tc>
        <w:tc>
          <w:tcPr>
            <w:tcW w:w="2457" w:type="dxa"/>
            <w:tcBorders>
              <w:top w:val="single" w:sz="4" w:space="0" w:color="auto"/>
              <w:left w:val="single" w:sz="4" w:space="0" w:color="auto"/>
            </w:tcBorders>
            <w:shd w:val="clear" w:color="auto" w:fill="FFFFFF"/>
          </w:tcPr>
          <w:p w:rsidR="00BF102B" w:rsidRPr="00BF102B" w:rsidRDefault="00BF102B" w:rsidP="00BF102B">
            <w:pPr>
              <w:pStyle w:val="115"/>
              <w:jc w:val="center"/>
            </w:pPr>
            <w:r w:rsidRPr="00BF102B">
              <w:rPr>
                <w:rStyle w:val="9pt"/>
                <w:rFonts w:eastAsiaTheme="minorHAnsi"/>
                <w:sz w:val="23"/>
                <w:szCs w:val="23"/>
              </w:rPr>
              <w:t xml:space="preserve">Многоквартирный </w:t>
            </w:r>
            <w:proofErr w:type="spellStart"/>
            <w:r w:rsidRPr="00BF102B">
              <w:rPr>
                <w:rStyle w:val="9pt"/>
                <w:rFonts w:eastAsiaTheme="minorHAnsi"/>
                <w:sz w:val="23"/>
                <w:szCs w:val="23"/>
              </w:rPr>
              <w:t>жилишный</w:t>
            </w:r>
            <w:proofErr w:type="spellEnd"/>
            <w:r w:rsidRPr="00BF102B">
              <w:rPr>
                <w:rStyle w:val="9pt"/>
                <w:rFonts w:eastAsiaTheme="minorHAnsi"/>
                <w:sz w:val="23"/>
                <w:szCs w:val="23"/>
              </w:rPr>
              <w:t xml:space="preserve"> фонд</w:t>
            </w:r>
          </w:p>
        </w:tc>
        <w:tc>
          <w:tcPr>
            <w:tcW w:w="2457" w:type="dxa"/>
            <w:tcBorders>
              <w:top w:val="single" w:sz="4" w:space="0" w:color="auto"/>
              <w:left w:val="single" w:sz="4" w:space="0" w:color="auto"/>
            </w:tcBorders>
            <w:shd w:val="clear" w:color="auto" w:fill="FFFFFF"/>
          </w:tcPr>
          <w:p w:rsidR="00BF102B" w:rsidRPr="00BF102B" w:rsidRDefault="00BF102B" w:rsidP="00BF102B">
            <w:pPr>
              <w:pStyle w:val="115"/>
              <w:jc w:val="center"/>
            </w:pPr>
            <w:r w:rsidRPr="00BF102B">
              <w:rPr>
                <w:rStyle w:val="9pt"/>
                <w:rFonts w:eastAsiaTheme="minorHAnsi"/>
                <w:sz w:val="23"/>
                <w:szCs w:val="23"/>
              </w:rPr>
              <w:t>Организации</w:t>
            </w:r>
          </w:p>
        </w:tc>
        <w:tc>
          <w:tcPr>
            <w:tcW w:w="2457" w:type="dxa"/>
            <w:tcBorders>
              <w:top w:val="single" w:sz="4" w:space="0" w:color="auto"/>
              <w:left w:val="single" w:sz="4" w:space="0" w:color="auto"/>
              <w:right w:val="single" w:sz="4" w:space="0" w:color="auto"/>
            </w:tcBorders>
            <w:shd w:val="clear" w:color="auto" w:fill="FFFFFF"/>
          </w:tcPr>
          <w:p w:rsidR="00BF102B" w:rsidRPr="00BF102B" w:rsidRDefault="00BF102B" w:rsidP="00BF102B">
            <w:pPr>
              <w:pStyle w:val="115"/>
              <w:jc w:val="center"/>
            </w:pPr>
            <w:r>
              <w:rPr>
                <w:rStyle w:val="9pt"/>
                <w:rFonts w:eastAsiaTheme="minorHAnsi"/>
                <w:sz w:val="23"/>
                <w:szCs w:val="23"/>
              </w:rPr>
              <w:t>ИЖС</w:t>
            </w:r>
          </w:p>
        </w:tc>
      </w:tr>
      <w:tr w:rsidR="00BF102B" w:rsidRPr="00BF102B" w:rsidTr="00BF102B">
        <w:trPr>
          <w:trHeight w:val="1142"/>
        </w:trPr>
        <w:tc>
          <w:tcPr>
            <w:tcW w:w="1985" w:type="dxa"/>
            <w:tcBorders>
              <w:top w:val="single" w:sz="4" w:space="0" w:color="auto"/>
              <w:left w:val="single" w:sz="4" w:space="0" w:color="auto"/>
            </w:tcBorders>
            <w:shd w:val="clear" w:color="auto" w:fill="FFFFFF"/>
            <w:vAlign w:val="center"/>
          </w:tcPr>
          <w:p w:rsidR="00BF102B" w:rsidRPr="00BF102B" w:rsidRDefault="00BF102B" w:rsidP="00B47A04">
            <w:pPr>
              <w:pStyle w:val="115"/>
              <w:jc w:val="left"/>
            </w:pPr>
            <w:proofErr w:type="spellStart"/>
            <w:r w:rsidRPr="00BF102B">
              <w:rPr>
                <w:rStyle w:val="9pt"/>
                <w:rFonts w:eastAsiaTheme="minorHAnsi"/>
                <w:sz w:val="23"/>
                <w:szCs w:val="23"/>
              </w:rPr>
              <w:t>Бесконтейнерный</w:t>
            </w:r>
            <w:proofErr w:type="spellEnd"/>
            <w:r w:rsidRPr="00BF102B">
              <w:rPr>
                <w:rStyle w:val="9pt"/>
                <w:rFonts w:eastAsiaTheme="minorHAnsi"/>
                <w:sz w:val="23"/>
                <w:szCs w:val="23"/>
              </w:rPr>
              <w:t xml:space="preserve"> сбор в мешки</w:t>
            </w:r>
          </w:p>
        </w:tc>
        <w:tc>
          <w:tcPr>
            <w:tcW w:w="2457"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Для 1-2 этажных жилых домов (в количестве &lt;5) в населенных пунктах с населением не более 700 чел.</w:t>
            </w:r>
          </w:p>
        </w:tc>
        <w:tc>
          <w:tcPr>
            <w:tcW w:w="2457"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По договору с транспортной компанией</w:t>
            </w:r>
          </w:p>
        </w:tc>
        <w:tc>
          <w:tcPr>
            <w:tcW w:w="2457"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Да</w:t>
            </w:r>
          </w:p>
        </w:tc>
      </w:tr>
      <w:tr w:rsidR="00BF102B" w:rsidRPr="00BF102B" w:rsidTr="00BF102B">
        <w:trPr>
          <w:trHeight w:val="1382"/>
        </w:trPr>
        <w:tc>
          <w:tcPr>
            <w:tcW w:w="1985"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9pt"/>
                <w:rFonts w:eastAsiaTheme="minorHAnsi"/>
                <w:sz w:val="23"/>
                <w:szCs w:val="23"/>
              </w:rPr>
              <w:lastRenderedPageBreak/>
              <w:t>Контейнерный</w:t>
            </w:r>
          </w:p>
          <w:p w:rsidR="00BF102B" w:rsidRPr="00BF102B" w:rsidRDefault="00BF102B" w:rsidP="00BF102B">
            <w:pPr>
              <w:pStyle w:val="115"/>
              <w:jc w:val="left"/>
            </w:pPr>
            <w:r w:rsidRPr="00BF102B">
              <w:rPr>
                <w:rStyle w:val="9pt"/>
                <w:rFonts w:eastAsiaTheme="minorHAnsi"/>
                <w:sz w:val="23"/>
                <w:szCs w:val="23"/>
              </w:rPr>
              <w:t>сбор</w:t>
            </w:r>
          </w:p>
        </w:tc>
        <w:tc>
          <w:tcPr>
            <w:tcW w:w="2457"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Да</w:t>
            </w:r>
          </w:p>
        </w:tc>
        <w:tc>
          <w:tcPr>
            <w:tcW w:w="2457"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По договору с транспортной компанией или вместе с ТКО из жилищного фонда при наличии договора</w:t>
            </w:r>
          </w:p>
        </w:tc>
        <w:tc>
          <w:tcPr>
            <w:tcW w:w="2457"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В случае наличия</w:t>
            </w:r>
          </w:p>
          <w:p w:rsidR="00BF102B" w:rsidRPr="00BF102B" w:rsidRDefault="00BF102B" w:rsidP="00BF102B">
            <w:pPr>
              <w:pStyle w:val="115"/>
              <w:jc w:val="center"/>
            </w:pPr>
            <w:r w:rsidRPr="00BF102B">
              <w:rPr>
                <w:rStyle w:val="9pt"/>
                <w:rFonts w:eastAsiaTheme="minorHAnsi"/>
                <w:sz w:val="23"/>
                <w:szCs w:val="23"/>
              </w:rPr>
              <w:t>выделенных контейнерных</w:t>
            </w:r>
          </w:p>
          <w:p w:rsidR="00BF102B" w:rsidRPr="00BF102B" w:rsidRDefault="00BF102B" w:rsidP="00BF102B">
            <w:pPr>
              <w:pStyle w:val="115"/>
              <w:jc w:val="center"/>
            </w:pPr>
            <w:r w:rsidRPr="00BF102B">
              <w:rPr>
                <w:rStyle w:val="9pt"/>
                <w:rFonts w:eastAsiaTheme="minorHAnsi"/>
                <w:sz w:val="23"/>
                <w:szCs w:val="23"/>
              </w:rPr>
              <w:t>площадок,</w:t>
            </w:r>
          </w:p>
          <w:p w:rsidR="00BF102B" w:rsidRPr="00BF102B" w:rsidRDefault="00BF102B" w:rsidP="00BF102B">
            <w:pPr>
              <w:pStyle w:val="115"/>
              <w:jc w:val="center"/>
            </w:pPr>
            <w:r w:rsidRPr="00BF102B">
              <w:rPr>
                <w:rStyle w:val="9pt"/>
                <w:rFonts w:eastAsiaTheme="minorHAnsi"/>
                <w:sz w:val="23"/>
                <w:szCs w:val="23"/>
              </w:rPr>
              <w:t>соответствующих</w:t>
            </w:r>
          </w:p>
          <w:p w:rsidR="00BF102B" w:rsidRPr="00BF102B" w:rsidRDefault="00BF102B" w:rsidP="00BF102B">
            <w:pPr>
              <w:pStyle w:val="115"/>
              <w:jc w:val="center"/>
            </w:pPr>
            <w:r w:rsidRPr="00BF102B">
              <w:rPr>
                <w:rStyle w:val="9pt"/>
                <w:rFonts w:eastAsiaTheme="minorHAnsi"/>
                <w:sz w:val="23"/>
                <w:szCs w:val="23"/>
              </w:rPr>
              <w:t>законодательным</w:t>
            </w:r>
          </w:p>
          <w:p w:rsidR="00BF102B" w:rsidRPr="00BF102B" w:rsidRDefault="00BF102B" w:rsidP="00BF102B">
            <w:pPr>
              <w:pStyle w:val="115"/>
              <w:jc w:val="center"/>
            </w:pPr>
            <w:r w:rsidRPr="00BF102B">
              <w:rPr>
                <w:rStyle w:val="9pt"/>
                <w:rFonts w:eastAsiaTheme="minorHAnsi"/>
                <w:sz w:val="23"/>
                <w:szCs w:val="23"/>
              </w:rPr>
              <w:t>требованиям</w:t>
            </w:r>
          </w:p>
        </w:tc>
      </w:tr>
      <w:tr w:rsidR="00BF102B" w:rsidRPr="00BF102B" w:rsidTr="00BF102B">
        <w:trPr>
          <w:trHeight w:val="475"/>
        </w:trPr>
        <w:tc>
          <w:tcPr>
            <w:tcW w:w="1985"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left"/>
            </w:pPr>
            <w:r w:rsidRPr="00BF102B">
              <w:rPr>
                <w:rStyle w:val="9pt"/>
                <w:rFonts w:eastAsiaTheme="minorHAnsi"/>
                <w:sz w:val="23"/>
                <w:szCs w:val="23"/>
              </w:rPr>
              <w:t>Комбиниро</w:t>
            </w:r>
            <w:r w:rsidRPr="00BF102B">
              <w:rPr>
                <w:rStyle w:val="9pt"/>
                <w:rFonts w:eastAsiaTheme="minorHAnsi"/>
                <w:sz w:val="23"/>
                <w:szCs w:val="23"/>
              </w:rPr>
              <w:softHyphen/>
              <w:t>ванный сбор</w:t>
            </w:r>
          </w:p>
        </w:tc>
        <w:tc>
          <w:tcPr>
            <w:tcW w:w="7371"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9pt"/>
                <w:rFonts w:eastAsiaTheme="minorHAnsi"/>
                <w:sz w:val="23"/>
                <w:szCs w:val="23"/>
              </w:rPr>
              <w:t xml:space="preserve">Совмещение в одном населенном пункте контейнерного сбора и </w:t>
            </w:r>
            <w:proofErr w:type="spellStart"/>
            <w:r w:rsidRPr="00BF102B">
              <w:rPr>
                <w:rStyle w:val="9pt"/>
                <w:rFonts w:eastAsiaTheme="minorHAnsi"/>
                <w:sz w:val="23"/>
                <w:szCs w:val="23"/>
              </w:rPr>
              <w:t>бесконтейнерного</w:t>
            </w:r>
            <w:proofErr w:type="spellEnd"/>
            <w:r w:rsidRPr="00BF102B">
              <w:rPr>
                <w:rStyle w:val="9pt"/>
                <w:rFonts w:eastAsiaTheme="minorHAnsi"/>
                <w:sz w:val="23"/>
                <w:szCs w:val="23"/>
              </w:rPr>
              <w:t xml:space="preserve"> сбора</w:t>
            </w:r>
          </w:p>
        </w:tc>
      </w:tr>
    </w:tbl>
    <w:p w:rsidR="00BF102B" w:rsidRDefault="00BF102B" w:rsidP="00BF102B">
      <w:pPr>
        <w:pStyle w:val="120"/>
      </w:pPr>
      <w:r>
        <w:t xml:space="preserve">В схеме предполагается 3 </w:t>
      </w:r>
      <w:proofErr w:type="gramStart"/>
      <w:r>
        <w:t>базовых</w:t>
      </w:r>
      <w:proofErr w:type="gramEnd"/>
      <w:r>
        <w:t xml:space="preserve"> типа сбора ТКО:</w:t>
      </w:r>
    </w:p>
    <w:p w:rsidR="00BF102B" w:rsidRDefault="00BF102B" w:rsidP="00BF102B">
      <w:pPr>
        <w:pStyle w:val="120"/>
        <w:numPr>
          <w:ilvl w:val="0"/>
          <w:numId w:val="29"/>
        </w:numPr>
      </w:pPr>
      <w:r>
        <w:t>Сбор «С обочины» в мешки.</w:t>
      </w:r>
    </w:p>
    <w:p w:rsidR="00BF102B" w:rsidRDefault="00BF102B" w:rsidP="00BF102B">
      <w:pPr>
        <w:pStyle w:val="120"/>
        <w:numPr>
          <w:ilvl w:val="0"/>
          <w:numId w:val="29"/>
        </w:numPr>
      </w:pPr>
      <w:r>
        <w:t>Контейнерный сбор.</w:t>
      </w:r>
    </w:p>
    <w:p w:rsidR="00BF102B" w:rsidRDefault="00BF102B" w:rsidP="00BF102B">
      <w:pPr>
        <w:pStyle w:val="120"/>
        <w:numPr>
          <w:ilvl w:val="0"/>
          <w:numId w:val="29"/>
        </w:numPr>
      </w:pPr>
      <w:r>
        <w:t>Комбинированный сбор.</w:t>
      </w:r>
    </w:p>
    <w:p w:rsidR="00BF102B" w:rsidRDefault="00BF102B" w:rsidP="00BF102B">
      <w:pPr>
        <w:pStyle w:val="120"/>
      </w:pPr>
      <w:r>
        <w:t xml:space="preserve">Выбор типа сбора для конкретного населенного пункта выполнялся на основании численности населения, наличия многоквартирной/индивидуальной жилой застройки, а также рекомендаций администраций муниципальных образований. Тип сбора, необходимое количество контейнеров и </w:t>
      </w:r>
      <w:proofErr w:type="gramStart"/>
      <w:r>
        <w:t>мешков</w:t>
      </w:r>
      <w:proofErr w:type="gramEnd"/>
      <w:r>
        <w:t xml:space="preserve"> но временным срезам представлены в таблице (Таблица 7).</w:t>
      </w:r>
    </w:p>
    <w:p w:rsidR="00BF102B" w:rsidRDefault="00BF102B" w:rsidP="00BF102B">
      <w:pPr>
        <w:pStyle w:val="120"/>
        <w:rPr>
          <w:bCs/>
        </w:rPr>
      </w:pPr>
    </w:p>
    <w:p w:rsidR="00BF102B" w:rsidRPr="00BF102B" w:rsidRDefault="00ED522A" w:rsidP="00BF102B">
      <w:pPr>
        <w:pStyle w:val="120"/>
      </w:pPr>
      <w:r>
        <w:rPr>
          <w:bCs/>
        </w:rPr>
        <w:t>Таблица 24</w:t>
      </w:r>
      <w:r w:rsidR="00BF102B" w:rsidRPr="00BF102B">
        <w:rPr>
          <w:bCs/>
        </w:rPr>
        <w:t>. Предлагаемый тип сбора ТКО по населенным пунктам Северо-Енисейского района, необходимое количество</w:t>
      </w:r>
    </w:p>
    <w:tbl>
      <w:tblPr>
        <w:tblOverlap w:val="never"/>
        <w:tblW w:w="9355" w:type="dxa"/>
        <w:tblInd w:w="10" w:type="dxa"/>
        <w:tblLayout w:type="fixed"/>
        <w:tblCellMar>
          <w:left w:w="10" w:type="dxa"/>
          <w:right w:w="10" w:type="dxa"/>
        </w:tblCellMar>
        <w:tblLook w:val="0000"/>
      </w:tblPr>
      <w:tblGrid>
        <w:gridCol w:w="2127"/>
        <w:gridCol w:w="1559"/>
        <w:gridCol w:w="944"/>
        <w:gridCol w:w="945"/>
        <w:gridCol w:w="945"/>
        <w:gridCol w:w="945"/>
        <w:gridCol w:w="945"/>
        <w:gridCol w:w="945"/>
      </w:tblGrid>
      <w:tr w:rsidR="00BF102B" w:rsidRPr="00BF102B" w:rsidTr="00BF102B">
        <w:trPr>
          <w:tblHeader/>
        </w:trPr>
        <w:tc>
          <w:tcPr>
            <w:tcW w:w="2127" w:type="dxa"/>
            <w:vMerge w:val="restart"/>
            <w:tcBorders>
              <w:top w:val="single" w:sz="4" w:space="0" w:color="auto"/>
              <w:left w:val="single" w:sz="4" w:space="0" w:color="auto"/>
            </w:tcBorders>
            <w:shd w:val="clear" w:color="auto" w:fill="FFFFFF"/>
          </w:tcPr>
          <w:p w:rsidR="00BF102B" w:rsidRPr="00BF102B" w:rsidRDefault="00BF102B" w:rsidP="00BF102B">
            <w:pPr>
              <w:pStyle w:val="115"/>
              <w:jc w:val="center"/>
            </w:pPr>
            <w:r w:rsidRPr="00BF102B">
              <w:rPr>
                <w:rStyle w:val="10pt"/>
                <w:rFonts w:eastAsiaTheme="minorHAnsi"/>
                <w:sz w:val="23"/>
                <w:szCs w:val="23"/>
              </w:rPr>
              <w:t>Населенный пункт</w:t>
            </w:r>
          </w:p>
        </w:tc>
        <w:tc>
          <w:tcPr>
            <w:tcW w:w="1559" w:type="dxa"/>
            <w:vMerge w:val="restart"/>
            <w:tcBorders>
              <w:top w:val="single" w:sz="4" w:space="0" w:color="auto"/>
              <w:left w:val="single" w:sz="4" w:space="0" w:color="auto"/>
            </w:tcBorders>
            <w:shd w:val="clear" w:color="auto" w:fill="FFFFFF"/>
          </w:tcPr>
          <w:p w:rsidR="00BF102B" w:rsidRPr="00BF102B" w:rsidRDefault="00BF102B" w:rsidP="00BF102B">
            <w:pPr>
              <w:pStyle w:val="115"/>
              <w:jc w:val="center"/>
            </w:pPr>
            <w:r w:rsidRPr="00BF102B">
              <w:rPr>
                <w:rStyle w:val="10pt"/>
                <w:rFonts w:eastAsiaTheme="minorHAnsi"/>
                <w:sz w:val="23"/>
                <w:szCs w:val="23"/>
              </w:rPr>
              <w:t>Тип сбора</w:t>
            </w:r>
          </w:p>
        </w:tc>
        <w:tc>
          <w:tcPr>
            <w:tcW w:w="2834" w:type="dxa"/>
            <w:gridSpan w:val="3"/>
            <w:tcBorders>
              <w:top w:val="single" w:sz="4" w:space="0" w:color="auto"/>
              <w:left w:val="single" w:sz="4" w:space="0" w:color="auto"/>
            </w:tcBorders>
            <w:shd w:val="clear" w:color="auto" w:fill="FFFFFF"/>
          </w:tcPr>
          <w:p w:rsidR="00BF102B" w:rsidRDefault="00BF102B" w:rsidP="00BF102B">
            <w:pPr>
              <w:pStyle w:val="115"/>
              <w:jc w:val="center"/>
              <w:rPr>
                <w:rStyle w:val="10pt"/>
                <w:rFonts w:eastAsiaTheme="minorHAnsi"/>
                <w:sz w:val="23"/>
                <w:szCs w:val="23"/>
              </w:rPr>
            </w:pPr>
            <w:r w:rsidRPr="00BF102B">
              <w:rPr>
                <w:rStyle w:val="10pt"/>
                <w:rFonts w:eastAsiaTheme="minorHAnsi"/>
                <w:sz w:val="23"/>
                <w:szCs w:val="23"/>
              </w:rPr>
              <w:t xml:space="preserve">Количество мешков </w:t>
            </w:r>
          </w:p>
          <w:p w:rsidR="00BF102B" w:rsidRPr="00BF102B" w:rsidRDefault="00BF102B" w:rsidP="00BF102B">
            <w:pPr>
              <w:pStyle w:val="115"/>
              <w:jc w:val="center"/>
            </w:pPr>
            <w:r w:rsidRPr="00BF102B">
              <w:rPr>
                <w:rStyle w:val="10pt"/>
                <w:rFonts w:eastAsiaTheme="minorHAnsi"/>
                <w:sz w:val="23"/>
                <w:szCs w:val="23"/>
              </w:rPr>
              <w:t>в год</w:t>
            </w:r>
          </w:p>
        </w:tc>
        <w:tc>
          <w:tcPr>
            <w:tcW w:w="2835" w:type="dxa"/>
            <w:gridSpan w:val="3"/>
            <w:tcBorders>
              <w:top w:val="single" w:sz="4" w:space="0" w:color="auto"/>
              <w:left w:val="single" w:sz="4" w:space="0" w:color="auto"/>
              <w:right w:val="single" w:sz="4" w:space="0" w:color="auto"/>
            </w:tcBorders>
            <w:shd w:val="clear" w:color="auto" w:fill="FFFFFF"/>
          </w:tcPr>
          <w:p w:rsidR="00BF102B" w:rsidRPr="00BF102B" w:rsidRDefault="00BF102B" w:rsidP="00BF102B">
            <w:pPr>
              <w:pStyle w:val="115"/>
              <w:jc w:val="center"/>
            </w:pPr>
            <w:r w:rsidRPr="00BF102B">
              <w:rPr>
                <w:rStyle w:val="10pt"/>
                <w:rFonts w:eastAsiaTheme="minorHAnsi"/>
                <w:sz w:val="23"/>
                <w:szCs w:val="23"/>
              </w:rPr>
              <w:t>Количество контейнеров в год</w:t>
            </w:r>
          </w:p>
        </w:tc>
      </w:tr>
      <w:tr w:rsidR="00BF102B" w:rsidRPr="00BF102B" w:rsidTr="00BF102B">
        <w:trPr>
          <w:tblHeader/>
        </w:trPr>
        <w:tc>
          <w:tcPr>
            <w:tcW w:w="2127" w:type="dxa"/>
            <w:vMerge/>
            <w:tcBorders>
              <w:left w:val="single" w:sz="4" w:space="0" w:color="auto"/>
            </w:tcBorders>
            <w:shd w:val="clear" w:color="auto" w:fill="FFFFFF"/>
          </w:tcPr>
          <w:p w:rsidR="00BF102B" w:rsidRPr="00BF102B" w:rsidRDefault="00BF102B" w:rsidP="00BF102B">
            <w:pPr>
              <w:pStyle w:val="115"/>
              <w:jc w:val="center"/>
              <w:rPr>
                <w:rStyle w:val="10pt"/>
                <w:rFonts w:eastAsiaTheme="minorHAnsi"/>
                <w:sz w:val="23"/>
                <w:szCs w:val="23"/>
              </w:rPr>
            </w:pPr>
          </w:p>
        </w:tc>
        <w:tc>
          <w:tcPr>
            <w:tcW w:w="1559" w:type="dxa"/>
            <w:vMerge/>
            <w:tcBorders>
              <w:left w:val="single" w:sz="4" w:space="0" w:color="auto"/>
            </w:tcBorders>
            <w:shd w:val="clear" w:color="auto" w:fill="FFFFFF"/>
          </w:tcPr>
          <w:p w:rsidR="00BF102B" w:rsidRPr="00BF102B" w:rsidRDefault="00BF102B" w:rsidP="00BF102B">
            <w:pPr>
              <w:pStyle w:val="115"/>
              <w:jc w:val="center"/>
              <w:rPr>
                <w:rStyle w:val="10pt"/>
                <w:rFonts w:eastAsiaTheme="minorHAnsi"/>
                <w:sz w:val="23"/>
                <w:szCs w:val="23"/>
              </w:rPr>
            </w:pPr>
          </w:p>
        </w:tc>
        <w:tc>
          <w:tcPr>
            <w:tcW w:w="944" w:type="dxa"/>
            <w:tcBorders>
              <w:top w:val="single" w:sz="4" w:space="0" w:color="auto"/>
              <w:left w:val="single" w:sz="4" w:space="0" w:color="auto"/>
            </w:tcBorders>
            <w:shd w:val="clear" w:color="auto" w:fill="FFFFFF"/>
          </w:tcPr>
          <w:p w:rsidR="00BF102B" w:rsidRPr="00BF102B" w:rsidRDefault="00BF102B" w:rsidP="00BF102B">
            <w:pPr>
              <w:pStyle w:val="115"/>
              <w:jc w:val="center"/>
              <w:rPr>
                <w:rStyle w:val="10pt"/>
                <w:rFonts w:eastAsiaTheme="minorHAnsi"/>
                <w:sz w:val="23"/>
                <w:szCs w:val="23"/>
              </w:rPr>
            </w:pPr>
            <w:r>
              <w:rPr>
                <w:rStyle w:val="10pt"/>
                <w:rFonts w:eastAsiaTheme="minorHAnsi"/>
                <w:sz w:val="23"/>
                <w:szCs w:val="23"/>
              </w:rPr>
              <w:t>2020</w:t>
            </w:r>
          </w:p>
        </w:tc>
        <w:tc>
          <w:tcPr>
            <w:tcW w:w="945" w:type="dxa"/>
            <w:tcBorders>
              <w:top w:val="single" w:sz="4" w:space="0" w:color="auto"/>
              <w:left w:val="single" w:sz="4" w:space="0" w:color="auto"/>
            </w:tcBorders>
            <w:shd w:val="clear" w:color="auto" w:fill="FFFFFF"/>
          </w:tcPr>
          <w:p w:rsidR="00BF102B" w:rsidRPr="00BF102B" w:rsidRDefault="00BF102B" w:rsidP="00BF102B">
            <w:pPr>
              <w:pStyle w:val="115"/>
              <w:jc w:val="center"/>
              <w:rPr>
                <w:rStyle w:val="10pt"/>
                <w:rFonts w:eastAsiaTheme="minorHAnsi"/>
                <w:sz w:val="23"/>
                <w:szCs w:val="23"/>
              </w:rPr>
            </w:pPr>
            <w:r>
              <w:rPr>
                <w:rStyle w:val="10pt"/>
                <w:rFonts w:eastAsiaTheme="minorHAnsi"/>
                <w:sz w:val="23"/>
                <w:szCs w:val="23"/>
              </w:rPr>
              <w:t>2024</w:t>
            </w:r>
          </w:p>
        </w:tc>
        <w:tc>
          <w:tcPr>
            <w:tcW w:w="945" w:type="dxa"/>
            <w:tcBorders>
              <w:top w:val="single" w:sz="4" w:space="0" w:color="auto"/>
              <w:left w:val="single" w:sz="4" w:space="0" w:color="auto"/>
            </w:tcBorders>
            <w:shd w:val="clear" w:color="auto" w:fill="FFFFFF"/>
          </w:tcPr>
          <w:p w:rsidR="00BF102B" w:rsidRPr="00BF102B" w:rsidRDefault="00BF102B" w:rsidP="00BF102B">
            <w:pPr>
              <w:pStyle w:val="115"/>
              <w:jc w:val="center"/>
              <w:rPr>
                <w:rStyle w:val="10pt"/>
                <w:rFonts w:eastAsiaTheme="minorHAnsi"/>
                <w:sz w:val="23"/>
                <w:szCs w:val="23"/>
              </w:rPr>
            </w:pPr>
            <w:r>
              <w:rPr>
                <w:rStyle w:val="10pt"/>
                <w:rFonts w:eastAsiaTheme="minorHAnsi"/>
                <w:sz w:val="23"/>
                <w:szCs w:val="23"/>
              </w:rPr>
              <w:t>2029</w:t>
            </w:r>
          </w:p>
        </w:tc>
        <w:tc>
          <w:tcPr>
            <w:tcW w:w="945" w:type="dxa"/>
            <w:tcBorders>
              <w:top w:val="single" w:sz="4" w:space="0" w:color="auto"/>
              <w:left w:val="single" w:sz="4" w:space="0" w:color="auto"/>
            </w:tcBorders>
            <w:shd w:val="clear" w:color="auto" w:fill="FFFFFF"/>
          </w:tcPr>
          <w:p w:rsidR="00BF102B" w:rsidRPr="00BF102B" w:rsidRDefault="00BF102B" w:rsidP="00FA2A88">
            <w:pPr>
              <w:pStyle w:val="115"/>
              <w:jc w:val="center"/>
              <w:rPr>
                <w:rStyle w:val="10pt"/>
                <w:rFonts w:eastAsiaTheme="minorHAnsi"/>
                <w:sz w:val="23"/>
                <w:szCs w:val="23"/>
              </w:rPr>
            </w:pPr>
            <w:r>
              <w:rPr>
                <w:rStyle w:val="10pt"/>
                <w:rFonts w:eastAsiaTheme="minorHAnsi"/>
                <w:sz w:val="23"/>
                <w:szCs w:val="23"/>
              </w:rPr>
              <w:t>2020</w:t>
            </w:r>
          </w:p>
        </w:tc>
        <w:tc>
          <w:tcPr>
            <w:tcW w:w="945" w:type="dxa"/>
            <w:tcBorders>
              <w:top w:val="single" w:sz="4" w:space="0" w:color="auto"/>
              <w:left w:val="single" w:sz="4" w:space="0" w:color="auto"/>
            </w:tcBorders>
            <w:shd w:val="clear" w:color="auto" w:fill="FFFFFF"/>
          </w:tcPr>
          <w:p w:rsidR="00BF102B" w:rsidRPr="00BF102B" w:rsidRDefault="00BF102B" w:rsidP="00FA2A88">
            <w:pPr>
              <w:pStyle w:val="115"/>
              <w:jc w:val="center"/>
              <w:rPr>
                <w:rStyle w:val="10pt"/>
                <w:rFonts w:eastAsiaTheme="minorHAnsi"/>
                <w:sz w:val="23"/>
                <w:szCs w:val="23"/>
              </w:rPr>
            </w:pPr>
            <w:r>
              <w:rPr>
                <w:rStyle w:val="10pt"/>
                <w:rFonts w:eastAsiaTheme="minorHAnsi"/>
                <w:sz w:val="23"/>
                <w:szCs w:val="23"/>
              </w:rPr>
              <w:t>2024</w:t>
            </w:r>
          </w:p>
        </w:tc>
        <w:tc>
          <w:tcPr>
            <w:tcW w:w="945" w:type="dxa"/>
            <w:tcBorders>
              <w:top w:val="single" w:sz="4" w:space="0" w:color="auto"/>
              <w:left w:val="single" w:sz="4" w:space="0" w:color="auto"/>
              <w:right w:val="single" w:sz="4" w:space="0" w:color="auto"/>
            </w:tcBorders>
            <w:shd w:val="clear" w:color="auto" w:fill="FFFFFF"/>
          </w:tcPr>
          <w:p w:rsidR="00BF102B" w:rsidRPr="00BF102B" w:rsidRDefault="00BF102B" w:rsidP="00FA2A88">
            <w:pPr>
              <w:pStyle w:val="115"/>
              <w:jc w:val="center"/>
              <w:rPr>
                <w:rStyle w:val="10pt"/>
                <w:rFonts w:eastAsiaTheme="minorHAnsi"/>
                <w:sz w:val="23"/>
                <w:szCs w:val="23"/>
              </w:rPr>
            </w:pPr>
            <w:r>
              <w:rPr>
                <w:rStyle w:val="10pt"/>
                <w:rFonts w:eastAsiaTheme="minorHAnsi"/>
                <w:sz w:val="23"/>
                <w:szCs w:val="23"/>
              </w:rPr>
              <w:t>2029</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Северо-Енисейский</w:t>
            </w:r>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комбинированный</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23400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23504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23608</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290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299</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318</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Тея</w:t>
            </w:r>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комбинированный</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3224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3328</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3328</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65</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67</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72</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Брянка</w:t>
            </w:r>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комбинированный</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27352</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27456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27664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16</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Вангаш</w:t>
            </w:r>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мешки</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15496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15600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15704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proofErr w:type="spellStart"/>
            <w:r w:rsidRPr="00BF102B">
              <w:rPr>
                <w:rStyle w:val="10pt0"/>
                <w:rFonts w:eastAsiaTheme="minorHAnsi"/>
                <w:sz w:val="23"/>
                <w:szCs w:val="23"/>
              </w:rPr>
              <w:t>Новоерудинский</w:t>
            </w:r>
            <w:proofErr w:type="spellEnd"/>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мешки</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1976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2080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2080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proofErr w:type="spellStart"/>
            <w:r w:rsidRPr="00BF102B">
              <w:rPr>
                <w:rStyle w:val="10pt0"/>
                <w:rFonts w:eastAsiaTheme="minorHAnsi"/>
                <w:sz w:val="23"/>
                <w:szCs w:val="23"/>
              </w:rPr>
              <w:t>Вельмо</w:t>
            </w:r>
            <w:proofErr w:type="spellEnd"/>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мешки</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5304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5304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5304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proofErr w:type="spellStart"/>
            <w:r w:rsidRPr="00BF102B">
              <w:rPr>
                <w:rStyle w:val="10pt0"/>
                <w:rFonts w:eastAsiaTheme="minorHAnsi"/>
                <w:sz w:val="23"/>
                <w:szCs w:val="23"/>
              </w:rPr>
              <w:t>Куромба</w:t>
            </w:r>
            <w:proofErr w:type="spellEnd"/>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мешки</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2392</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2392</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2392</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proofErr w:type="spellStart"/>
            <w:r w:rsidRPr="00BF102B">
              <w:rPr>
                <w:rStyle w:val="10pt0"/>
                <w:rFonts w:eastAsiaTheme="minorHAnsi"/>
                <w:sz w:val="23"/>
                <w:szCs w:val="23"/>
              </w:rPr>
              <w:t>Еруда</w:t>
            </w:r>
            <w:proofErr w:type="spellEnd"/>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комбинированный</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20488</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16744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11128</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13</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12</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11</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 xml:space="preserve">Новая </w:t>
            </w:r>
            <w:proofErr w:type="spellStart"/>
            <w:r w:rsidRPr="00BF102B">
              <w:rPr>
                <w:rStyle w:val="10pt0"/>
                <w:rFonts w:eastAsiaTheme="minorHAnsi"/>
                <w:sz w:val="23"/>
                <w:szCs w:val="23"/>
              </w:rPr>
              <w:t>Калами</w:t>
            </w:r>
            <w:proofErr w:type="spellEnd"/>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комбинированный</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26832</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26936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27144</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15</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16</w:t>
            </w:r>
          </w:p>
        </w:tc>
      </w:tr>
      <w:tr w:rsidR="00BF102B" w:rsidRPr="00BF102B" w:rsidTr="00BF102B">
        <w:tc>
          <w:tcPr>
            <w:tcW w:w="2127"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proofErr w:type="spellStart"/>
            <w:r w:rsidRPr="00BF102B">
              <w:rPr>
                <w:rStyle w:val="10pt0"/>
                <w:rFonts w:eastAsiaTheme="minorHAnsi"/>
                <w:sz w:val="23"/>
                <w:szCs w:val="23"/>
              </w:rPr>
              <w:t>Енашимо</w:t>
            </w:r>
            <w:proofErr w:type="spellEnd"/>
          </w:p>
        </w:tc>
        <w:tc>
          <w:tcPr>
            <w:tcW w:w="1559" w:type="dxa"/>
            <w:tcBorders>
              <w:top w:val="single" w:sz="4" w:space="0" w:color="auto"/>
              <w:left w:val="single" w:sz="4" w:space="0" w:color="auto"/>
            </w:tcBorders>
            <w:shd w:val="clear" w:color="auto" w:fill="FFFFFF"/>
            <w:vAlign w:val="center"/>
          </w:tcPr>
          <w:p w:rsidR="00BF102B" w:rsidRPr="00BF102B" w:rsidRDefault="00BF102B" w:rsidP="00BF102B">
            <w:pPr>
              <w:pStyle w:val="115"/>
              <w:jc w:val="left"/>
            </w:pPr>
            <w:r w:rsidRPr="00BF102B">
              <w:rPr>
                <w:rStyle w:val="10pt0"/>
                <w:rFonts w:eastAsiaTheme="minorHAnsi"/>
                <w:sz w:val="23"/>
                <w:szCs w:val="23"/>
              </w:rPr>
              <w:t>мешки</w:t>
            </w:r>
          </w:p>
        </w:tc>
        <w:tc>
          <w:tcPr>
            <w:tcW w:w="944"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3016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3016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3016</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c>
          <w:tcPr>
            <w:tcW w:w="945" w:type="dxa"/>
            <w:tcBorders>
              <w:top w:val="single" w:sz="4" w:space="0" w:color="auto"/>
              <w:left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0"/>
                <w:rFonts w:eastAsiaTheme="minorHAnsi"/>
                <w:sz w:val="23"/>
                <w:szCs w:val="23"/>
              </w:rPr>
              <w:t>0</w:t>
            </w:r>
          </w:p>
        </w:tc>
      </w:tr>
      <w:tr w:rsidR="00BF102B" w:rsidRPr="00BF102B" w:rsidTr="00BF102B">
        <w:tc>
          <w:tcPr>
            <w:tcW w:w="2127"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left"/>
            </w:pPr>
            <w:r w:rsidRPr="00BF102B">
              <w:rPr>
                <w:rStyle w:val="10pt"/>
                <w:rFonts w:eastAsiaTheme="minorHAnsi"/>
                <w:sz w:val="23"/>
                <w:szCs w:val="23"/>
              </w:rPr>
              <w:t>Итого</w:t>
            </w:r>
          </w:p>
        </w:tc>
        <w:tc>
          <w:tcPr>
            <w:tcW w:w="1559"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left"/>
            </w:pPr>
          </w:p>
        </w:tc>
        <w:tc>
          <w:tcPr>
            <w:tcW w:w="944"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129 480</w:t>
            </w:r>
          </w:p>
        </w:tc>
        <w:tc>
          <w:tcPr>
            <w:tcW w:w="945"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126 360</w:t>
            </w:r>
          </w:p>
        </w:tc>
        <w:tc>
          <w:tcPr>
            <w:tcW w:w="945"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121 368</w:t>
            </w:r>
          </w:p>
        </w:tc>
        <w:tc>
          <w:tcPr>
            <w:tcW w:w="945"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398</w:t>
            </w:r>
          </w:p>
        </w:tc>
        <w:tc>
          <w:tcPr>
            <w:tcW w:w="945" w:type="dxa"/>
            <w:tcBorders>
              <w:top w:val="single" w:sz="4" w:space="0" w:color="auto"/>
              <w:left w:val="single" w:sz="4" w:space="0" w:color="auto"/>
              <w:bottom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408</w:t>
            </w:r>
          </w:p>
        </w:tc>
        <w:tc>
          <w:tcPr>
            <w:tcW w:w="945" w:type="dxa"/>
            <w:tcBorders>
              <w:top w:val="single" w:sz="4" w:space="0" w:color="auto"/>
              <w:left w:val="single" w:sz="4" w:space="0" w:color="auto"/>
              <w:bottom w:val="single" w:sz="4" w:space="0" w:color="auto"/>
              <w:right w:val="single" w:sz="4" w:space="0" w:color="auto"/>
            </w:tcBorders>
            <w:shd w:val="clear" w:color="auto" w:fill="FFFFFF"/>
            <w:vAlign w:val="center"/>
          </w:tcPr>
          <w:p w:rsidR="00BF102B" w:rsidRPr="00BF102B" w:rsidRDefault="00BF102B" w:rsidP="00BF102B">
            <w:pPr>
              <w:pStyle w:val="115"/>
              <w:jc w:val="center"/>
            </w:pPr>
            <w:r w:rsidRPr="00BF102B">
              <w:rPr>
                <w:rStyle w:val="10pt"/>
                <w:rFonts w:eastAsiaTheme="minorHAnsi"/>
                <w:sz w:val="23"/>
                <w:szCs w:val="23"/>
              </w:rPr>
              <w:t>433</w:t>
            </w:r>
          </w:p>
        </w:tc>
      </w:tr>
    </w:tbl>
    <w:p w:rsidR="00BF102B" w:rsidRPr="00995FC3" w:rsidRDefault="00BF102B" w:rsidP="00FC300A">
      <w:pPr>
        <w:pStyle w:val="120"/>
      </w:pPr>
    </w:p>
    <w:p w:rsidR="00995FC3" w:rsidRPr="00995FC3" w:rsidRDefault="00BF102B" w:rsidP="00FC300A">
      <w:pPr>
        <w:pStyle w:val="120"/>
      </w:pPr>
      <w:r w:rsidRPr="00995FC3">
        <w:t xml:space="preserve">Контейнерный сбор предполагает организацию </w:t>
      </w:r>
      <w:r w:rsidRPr="00995FC3">
        <w:rPr>
          <w:rStyle w:val="affa"/>
          <w:rFonts w:eastAsia="Century Gothic"/>
          <w:sz w:val="24"/>
          <w:szCs w:val="24"/>
        </w:rPr>
        <w:t xml:space="preserve">контейнерных площадок, </w:t>
      </w:r>
      <w:r w:rsidRPr="00995FC3">
        <w:t xml:space="preserve">соответствующих требованиям СанПиН 42-128-4690-88 «Санитарные правила содержания </w:t>
      </w:r>
      <w:r w:rsidRPr="00995FC3">
        <w:rPr>
          <w:rStyle w:val="10pt0"/>
          <w:sz w:val="24"/>
          <w:szCs w:val="24"/>
        </w:rPr>
        <w:t xml:space="preserve">территорий </w:t>
      </w:r>
      <w:r w:rsidRPr="00995FC3">
        <w:t>населенных мест</w:t>
      </w:r>
      <w:r w:rsidR="00995FC3" w:rsidRPr="00995FC3">
        <w:t>»</w:t>
      </w:r>
      <w:r w:rsidRPr="00995FC3">
        <w:t xml:space="preserve">. </w:t>
      </w:r>
    </w:p>
    <w:p w:rsidR="00995FC3" w:rsidRPr="00995FC3" w:rsidRDefault="00995FC3" w:rsidP="00995FC3">
      <w:pPr>
        <w:pStyle w:val="123"/>
        <w:rPr>
          <w:b/>
        </w:rPr>
      </w:pPr>
      <w:r w:rsidRPr="00995FC3">
        <w:rPr>
          <w:b/>
        </w:rPr>
        <w:t>Правила организации и содержания контейнерных площадок</w:t>
      </w:r>
    </w:p>
    <w:p w:rsidR="00995FC3" w:rsidRPr="00995FC3" w:rsidRDefault="00995FC3" w:rsidP="00995FC3">
      <w:pPr>
        <w:pStyle w:val="120"/>
      </w:pPr>
      <w:r w:rsidRPr="00995FC3">
        <w:t xml:space="preserve">На территории домовладений, объектов культурно-бытового, производственного и </w:t>
      </w:r>
      <w:r w:rsidRPr="00995FC3">
        <w:lastRenderedPageBreak/>
        <w:t>другого назначения контейнеры размещаются (устанавливаются) на специально оборудованных площадках.</w:t>
      </w:r>
    </w:p>
    <w:p w:rsidR="00995FC3" w:rsidRPr="001A37E2" w:rsidRDefault="00995FC3" w:rsidP="00995FC3">
      <w:pPr>
        <w:pStyle w:val="120"/>
      </w:pPr>
      <w:r w:rsidRPr="001A37E2">
        <w:t>Места размещения мест сбора отходов (площадок для контейнеров) определяются эксплуатирующими организациями</w:t>
      </w:r>
      <w:r w:rsidR="00473CB8" w:rsidRPr="001A37E2">
        <w:t>,</w:t>
      </w:r>
      <w:r w:rsidRPr="001A37E2">
        <w:t xml:space="preserve"> и </w:t>
      </w:r>
      <w:r w:rsidR="00473CB8" w:rsidRPr="001A37E2">
        <w:t>согласовываются</w:t>
      </w:r>
      <w:r w:rsidR="00CC2E1E" w:rsidRPr="001A37E2">
        <w:t xml:space="preserve"> на основании</w:t>
      </w:r>
      <w:r w:rsidR="00A06E12" w:rsidRPr="001A37E2">
        <w:t xml:space="preserve"> Порядка организации мест</w:t>
      </w:r>
      <w:r w:rsidR="00473CB8" w:rsidRPr="001A37E2">
        <w:t xml:space="preserve"> </w:t>
      </w:r>
      <w:r w:rsidR="00A06E12" w:rsidRPr="001A37E2">
        <w:t>(площадок) накопления</w:t>
      </w:r>
      <w:r w:rsidR="00CC2E1E" w:rsidRPr="001A37E2">
        <w:t xml:space="preserve"> твердых коммунальных отходов на территории Северо-Енисейского района Красноярского края.</w:t>
      </w:r>
      <w:r w:rsidR="00A06E12" w:rsidRPr="001A37E2">
        <w:t xml:space="preserve"> </w:t>
      </w:r>
      <w:r w:rsidRPr="001A37E2">
        <w:t xml:space="preserve"> Количество контейнеров на площадках должно соответствовать утвержденным нормам накопления, но не более </w:t>
      </w:r>
      <w:r w:rsidR="00B47A04" w:rsidRPr="001A37E2">
        <w:t>10</w:t>
      </w:r>
      <w:r w:rsidRPr="001A37E2">
        <w:t xml:space="preserve"> штук на 1 площадке. Размер площадок должен быть рассчитан на установку необходимого числа контейнеров.</w:t>
      </w:r>
    </w:p>
    <w:p w:rsidR="00CC2E1E" w:rsidRPr="001A37E2" w:rsidRDefault="00CC2E1E" w:rsidP="00CC2E1E">
      <w:pPr>
        <w:autoSpaceDE w:val="0"/>
        <w:autoSpaceDN w:val="0"/>
        <w:adjustRightInd w:val="0"/>
        <w:spacing w:after="0" w:line="240" w:lineRule="auto"/>
        <w:ind w:firstLine="0"/>
        <w:rPr>
          <w:sz w:val="24"/>
          <w:szCs w:val="24"/>
        </w:rPr>
      </w:pPr>
      <w:r w:rsidRPr="001A37E2">
        <w:rPr>
          <w:sz w:val="24"/>
          <w:szCs w:val="24"/>
        </w:rPr>
        <w:t>Расстояние от контейнерных площадок до жилых зданий, границы индивидуальных земельных участков под индивидуальную жилую застройку, территорий детских и спортивных площадок, дошкольных образовательных организаций, общеобразовательных организаций и мест массового отдыха населения должно быть не менее 20 м, но не более 100 м; до территорий медицинских организаций - не менее 25 м.</w:t>
      </w:r>
    </w:p>
    <w:p w:rsidR="00CC2E1E" w:rsidRPr="001A37E2" w:rsidRDefault="00CC2E1E" w:rsidP="00CC2E1E">
      <w:pPr>
        <w:autoSpaceDE w:val="0"/>
        <w:autoSpaceDN w:val="0"/>
        <w:adjustRightInd w:val="0"/>
        <w:spacing w:after="0" w:line="240" w:lineRule="auto"/>
        <w:ind w:firstLine="0"/>
        <w:rPr>
          <w:sz w:val="24"/>
          <w:szCs w:val="24"/>
        </w:rPr>
      </w:pPr>
      <w:r w:rsidRPr="001A37E2">
        <w:rPr>
          <w:sz w:val="24"/>
          <w:szCs w:val="24"/>
        </w:rPr>
        <w:t xml:space="preserve"> </w:t>
      </w:r>
      <w:proofErr w:type="gramStart"/>
      <w:r w:rsidRPr="001A37E2">
        <w:rPr>
          <w:sz w:val="24"/>
          <w:szCs w:val="24"/>
        </w:rPr>
        <w:t xml:space="preserve">При невозможности соблюдения указанных расстояний, главные государственные санитарные врачи по </w:t>
      </w:r>
      <w:r w:rsidR="00012726" w:rsidRPr="001A37E2">
        <w:rPr>
          <w:sz w:val="24"/>
          <w:szCs w:val="24"/>
        </w:rPr>
        <w:t>Красноярского края</w:t>
      </w:r>
      <w:r w:rsidRPr="001A37E2">
        <w:rPr>
          <w:sz w:val="24"/>
          <w:szCs w:val="24"/>
        </w:rPr>
        <w:t xml:space="preserve"> по обращению собственника земельного участка принимают решение об изменении расстояний от мест (площадок) накопления ТКО до нормируемых объектов, но не более чем на 25%, на основании санитарно-эпидемиологической оценки и при условии оборудования таких мест (площадок) навесами над мусоросборниками (за исключением бункеров).</w:t>
      </w:r>
      <w:proofErr w:type="gramEnd"/>
    </w:p>
    <w:p w:rsidR="00012726" w:rsidRPr="001A37E2" w:rsidRDefault="00995FC3" w:rsidP="00012726">
      <w:pPr>
        <w:autoSpaceDE w:val="0"/>
        <w:autoSpaceDN w:val="0"/>
        <w:adjustRightInd w:val="0"/>
        <w:spacing w:after="0" w:line="240" w:lineRule="auto"/>
        <w:ind w:firstLine="0"/>
        <w:rPr>
          <w:sz w:val="24"/>
          <w:szCs w:val="24"/>
        </w:rPr>
      </w:pPr>
      <w:r w:rsidRPr="001A37E2">
        <w:t xml:space="preserve">Площадки для установки контейнеров (рис. </w:t>
      </w:r>
      <w:r w:rsidR="00C42BE9" w:rsidRPr="001A37E2">
        <w:t>3</w:t>
      </w:r>
      <w:r w:rsidRPr="001A37E2">
        <w:t>) для сбора Т</w:t>
      </w:r>
      <w:r w:rsidR="00012726" w:rsidRPr="001A37E2">
        <w:t>К</w:t>
      </w:r>
      <w:r w:rsidRPr="001A37E2">
        <w:t xml:space="preserve">О </w:t>
      </w:r>
      <w:r w:rsidR="00012726" w:rsidRPr="001A37E2">
        <w:rPr>
          <w:sz w:val="24"/>
          <w:szCs w:val="24"/>
        </w:rPr>
        <w:t>должны иметь подъездной путь, водонепроницаемое покрытие с уклоном для отведения талых и дождевых сточных вод, а также ограждение, обеспечивающее предупреждение распространения отходов за пределы контейнерной площадки</w:t>
      </w:r>
    </w:p>
    <w:p w:rsidR="00995FC3" w:rsidRPr="00634455" w:rsidRDefault="00995FC3" w:rsidP="00995FC3">
      <w:pPr>
        <w:pStyle w:val="120"/>
        <w:rPr>
          <w:color w:val="FF0000"/>
        </w:rPr>
      </w:pPr>
      <w:r w:rsidRPr="00634455">
        <w:rPr>
          <w:noProof/>
          <w:color w:val="FF0000"/>
        </w:rPr>
        <w:drawing>
          <wp:inline distT="0" distB="0" distL="0" distR="0">
            <wp:extent cx="5745480" cy="2519045"/>
            <wp:effectExtent l="19050" t="0" r="7620"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srcRect/>
                    <a:stretch>
                      <a:fillRect/>
                    </a:stretch>
                  </pic:blipFill>
                  <pic:spPr bwMode="auto">
                    <a:xfrm>
                      <a:off x="0" y="0"/>
                      <a:ext cx="5745480" cy="2519045"/>
                    </a:xfrm>
                    <a:prstGeom prst="rect">
                      <a:avLst/>
                    </a:prstGeom>
                    <a:noFill/>
                    <a:ln w="9525">
                      <a:noFill/>
                      <a:miter lim="800000"/>
                      <a:headEnd/>
                      <a:tailEnd/>
                    </a:ln>
                  </pic:spPr>
                </pic:pic>
              </a:graphicData>
            </a:graphic>
          </wp:inline>
        </w:drawing>
      </w:r>
    </w:p>
    <w:p w:rsidR="00995FC3" w:rsidRPr="001A37E2" w:rsidRDefault="00C42BE9" w:rsidP="00995FC3">
      <w:pPr>
        <w:pStyle w:val="120"/>
      </w:pPr>
      <w:r w:rsidRPr="001A37E2">
        <w:t>Рис. 3</w:t>
      </w:r>
      <w:r w:rsidR="00995FC3" w:rsidRPr="001A37E2">
        <w:t xml:space="preserve"> Контейнерная площадка</w:t>
      </w:r>
    </w:p>
    <w:p w:rsidR="00995FC3" w:rsidRPr="001A37E2" w:rsidRDefault="00995FC3" w:rsidP="00995FC3">
      <w:pPr>
        <w:pStyle w:val="120"/>
      </w:pPr>
    </w:p>
    <w:p w:rsidR="00995FC3" w:rsidRPr="001A37E2" w:rsidRDefault="00995FC3" w:rsidP="00995FC3">
      <w:pPr>
        <w:pStyle w:val="120"/>
      </w:pPr>
    </w:p>
    <w:p w:rsidR="00012726" w:rsidRPr="001A37E2" w:rsidRDefault="00012726" w:rsidP="00012726">
      <w:pPr>
        <w:autoSpaceDE w:val="0"/>
        <w:autoSpaceDN w:val="0"/>
        <w:adjustRightInd w:val="0"/>
        <w:spacing w:after="0" w:line="240" w:lineRule="auto"/>
        <w:ind w:firstLine="0"/>
        <w:rPr>
          <w:sz w:val="24"/>
          <w:szCs w:val="24"/>
        </w:rPr>
      </w:pPr>
      <w:r w:rsidRPr="001A37E2">
        <w:rPr>
          <w:sz w:val="24"/>
          <w:szCs w:val="24"/>
        </w:rPr>
        <w:t>Срок временного накопления несортированных ТКО определяется исходя из среднесуточной температуры наружного воздуха в течение 3-х суток:</w:t>
      </w:r>
    </w:p>
    <w:p w:rsidR="00012726" w:rsidRPr="001A37E2" w:rsidRDefault="00012726" w:rsidP="00012726">
      <w:pPr>
        <w:autoSpaceDE w:val="0"/>
        <w:autoSpaceDN w:val="0"/>
        <w:adjustRightInd w:val="0"/>
        <w:spacing w:before="240" w:after="0" w:line="240" w:lineRule="auto"/>
        <w:ind w:firstLine="540"/>
        <w:rPr>
          <w:sz w:val="24"/>
          <w:szCs w:val="24"/>
        </w:rPr>
      </w:pPr>
      <w:r w:rsidRPr="001A37E2">
        <w:rPr>
          <w:sz w:val="24"/>
          <w:szCs w:val="24"/>
        </w:rPr>
        <w:t>плюс 5 °C и выше - не более 1 суток;</w:t>
      </w:r>
    </w:p>
    <w:p w:rsidR="00012726" w:rsidRPr="001A37E2" w:rsidRDefault="00012726" w:rsidP="00012726">
      <w:pPr>
        <w:autoSpaceDE w:val="0"/>
        <w:autoSpaceDN w:val="0"/>
        <w:adjustRightInd w:val="0"/>
        <w:spacing w:before="240" w:after="0" w:line="240" w:lineRule="auto"/>
        <w:ind w:firstLine="540"/>
        <w:rPr>
          <w:sz w:val="24"/>
          <w:szCs w:val="24"/>
        </w:rPr>
      </w:pPr>
      <w:r w:rsidRPr="001A37E2">
        <w:rPr>
          <w:sz w:val="24"/>
          <w:szCs w:val="24"/>
        </w:rPr>
        <w:t>плюс 4 °C и ниже - не более 3 суток.</w:t>
      </w:r>
    </w:p>
    <w:p w:rsidR="00012726" w:rsidRPr="001A37E2" w:rsidRDefault="00012726" w:rsidP="00012726">
      <w:pPr>
        <w:autoSpaceDE w:val="0"/>
        <w:autoSpaceDN w:val="0"/>
        <w:adjustRightInd w:val="0"/>
        <w:spacing w:before="240" w:after="0" w:line="240" w:lineRule="auto"/>
        <w:ind w:firstLine="0"/>
        <w:rPr>
          <w:sz w:val="24"/>
          <w:szCs w:val="24"/>
        </w:rPr>
      </w:pPr>
      <w:r w:rsidRPr="001A37E2">
        <w:rPr>
          <w:sz w:val="24"/>
          <w:szCs w:val="24"/>
        </w:rPr>
        <w:t>В районах Крайнего Севера, коим является Северо-Енисейский район, главный санитарный врач Красноярского края  принимает решение об изменении срока</w:t>
      </w:r>
      <w:r w:rsidRPr="00634455">
        <w:rPr>
          <w:color w:val="FF0000"/>
          <w:sz w:val="24"/>
          <w:szCs w:val="24"/>
        </w:rPr>
        <w:t xml:space="preserve"> </w:t>
      </w:r>
      <w:r w:rsidRPr="001A37E2">
        <w:rPr>
          <w:sz w:val="24"/>
          <w:szCs w:val="24"/>
        </w:rPr>
        <w:lastRenderedPageBreak/>
        <w:t>временного накопления ТКО с учетом среднесуточной температуры наружного воздуха на основании санитарно-эпидемиологической оценки</w:t>
      </w:r>
    </w:p>
    <w:p w:rsidR="00012726" w:rsidRPr="001A37E2" w:rsidRDefault="00012726" w:rsidP="00012726">
      <w:pPr>
        <w:autoSpaceDE w:val="0"/>
        <w:autoSpaceDN w:val="0"/>
        <w:adjustRightInd w:val="0"/>
        <w:spacing w:after="0" w:line="240" w:lineRule="auto"/>
        <w:ind w:firstLine="0"/>
        <w:rPr>
          <w:sz w:val="24"/>
          <w:szCs w:val="24"/>
        </w:rPr>
      </w:pPr>
      <w:r w:rsidRPr="001A37E2">
        <w:rPr>
          <w:sz w:val="24"/>
          <w:szCs w:val="24"/>
        </w:rPr>
        <w:t>Хозяйствующие субъекты обязаны обеспечить проведение промывки и дезинфекции контейнеров, а также уборку, дезинсекцию и дератизацию контейнерной площадки.</w:t>
      </w:r>
    </w:p>
    <w:p w:rsidR="00995FC3" w:rsidRPr="001A37E2" w:rsidRDefault="00995FC3" w:rsidP="00995FC3">
      <w:pPr>
        <w:pStyle w:val="120"/>
      </w:pPr>
      <w:r w:rsidRPr="001A37E2">
        <w:t>После выгрузки Т</w:t>
      </w:r>
      <w:r w:rsidR="00012726" w:rsidRPr="001A37E2">
        <w:t>К</w:t>
      </w:r>
      <w:r w:rsidRPr="001A37E2">
        <w:t>О из контейнеров-сборников в мусоровоз работник специализированного предприятия по вывозу мусора, производивший выгрузку, обязан подобрать выпавшие при выгрузке отходы.</w:t>
      </w:r>
    </w:p>
    <w:p w:rsidR="00995FC3" w:rsidRPr="001A37E2" w:rsidRDefault="00995FC3" w:rsidP="00995FC3">
      <w:pPr>
        <w:pStyle w:val="120"/>
      </w:pPr>
      <w:r w:rsidRPr="001A37E2">
        <w:t xml:space="preserve">Выбор вторичного сырья (текстиль, банки, бутылки, другие предметы) из сборников отходов, а также из </w:t>
      </w:r>
      <w:proofErr w:type="spellStart"/>
      <w:r w:rsidRPr="001A37E2">
        <w:t>мусоровозного</w:t>
      </w:r>
      <w:proofErr w:type="spellEnd"/>
      <w:r w:rsidRPr="001A37E2">
        <w:t xml:space="preserve"> транспорта не допускается.</w:t>
      </w:r>
    </w:p>
    <w:p w:rsidR="00BF102B" w:rsidRPr="001A37E2" w:rsidRDefault="00BF102B" w:rsidP="00FC300A">
      <w:pPr>
        <w:pStyle w:val="120"/>
      </w:pPr>
      <w:r w:rsidRPr="001A37E2">
        <w:t>В индивидуа</w:t>
      </w:r>
      <w:r w:rsidR="00012726" w:rsidRPr="001A37E2">
        <w:t>л</w:t>
      </w:r>
      <w:r w:rsidRPr="001A37E2">
        <w:t>ь</w:t>
      </w:r>
      <w:r w:rsidR="00012726" w:rsidRPr="001A37E2">
        <w:t>н</w:t>
      </w:r>
      <w:r w:rsidRPr="001A37E2">
        <w:t xml:space="preserve">ых жилых строениях следует применять </w:t>
      </w:r>
      <w:proofErr w:type="spellStart"/>
      <w:r w:rsidRPr="001A37E2">
        <w:rPr>
          <w:rStyle w:val="affa"/>
          <w:rFonts w:eastAsia="Century Gothic"/>
          <w:color w:val="auto"/>
          <w:sz w:val="24"/>
          <w:szCs w:val="24"/>
        </w:rPr>
        <w:t>бесконтейнерную</w:t>
      </w:r>
      <w:proofErr w:type="spellEnd"/>
      <w:r w:rsidRPr="001A37E2">
        <w:rPr>
          <w:rStyle w:val="affa"/>
          <w:rFonts w:eastAsia="Century Gothic"/>
          <w:color w:val="auto"/>
          <w:sz w:val="24"/>
          <w:szCs w:val="24"/>
        </w:rPr>
        <w:t xml:space="preserve"> систему </w:t>
      </w:r>
      <w:r w:rsidRPr="001A37E2">
        <w:t xml:space="preserve">сбора. Мешок объемом 60-120 л </w:t>
      </w:r>
      <w:proofErr w:type="gramStart"/>
      <w:r w:rsidRPr="001A37E2">
        <w:t>наполняется отходами на территории домовладения и выставляется</w:t>
      </w:r>
      <w:proofErr w:type="gramEnd"/>
      <w:r w:rsidRPr="001A37E2">
        <w:t xml:space="preserve"> на обочину проезжей части (вариант сбора «с обочины») или выносится гражданами к точке сбора в соответствии с графиком проезда </w:t>
      </w:r>
      <w:proofErr w:type="spellStart"/>
      <w:r w:rsidRPr="001A37E2">
        <w:t>мусоросборного</w:t>
      </w:r>
      <w:proofErr w:type="spellEnd"/>
      <w:r w:rsidRPr="001A37E2">
        <w:t xml:space="preserve"> транспорта (вариант сбора «по графику»). Конкретная модификация типа сбора зависит от местных условий. Частота вывоза в соответствии с </w:t>
      </w:r>
      <w:proofErr w:type="gramStart"/>
      <w:r w:rsidR="00012726" w:rsidRPr="001A37E2">
        <w:t>действующим</w:t>
      </w:r>
      <w:proofErr w:type="gramEnd"/>
      <w:r w:rsidRPr="001A37E2">
        <w:t xml:space="preserve"> </w:t>
      </w:r>
      <w:proofErr w:type="spellStart"/>
      <w:r w:rsidRPr="001A37E2">
        <w:t>СанПиН</w:t>
      </w:r>
      <w:proofErr w:type="spellEnd"/>
      <w:r w:rsidRPr="001A37E2">
        <w:t>. При реа</w:t>
      </w:r>
      <w:r w:rsidR="00634455" w:rsidRPr="001A37E2">
        <w:t>л</w:t>
      </w:r>
      <w:r w:rsidRPr="001A37E2">
        <w:t xml:space="preserve">изации </w:t>
      </w:r>
      <w:proofErr w:type="spellStart"/>
      <w:r w:rsidRPr="001A37E2">
        <w:t>бесконтейнерной</w:t>
      </w:r>
      <w:proofErr w:type="spellEnd"/>
      <w:r w:rsidRPr="001A37E2">
        <w:t xml:space="preserve"> системы сбора важно точно соблюдать график вывоза во избежание привлечения диких и бездомных животных.</w:t>
      </w:r>
    </w:p>
    <w:p w:rsidR="00BF102B" w:rsidRPr="001A37E2" w:rsidRDefault="00BF102B" w:rsidP="00FC300A">
      <w:pPr>
        <w:pStyle w:val="120"/>
      </w:pPr>
      <w:r w:rsidRPr="001A37E2">
        <w:t>Базовые модели мусоросборников, рассмотренные в ГСО, приведены в таблице (Таблица 8). В зависимости от ситуации могут использоваться другие модели мусоросборников, обладающие не худшими характеристиками, чем базовые.</w:t>
      </w:r>
    </w:p>
    <w:p w:rsidR="00FC300A" w:rsidRDefault="00FC300A" w:rsidP="00FC300A">
      <w:pPr>
        <w:pStyle w:val="120"/>
      </w:pPr>
    </w:p>
    <w:p w:rsidR="00BF102B" w:rsidRDefault="00ED522A" w:rsidP="00FC300A">
      <w:pPr>
        <w:pStyle w:val="120"/>
      </w:pPr>
      <w:r>
        <w:t>Таблица 25</w:t>
      </w:r>
      <w:r w:rsidR="00FC300A">
        <w:t xml:space="preserve"> – </w:t>
      </w:r>
      <w:r w:rsidR="00BF102B">
        <w:t>Базовые</w:t>
      </w:r>
      <w:r w:rsidR="00FC300A">
        <w:t xml:space="preserve"> </w:t>
      </w:r>
      <w:r w:rsidR="00BF102B">
        <w:t>типы мусоросборников, рассмотренные в ГСО</w:t>
      </w:r>
    </w:p>
    <w:tbl>
      <w:tblPr>
        <w:tblOverlap w:val="never"/>
        <w:tblW w:w="9356" w:type="dxa"/>
        <w:tblInd w:w="10" w:type="dxa"/>
        <w:tblLayout w:type="fixed"/>
        <w:tblCellMar>
          <w:left w:w="10" w:type="dxa"/>
          <w:right w:w="10" w:type="dxa"/>
        </w:tblCellMar>
        <w:tblLook w:val="0000"/>
      </w:tblPr>
      <w:tblGrid>
        <w:gridCol w:w="1985"/>
        <w:gridCol w:w="1474"/>
        <w:gridCol w:w="1474"/>
        <w:gridCol w:w="1474"/>
        <w:gridCol w:w="1474"/>
        <w:gridCol w:w="1475"/>
      </w:tblGrid>
      <w:tr w:rsidR="00BF102B" w:rsidRPr="00FC300A" w:rsidTr="00FC300A">
        <w:trPr>
          <w:tblHeader/>
        </w:trPr>
        <w:tc>
          <w:tcPr>
            <w:tcW w:w="1985" w:type="dxa"/>
            <w:tcBorders>
              <w:top w:val="single" w:sz="4" w:space="0" w:color="auto"/>
              <w:left w:val="single" w:sz="4" w:space="0" w:color="auto"/>
            </w:tcBorders>
            <w:shd w:val="clear" w:color="auto" w:fill="FFFFFF"/>
          </w:tcPr>
          <w:p w:rsidR="00BF102B" w:rsidRPr="00FC300A" w:rsidRDefault="00BF102B" w:rsidP="00FC300A">
            <w:pPr>
              <w:pStyle w:val="115"/>
              <w:jc w:val="center"/>
              <w:rPr>
                <w:b/>
              </w:rPr>
            </w:pPr>
            <w:r w:rsidRPr="00FC300A">
              <w:rPr>
                <w:rStyle w:val="9pt"/>
                <w:rFonts w:eastAsiaTheme="minorHAnsi"/>
                <w:b/>
                <w:sz w:val="23"/>
                <w:szCs w:val="23"/>
              </w:rPr>
              <w:t>Тип</w:t>
            </w:r>
          </w:p>
          <w:p w:rsidR="00BF102B" w:rsidRPr="00FC300A" w:rsidRDefault="00BF102B" w:rsidP="00FC300A">
            <w:pPr>
              <w:pStyle w:val="115"/>
              <w:jc w:val="center"/>
              <w:rPr>
                <w:b/>
              </w:rPr>
            </w:pPr>
            <w:r w:rsidRPr="00FC300A">
              <w:rPr>
                <w:rStyle w:val="9pt"/>
                <w:rFonts w:eastAsiaTheme="minorHAnsi"/>
                <w:b/>
                <w:sz w:val="23"/>
                <w:szCs w:val="23"/>
              </w:rPr>
              <w:t>мусоросборника</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rPr>
                <w:b/>
              </w:rPr>
            </w:pPr>
            <w:r w:rsidRPr="00FC300A">
              <w:rPr>
                <w:rStyle w:val="9pt"/>
                <w:rFonts w:eastAsiaTheme="minorHAnsi"/>
                <w:b/>
                <w:sz w:val="23"/>
                <w:szCs w:val="23"/>
              </w:rPr>
              <w:t>Контейнер</w:t>
            </w:r>
          </w:p>
          <w:p w:rsidR="00BF102B" w:rsidRPr="00FC300A" w:rsidRDefault="00BF102B" w:rsidP="00FC300A">
            <w:pPr>
              <w:pStyle w:val="115"/>
              <w:jc w:val="center"/>
              <w:rPr>
                <w:b/>
              </w:rPr>
            </w:pPr>
            <w:r w:rsidRPr="00FC300A">
              <w:rPr>
                <w:rStyle w:val="9pt"/>
                <w:rFonts w:eastAsiaTheme="minorHAnsi"/>
                <w:b/>
                <w:sz w:val="23"/>
                <w:szCs w:val="23"/>
              </w:rPr>
              <w:t>пластиковый</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rPr>
                <w:b/>
              </w:rPr>
            </w:pPr>
            <w:r w:rsidRPr="00FC300A">
              <w:rPr>
                <w:rStyle w:val="9pt"/>
                <w:rFonts w:eastAsiaTheme="minorHAnsi"/>
                <w:b/>
                <w:sz w:val="23"/>
                <w:szCs w:val="23"/>
              </w:rPr>
              <w:t>Контейнер</w:t>
            </w:r>
          </w:p>
          <w:p w:rsidR="00BF102B" w:rsidRPr="00FC300A" w:rsidRDefault="00BF102B" w:rsidP="00FC300A">
            <w:pPr>
              <w:pStyle w:val="115"/>
              <w:jc w:val="center"/>
              <w:rPr>
                <w:b/>
              </w:rPr>
            </w:pPr>
            <w:r w:rsidRPr="00FC300A">
              <w:rPr>
                <w:rStyle w:val="9pt"/>
                <w:rFonts w:eastAsiaTheme="minorHAnsi"/>
                <w:b/>
                <w:sz w:val="23"/>
                <w:szCs w:val="23"/>
              </w:rPr>
              <w:t>металлический</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rPr>
                <w:b/>
              </w:rPr>
            </w:pPr>
            <w:r w:rsidRPr="00FC300A">
              <w:rPr>
                <w:rStyle w:val="9pt"/>
                <w:rFonts w:eastAsiaTheme="minorHAnsi"/>
                <w:b/>
                <w:sz w:val="23"/>
                <w:szCs w:val="23"/>
              </w:rPr>
              <w:t>Мешок</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rPr>
                <w:b/>
              </w:rPr>
            </w:pPr>
            <w:r w:rsidRPr="00FC300A">
              <w:rPr>
                <w:rStyle w:val="9pt"/>
                <w:rFonts w:eastAsiaTheme="minorHAnsi"/>
                <w:b/>
                <w:sz w:val="23"/>
                <w:szCs w:val="23"/>
              </w:rPr>
              <w:t>Контейнер</w:t>
            </w:r>
          </w:p>
          <w:p w:rsidR="00BF102B" w:rsidRPr="00FC300A" w:rsidRDefault="00BF102B" w:rsidP="00FC300A">
            <w:pPr>
              <w:pStyle w:val="115"/>
              <w:jc w:val="center"/>
              <w:rPr>
                <w:b/>
              </w:rPr>
            </w:pPr>
            <w:r w:rsidRPr="00FC300A">
              <w:rPr>
                <w:rStyle w:val="9pt"/>
                <w:rFonts w:eastAsiaTheme="minorHAnsi"/>
                <w:b/>
                <w:sz w:val="23"/>
                <w:szCs w:val="23"/>
              </w:rPr>
              <w:t>пластиковый</w:t>
            </w:r>
          </w:p>
        </w:tc>
        <w:tc>
          <w:tcPr>
            <w:tcW w:w="1475" w:type="dxa"/>
            <w:tcBorders>
              <w:top w:val="single" w:sz="4" w:space="0" w:color="auto"/>
              <w:left w:val="single" w:sz="4" w:space="0" w:color="auto"/>
              <w:right w:val="single" w:sz="4" w:space="0" w:color="auto"/>
            </w:tcBorders>
            <w:shd w:val="clear" w:color="auto" w:fill="FFFFFF"/>
          </w:tcPr>
          <w:p w:rsidR="00BF102B" w:rsidRPr="00FC300A" w:rsidRDefault="00BF102B" w:rsidP="00FC300A">
            <w:pPr>
              <w:pStyle w:val="115"/>
              <w:jc w:val="center"/>
              <w:rPr>
                <w:b/>
              </w:rPr>
            </w:pPr>
            <w:r w:rsidRPr="00FC300A">
              <w:rPr>
                <w:rStyle w:val="9pt"/>
                <w:rFonts w:eastAsiaTheme="minorHAnsi"/>
                <w:b/>
                <w:sz w:val="23"/>
                <w:szCs w:val="23"/>
              </w:rPr>
              <w:t>Контейнер</w:t>
            </w:r>
          </w:p>
          <w:p w:rsidR="00BF102B" w:rsidRPr="00FC300A" w:rsidRDefault="00BF102B" w:rsidP="00FC300A">
            <w:pPr>
              <w:pStyle w:val="115"/>
              <w:jc w:val="center"/>
              <w:rPr>
                <w:b/>
              </w:rPr>
            </w:pPr>
            <w:r w:rsidRPr="00FC300A">
              <w:rPr>
                <w:rStyle w:val="9pt"/>
                <w:rFonts w:eastAsiaTheme="minorHAnsi"/>
                <w:b/>
                <w:sz w:val="23"/>
                <w:szCs w:val="23"/>
              </w:rPr>
              <w:t>металлический</w:t>
            </w:r>
          </w:p>
        </w:tc>
      </w:tr>
      <w:tr w:rsidR="00BF102B" w:rsidRPr="00FC300A" w:rsidTr="00FC300A">
        <w:tc>
          <w:tcPr>
            <w:tcW w:w="1985" w:type="dxa"/>
            <w:tcBorders>
              <w:top w:val="single" w:sz="4" w:space="0" w:color="auto"/>
              <w:left w:val="single" w:sz="4" w:space="0" w:color="auto"/>
            </w:tcBorders>
            <w:shd w:val="clear" w:color="auto" w:fill="FFFFFF"/>
            <w:vAlign w:val="center"/>
          </w:tcPr>
          <w:p w:rsidR="00BF102B" w:rsidRPr="00FC300A" w:rsidRDefault="00BF102B" w:rsidP="00FC300A">
            <w:pPr>
              <w:pStyle w:val="115"/>
              <w:jc w:val="left"/>
            </w:pPr>
            <w:r w:rsidRPr="00FC300A">
              <w:rPr>
                <w:rStyle w:val="9pt"/>
                <w:rFonts w:eastAsiaTheme="minorHAnsi"/>
                <w:sz w:val="23"/>
                <w:szCs w:val="23"/>
              </w:rPr>
              <w:t>Применение в ГСО</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Контейнерный сбор ТКО</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Контейнерный сбор ТКО</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Сбор всех ТКО «С обочины»</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Сбор вторсырья</w:t>
            </w:r>
          </w:p>
        </w:tc>
        <w:tc>
          <w:tcPr>
            <w:tcW w:w="1475" w:type="dxa"/>
            <w:tcBorders>
              <w:top w:val="single" w:sz="4" w:space="0" w:color="auto"/>
              <w:left w:val="single" w:sz="4" w:space="0" w:color="auto"/>
              <w:righ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Сбор вторсырья</w:t>
            </w:r>
          </w:p>
        </w:tc>
      </w:tr>
      <w:tr w:rsidR="00BF102B" w:rsidRPr="00FC300A" w:rsidTr="00FC300A">
        <w:tc>
          <w:tcPr>
            <w:tcW w:w="1985" w:type="dxa"/>
            <w:tcBorders>
              <w:top w:val="single" w:sz="4" w:space="0" w:color="auto"/>
              <w:left w:val="single" w:sz="4" w:space="0" w:color="auto"/>
            </w:tcBorders>
            <w:shd w:val="clear" w:color="auto" w:fill="FFFFFF"/>
            <w:vAlign w:val="center"/>
          </w:tcPr>
          <w:p w:rsidR="00BF102B" w:rsidRPr="00FC300A" w:rsidRDefault="00BF102B" w:rsidP="00FC300A">
            <w:pPr>
              <w:pStyle w:val="115"/>
              <w:jc w:val="left"/>
            </w:pPr>
            <w:r w:rsidRPr="00FC300A">
              <w:rPr>
                <w:rStyle w:val="9pt"/>
                <w:rFonts w:eastAsiaTheme="minorHAnsi"/>
                <w:sz w:val="23"/>
                <w:szCs w:val="23"/>
              </w:rPr>
              <w:t>Материал</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ПЭВД</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металл</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вторичный</w:t>
            </w:r>
          </w:p>
          <w:p w:rsidR="00BF102B" w:rsidRPr="00FC300A" w:rsidRDefault="00BF102B" w:rsidP="00FC300A">
            <w:pPr>
              <w:pStyle w:val="115"/>
              <w:jc w:val="center"/>
            </w:pPr>
            <w:r w:rsidRPr="00FC300A">
              <w:rPr>
                <w:rStyle w:val="9pt"/>
                <w:rFonts w:eastAsiaTheme="minorHAnsi"/>
                <w:sz w:val="23"/>
                <w:szCs w:val="23"/>
              </w:rPr>
              <w:t>ПЭВД</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ПЭВД</w:t>
            </w:r>
          </w:p>
        </w:tc>
        <w:tc>
          <w:tcPr>
            <w:tcW w:w="1475" w:type="dxa"/>
            <w:tcBorders>
              <w:top w:val="single" w:sz="4" w:space="0" w:color="auto"/>
              <w:left w:val="single" w:sz="4" w:space="0" w:color="auto"/>
              <w:righ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металл</w:t>
            </w:r>
          </w:p>
        </w:tc>
      </w:tr>
      <w:tr w:rsidR="00BF102B" w:rsidRPr="00FC300A" w:rsidTr="00FC300A">
        <w:tc>
          <w:tcPr>
            <w:tcW w:w="1985" w:type="dxa"/>
            <w:tcBorders>
              <w:top w:val="single" w:sz="4" w:space="0" w:color="auto"/>
              <w:left w:val="single" w:sz="4" w:space="0" w:color="auto"/>
            </w:tcBorders>
            <w:shd w:val="clear" w:color="auto" w:fill="FFFFFF"/>
            <w:vAlign w:val="center"/>
          </w:tcPr>
          <w:p w:rsidR="00BF102B" w:rsidRPr="00FC300A" w:rsidRDefault="00BF102B" w:rsidP="00FC300A">
            <w:pPr>
              <w:pStyle w:val="115"/>
              <w:jc w:val="left"/>
            </w:pPr>
            <w:r w:rsidRPr="00FC300A">
              <w:rPr>
                <w:rStyle w:val="9pt"/>
                <w:rFonts w:eastAsiaTheme="minorHAnsi"/>
                <w:sz w:val="23"/>
                <w:szCs w:val="23"/>
              </w:rPr>
              <w:t>Объем</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0.75 куб</w:t>
            </w:r>
            <w:proofErr w:type="gramStart"/>
            <w:r w:rsidRPr="00FC300A">
              <w:rPr>
                <w:rStyle w:val="9pt"/>
                <w:rFonts w:eastAsiaTheme="minorHAnsi"/>
                <w:sz w:val="23"/>
                <w:szCs w:val="23"/>
              </w:rPr>
              <w:t>.м</w:t>
            </w:r>
            <w:proofErr w:type="gramEnd"/>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0,75 куб</w:t>
            </w:r>
            <w:proofErr w:type="gramStart"/>
            <w:r w:rsidRPr="00FC300A">
              <w:rPr>
                <w:rStyle w:val="9pt"/>
                <w:rFonts w:eastAsiaTheme="minorHAnsi"/>
                <w:sz w:val="23"/>
                <w:szCs w:val="23"/>
              </w:rPr>
              <w:t>.м</w:t>
            </w:r>
            <w:proofErr w:type="gramEnd"/>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120 л</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1.1 куб</w:t>
            </w:r>
            <w:proofErr w:type="gramStart"/>
            <w:r w:rsidRPr="00FC300A">
              <w:rPr>
                <w:rStyle w:val="9pt"/>
                <w:rFonts w:eastAsiaTheme="minorHAnsi"/>
                <w:sz w:val="23"/>
                <w:szCs w:val="23"/>
              </w:rPr>
              <w:t>.м</w:t>
            </w:r>
            <w:proofErr w:type="gramEnd"/>
          </w:p>
        </w:tc>
        <w:tc>
          <w:tcPr>
            <w:tcW w:w="1475" w:type="dxa"/>
            <w:tcBorders>
              <w:top w:val="single" w:sz="4" w:space="0" w:color="auto"/>
              <w:left w:val="single" w:sz="4" w:space="0" w:color="auto"/>
              <w:righ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1,1 куб</w:t>
            </w:r>
            <w:proofErr w:type="gramStart"/>
            <w:r w:rsidRPr="00FC300A">
              <w:rPr>
                <w:rStyle w:val="9pt"/>
                <w:rFonts w:eastAsiaTheme="minorHAnsi"/>
                <w:sz w:val="23"/>
                <w:szCs w:val="23"/>
              </w:rPr>
              <w:t>.м</w:t>
            </w:r>
            <w:proofErr w:type="gramEnd"/>
          </w:p>
        </w:tc>
      </w:tr>
      <w:tr w:rsidR="00BF102B" w:rsidRPr="00FC300A" w:rsidTr="00FC300A">
        <w:tc>
          <w:tcPr>
            <w:tcW w:w="1985" w:type="dxa"/>
            <w:tcBorders>
              <w:top w:val="single" w:sz="4" w:space="0" w:color="auto"/>
              <w:left w:val="single" w:sz="4" w:space="0" w:color="auto"/>
            </w:tcBorders>
            <w:shd w:val="clear" w:color="auto" w:fill="FFFFFF"/>
            <w:vAlign w:val="center"/>
          </w:tcPr>
          <w:p w:rsidR="00BF102B" w:rsidRPr="00FC300A" w:rsidRDefault="00BF102B" w:rsidP="00FC300A">
            <w:pPr>
              <w:pStyle w:val="115"/>
              <w:jc w:val="left"/>
            </w:pPr>
            <w:r w:rsidRPr="00FC300A">
              <w:rPr>
                <w:rStyle w:val="9pt"/>
                <w:rFonts w:eastAsiaTheme="minorHAnsi"/>
                <w:sz w:val="23"/>
                <w:szCs w:val="23"/>
              </w:rPr>
              <w:t>Вес</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57 кг</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80 кг</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56 кг</w:t>
            </w:r>
          </w:p>
        </w:tc>
        <w:tc>
          <w:tcPr>
            <w:tcW w:w="1475" w:type="dxa"/>
            <w:tcBorders>
              <w:top w:val="single" w:sz="4" w:space="0" w:color="auto"/>
              <w:left w:val="single" w:sz="4" w:space="0" w:color="auto"/>
              <w:righ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115</w:t>
            </w:r>
          </w:p>
        </w:tc>
      </w:tr>
      <w:tr w:rsidR="00BF102B" w:rsidRPr="00FC300A" w:rsidTr="00FC300A">
        <w:tc>
          <w:tcPr>
            <w:tcW w:w="1985" w:type="dxa"/>
            <w:tcBorders>
              <w:top w:val="single" w:sz="4" w:space="0" w:color="auto"/>
              <w:left w:val="single" w:sz="4" w:space="0" w:color="auto"/>
            </w:tcBorders>
            <w:shd w:val="clear" w:color="auto" w:fill="FFFFFF"/>
            <w:vAlign w:val="center"/>
          </w:tcPr>
          <w:p w:rsidR="00BF102B" w:rsidRPr="00FC300A" w:rsidRDefault="00BF102B" w:rsidP="00FC300A">
            <w:pPr>
              <w:pStyle w:val="115"/>
              <w:jc w:val="left"/>
            </w:pPr>
            <w:r w:rsidRPr="00FC300A">
              <w:rPr>
                <w:rStyle w:val="9pt"/>
                <w:rFonts w:eastAsiaTheme="minorHAnsi"/>
                <w:sz w:val="23"/>
                <w:szCs w:val="23"/>
              </w:rPr>
              <w:t>Габаритные размеры</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1200х900х 1350 мм</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830х830хх1100</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700</w:t>
            </w:r>
            <w:r w:rsidRPr="00FC300A">
              <w:rPr>
                <w:rStyle w:val="9pt"/>
                <w:rFonts w:eastAsiaTheme="minorHAnsi"/>
                <w:sz w:val="23"/>
                <w:szCs w:val="23"/>
                <w:lang w:val="en-US"/>
              </w:rPr>
              <w:t>x</w:t>
            </w:r>
            <w:r w:rsidRPr="00FC300A">
              <w:rPr>
                <w:rStyle w:val="9pt"/>
                <w:rFonts w:eastAsiaTheme="minorHAnsi"/>
                <w:sz w:val="23"/>
                <w:szCs w:val="23"/>
              </w:rPr>
              <w:t>1100 мм, тол шина 80 мкм</w:t>
            </w:r>
          </w:p>
        </w:tc>
        <w:tc>
          <w:tcPr>
            <w:tcW w:w="1474" w:type="dxa"/>
            <w:tcBorders>
              <w:top w:val="single" w:sz="4" w:space="0" w:color="auto"/>
              <w:lef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lang w:val="en-US"/>
              </w:rPr>
              <w:t>1377x1077x1369</w:t>
            </w:r>
          </w:p>
          <w:p w:rsidR="00BF102B" w:rsidRPr="00FC300A" w:rsidRDefault="00BF102B" w:rsidP="00FC300A">
            <w:pPr>
              <w:pStyle w:val="115"/>
              <w:jc w:val="center"/>
            </w:pPr>
            <w:r w:rsidRPr="00FC300A">
              <w:rPr>
                <w:rStyle w:val="9pt"/>
                <w:rFonts w:eastAsiaTheme="minorHAnsi"/>
                <w:sz w:val="23"/>
                <w:szCs w:val="23"/>
              </w:rPr>
              <w:t>мм</w:t>
            </w:r>
          </w:p>
        </w:tc>
        <w:tc>
          <w:tcPr>
            <w:tcW w:w="1475" w:type="dxa"/>
            <w:tcBorders>
              <w:top w:val="single" w:sz="4" w:space="0" w:color="auto"/>
              <w:left w:val="single" w:sz="4" w:space="0" w:color="auto"/>
              <w:righ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lang w:val="en-US"/>
              </w:rPr>
              <w:t>950x1050x1100</w:t>
            </w:r>
          </w:p>
        </w:tc>
      </w:tr>
      <w:tr w:rsidR="00BF102B" w:rsidRPr="00FC300A" w:rsidTr="00FC300A">
        <w:tc>
          <w:tcPr>
            <w:tcW w:w="1985" w:type="dxa"/>
            <w:tcBorders>
              <w:top w:val="single" w:sz="4" w:space="0" w:color="auto"/>
              <w:left w:val="single" w:sz="4" w:space="0" w:color="auto"/>
              <w:bottom w:val="single" w:sz="4" w:space="0" w:color="auto"/>
            </w:tcBorders>
            <w:shd w:val="clear" w:color="auto" w:fill="FFFFFF"/>
            <w:vAlign w:val="center"/>
          </w:tcPr>
          <w:p w:rsidR="00BF102B" w:rsidRPr="00FC300A" w:rsidRDefault="00BF102B" w:rsidP="00FC300A">
            <w:pPr>
              <w:pStyle w:val="115"/>
              <w:jc w:val="left"/>
            </w:pPr>
            <w:r w:rsidRPr="00FC300A">
              <w:rPr>
                <w:rStyle w:val="9pt"/>
                <w:rFonts w:eastAsiaTheme="minorHAnsi"/>
                <w:sz w:val="23"/>
                <w:szCs w:val="23"/>
              </w:rPr>
              <w:t>Колеса</w:t>
            </w:r>
          </w:p>
        </w:tc>
        <w:tc>
          <w:tcPr>
            <w:tcW w:w="1474" w:type="dxa"/>
            <w:tcBorders>
              <w:top w:val="single" w:sz="4" w:space="0" w:color="auto"/>
              <w:left w:val="single" w:sz="4" w:space="0" w:color="auto"/>
              <w:bottom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 xml:space="preserve">обрезиненные, </w:t>
            </w:r>
            <w:r w:rsidRPr="00FC300A">
              <w:rPr>
                <w:rStyle w:val="9pt"/>
                <w:rFonts w:eastAsiaTheme="minorHAnsi"/>
                <w:sz w:val="23"/>
                <w:szCs w:val="23"/>
                <w:lang w:val="en-US"/>
              </w:rPr>
              <w:t>d</w:t>
            </w:r>
            <w:r w:rsidRPr="00FC300A">
              <w:rPr>
                <w:rStyle w:val="9pt"/>
                <w:rFonts w:eastAsiaTheme="minorHAnsi"/>
                <w:sz w:val="23"/>
                <w:szCs w:val="23"/>
              </w:rPr>
              <w:t xml:space="preserve"> - 160 мм, с тормозом 4 шт.</w:t>
            </w:r>
          </w:p>
        </w:tc>
        <w:tc>
          <w:tcPr>
            <w:tcW w:w="1474" w:type="dxa"/>
            <w:tcBorders>
              <w:top w:val="single" w:sz="4" w:space="0" w:color="auto"/>
              <w:left w:val="single" w:sz="4" w:space="0" w:color="auto"/>
              <w:bottom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 xml:space="preserve">обрезиненные. </w:t>
            </w:r>
            <w:r w:rsidRPr="00FC300A">
              <w:rPr>
                <w:rStyle w:val="9pt"/>
                <w:rFonts w:eastAsiaTheme="minorHAnsi"/>
                <w:sz w:val="23"/>
                <w:szCs w:val="23"/>
                <w:lang w:val="en-US"/>
              </w:rPr>
              <w:t>d</w:t>
            </w:r>
            <w:r w:rsidRPr="00FC300A">
              <w:rPr>
                <w:rStyle w:val="9pt"/>
                <w:rFonts w:eastAsiaTheme="minorHAnsi"/>
                <w:sz w:val="23"/>
                <w:szCs w:val="23"/>
              </w:rPr>
              <w:t xml:space="preserve"> - 160 мм, с тормозом 4 шт.</w:t>
            </w:r>
          </w:p>
        </w:tc>
        <w:tc>
          <w:tcPr>
            <w:tcW w:w="1474" w:type="dxa"/>
            <w:tcBorders>
              <w:top w:val="single" w:sz="4" w:space="0" w:color="auto"/>
              <w:left w:val="single" w:sz="4" w:space="0" w:color="auto"/>
              <w:bottom w:val="single" w:sz="4" w:space="0" w:color="auto"/>
            </w:tcBorders>
            <w:shd w:val="clear" w:color="auto" w:fill="FFFFFF"/>
          </w:tcPr>
          <w:p w:rsidR="00BF102B" w:rsidRPr="00FC300A" w:rsidRDefault="00BF102B" w:rsidP="00FC300A">
            <w:pPr>
              <w:pStyle w:val="115"/>
              <w:jc w:val="center"/>
            </w:pPr>
          </w:p>
        </w:tc>
        <w:tc>
          <w:tcPr>
            <w:tcW w:w="1474" w:type="dxa"/>
            <w:tcBorders>
              <w:top w:val="single" w:sz="4" w:space="0" w:color="auto"/>
              <w:left w:val="single" w:sz="4" w:space="0" w:color="auto"/>
              <w:bottom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 xml:space="preserve">обрезиненные, </w:t>
            </w:r>
            <w:r w:rsidRPr="00FC300A">
              <w:rPr>
                <w:rStyle w:val="9pt"/>
                <w:rFonts w:eastAsiaTheme="minorHAnsi"/>
                <w:sz w:val="23"/>
                <w:szCs w:val="23"/>
                <w:lang w:val="en-US"/>
              </w:rPr>
              <w:t>d</w:t>
            </w:r>
            <w:r w:rsidRPr="00FC300A">
              <w:rPr>
                <w:rStyle w:val="9pt"/>
                <w:rFonts w:eastAsiaTheme="minorHAnsi"/>
                <w:sz w:val="23"/>
                <w:szCs w:val="23"/>
              </w:rPr>
              <w:t xml:space="preserve"> - 200 мм</w:t>
            </w:r>
            <w:proofErr w:type="gramStart"/>
            <w:r w:rsidRPr="00FC300A">
              <w:rPr>
                <w:rStyle w:val="9pt"/>
                <w:rFonts w:eastAsiaTheme="minorHAnsi"/>
                <w:sz w:val="23"/>
                <w:szCs w:val="23"/>
              </w:rPr>
              <w:t>.</w:t>
            </w:r>
            <w:proofErr w:type="gramEnd"/>
            <w:r w:rsidRPr="00FC300A">
              <w:rPr>
                <w:rStyle w:val="9pt"/>
                <w:rFonts w:eastAsiaTheme="minorHAnsi"/>
                <w:sz w:val="23"/>
                <w:szCs w:val="23"/>
              </w:rPr>
              <w:t xml:space="preserve"> </w:t>
            </w:r>
            <w:proofErr w:type="gramStart"/>
            <w:r w:rsidRPr="00FC300A">
              <w:rPr>
                <w:rStyle w:val="9pt"/>
                <w:rFonts w:eastAsiaTheme="minorHAnsi"/>
                <w:sz w:val="23"/>
                <w:szCs w:val="23"/>
              </w:rPr>
              <w:t>с</w:t>
            </w:r>
            <w:proofErr w:type="gramEnd"/>
            <w:r w:rsidRPr="00FC300A">
              <w:rPr>
                <w:rStyle w:val="9pt"/>
                <w:rFonts w:eastAsiaTheme="minorHAnsi"/>
                <w:sz w:val="23"/>
                <w:szCs w:val="23"/>
              </w:rPr>
              <w:t xml:space="preserve"> тормозом 4 шт.</w:t>
            </w:r>
          </w:p>
        </w:tc>
        <w:tc>
          <w:tcPr>
            <w:tcW w:w="1475" w:type="dxa"/>
            <w:tcBorders>
              <w:top w:val="single" w:sz="4" w:space="0" w:color="auto"/>
              <w:left w:val="single" w:sz="4" w:space="0" w:color="auto"/>
              <w:bottom w:val="single" w:sz="4" w:space="0" w:color="auto"/>
              <w:right w:val="single" w:sz="4" w:space="0" w:color="auto"/>
            </w:tcBorders>
            <w:shd w:val="clear" w:color="auto" w:fill="FFFFFF"/>
          </w:tcPr>
          <w:p w:rsidR="00BF102B" w:rsidRPr="00FC300A" w:rsidRDefault="00BF102B" w:rsidP="00FC300A">
            <w:pPr>
              <w:pStyle w:val="115"/>
              <w:jc w:val="center"/>
            </w:pPr>
            <w:r w:rsidRPr="00FC300A">
              <w:rPr>
                <w:rStyle w:val="9pt"/>
                <w:rFonts w:eastAsiaTheme="minorHAnsi"/>
                <w:sz w:val="23"/>
                <w:szCs w:val="23"/>
              </w:rPr>
              <w:t xml:space="preserve">обрезиненные, </w:t>
            </w:r>
            <w:r w:rsidRPr="00FC300A">
              <w:rPr>
                <w:rStyle w:val="9pt"/>
                <w:rFonts w:eastAsiaTheme="minorHAnsi"/>
                <w:sz w:val="23"/>
                <w:szCs w:val="23"/>
                <w:lang w:val="en-US"/>
              </w:rPr>
              <w:t xml:space="preserve">d </w:t>
            </w:r>
            <w:r w:rsidRPr="00FC300A">
              <w:rPr>
                <w:rStyle w:val="9pt"/>
                <w:rFonts w:eastAsiaTheme="minorHAnsi"/>
                <w:sz w:val="23"/>
                <w:szCs w:val="23"/>
              </w:rPr>
              <w:t>- 160, 4 шт.</w:t>
            </w:r>
          </w:p>
        </w:tc>
      </w:tr>
      <w:tr w:rsidR="00FC300A" w:rsidRPr="00FC300A" w:rsidTr="00FC300A">
        <w:tc>
          <w:tcPr>
            <w:tcW w:w="1985" w:type="dxa"/>
            <w:tcBorders>
              <w:top w:val="single" w:sz="4" w:space="0" w:color="auto"/>
              <w:left w:val="single" w:sz="4" w:space="0" w:color="auto"/>
              <w:bottom w:val="single" w:sz="4" w:space="0" w:color="auto"/>
            </w:tcBorders>
            <w:shd w:val="clear" w:color="auto" w:fill="FFFFFF"/>
            <w:vAlign w:val="center"/>
          </w:tcPr>
          <w:p w:rsidR="00FC300A" w:rsidRPr="00FC300A" w:rsidRDefault="00FC300A" w:rsidP="00FC300A">
            <w:pPr>
              <w:pStyle w:val="115"/>
              <w:jc w:val="left"/>
            </w:pPr>
            <w:r w:rsidRPr="00FC300A">
              <w:rPr>
                <w:rStyle w:val="9pt"/>
                <w:rFonts w:eastAsiaTheme="minorHAnsi"/>
                <w:sz w:val="23"/>
                <w:szCs w:val="23"/>
              </w:rPr>
              <w:t>Тип</w:t>
            </w:r>
          </w:p>
          <w:p w:rsidR="00FC300A" w:rsidRPr="00FC300A" w:rsidRDefault="00FC300A" w:rsidP="00FC300A">
            <w:pPr>
              <w:pStyle w:val="115"/>
              <w:jc w:val="left"/>
            </w:pPr>
            <w:r w:rsidRPr="00FC300A">
              <w:rPr>
                <w:rStyle w:val="9pt"/>
                <w:rFonts w:eastAsiaTheme="minorHAnsi"/>
                <w:sz w:val="23"/>
                <w:szCs w:val="23"/>
              </w:rPr>
              <w:t>мусоросборника</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Контейнер</w:t>
            </w:r>
          </w:p>
          <w:p w:rsidR="00FC300A" w:rsidRPr="00FC300A" w:rsidRDefault="00FC300A" w:rsidP="00FC300A">
            <w:pPr>
              <w:pStyle w:val="115"/>
              <w:jc w:val="center"/>
            </w:pPr>
            <w:r w:rsidRPr="00FC300A">
              <w:rPr>
                <w:rStyle w:val="9pt"/>
                <w:rFonts w:eastAsiaTheme="minorHAnsi"/>
                <w:sz w:val="23"/>
                <w:szCs w:val="23"/>
              </w:rPr>
              <w:t>пластиковый</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Контейнер</w:t>
            </w:r>
          </w:p>
          <w:p w:rsidR="00FC300A" w:rsidRPr="00FC300A" w:rsidRDefault="00FC300A" w:rsidP="00FC300A">
            <w:pPr>
              <w:pStyle w:val="115"/>
              <w:jc w:val="center"/>
            </w:pPr>
            <w:r w:rsidRPr="00FC300A">
              <w:rPr>
                <w:rStyle w:val="9pt"/>
                <w:rFonts w:eastAsiaTheme="minorHAnsi"/>
                <w:sz w:val="23"/>
                <w:szCs w:val="23"/>
              </w:rPr>
              <w:t>металлический</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Мешок</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Контейнер</w:t>
            </w:r>
          </w:p>
          <w:p w:rsidR="00FC300A" w:rsidRPr="00FC300A" w:rsidRDefault="00FC300A" w:rsidP="00FC300A">
            <w:pPr>
              <w:pStyle w:val="115"/>
              <w:jc w:val="center"/>
            </w:pPr>
            <w:r w:rsidRPr="00FC300A">
              <w:rPr>
                <w:rStyle w:val="9pt"/>
                <w:rFonts w:eastAsiaTheme="minorHAnsi"/>
                <w:sz w:val="23"/>
                <w:szCs w:val="23"/>
              </w:rPr>
              <w:t>пластиковый</w:t>
            </w:r>
          </w:p>
        </w:tc>
        <w:tc>
          <w:tcPr>
            <w:tcW w:w="1475" w:type="dxa"/>
            <w:tcBorders>
              <w:top w:val="single" w:sz="4" w:space="0" w:color="auto"/>
              <w:left w:val="single" w:sz="4" w:space="0" w:color="auto"/>
              <w:bottom w:val="single" w:sz="4" w:space="0" w:color="auto"/>
              <w:right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Контейнер</w:t>
            </w:r>
          </w:p>
          <w:p w:rsidR="00FC300A" w:rsidRPr="00FC300A" w:rsidRDefault="00FC300A" w:rsidP="00FC300A">
            <w:pPr>
              <w:pStyle w:val="115"/>
              <w:jc w:val="center"/>
            </w:pPr>
            <w:r w:rsidRPr="00FC300A">
              <w:rPr>
                <w:rStyle w:val="9pt"/>
                <w:rFonts w:eastAsiaTheme="minorHAnsi"/>
                <w:sz w:val="23"/>
                <w:szCs w:val="23"/>
              </w:rPr>
              <w:t>металлический</w:t>
            </w:r>
          </w:p>
        </w:tc>
      </w:tr>
      <w:tr w:rsidR="00FC300A" w:rsidRPr="00FC300A" w:rsidTr="00FC300A">
        <w:tc>
          <w:tcPr>
            <w:tcW w:w="1985" w:type="dxa"/>
            <w:tcBorders>
              <w:top w:val="single" w:sz="4" w:space="0" w:color="auto"/>
              <w:left w:val="single" w:sz="4" w:space="0" w:color="auto"/>
              <w:bottom w:val="single" w:sz="4" w:space="0" w:color="auto"/>
            </w:tcBorders>
            <w:shd w:val="clear" w:color="auto" w:fill="FFFFFF"/>
            <w:vAlign w:val="center"/>
          </w:tcPr>
          <w:p w:rsidR="00FC300A" w:rsidRPr="00FC300A" w:rsidRDefault="00FC300A" w:rsidP="00FC300A">
            <w:pPr>
              <w:pStyle w:val="115"/>
              <w:jc w:val="left"/>
            </w:pPr>
            <w:r w:rsidRPr="00FC300A">
              <w:rPr>
                <w:rStyle w:val="9pt"/>
                <w:rFonts w:eastAsiaTheme="minorHAnsi"/>
                <w:sz w:val="23"/>
                <w:szCs w:val="23"/>
              </w:rPr>
              <w:t>Крышка</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крышка с педальным механизмом открывания</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крышка</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p>
        </w:tc>
        <w:tc>
          <w:tcPr>
            <w:tcW w:w="1475" w:type="dxa"/>
            <w:tcBorders>
              <w:top w:val="single" w:sz="4" w:space="0" w:color="auto"/>
              <w:left w:val="single" w:sz="4" w:space="0" w:color="auto"/>
              <w:bottom w:val="single" w:sz="4" w:space="0" w:color="auto"/>
              <w:right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крышка</w:t>
            </w:r>
          </w:p>
        </w:tc>
      </w:tr>
      <w:tr w:rsidR="00FC300A" w:rsidRPr="00FC300A" w:rsidTr="00FC300A">
        <w:tc>
          <w:tcPr>
            <w:tcW w:w="1985" w:type="dxa"/>
            <w:tcBorders>
              <w:top w:val="single" w:sz="4" w:space="0" w:color="auto"/>
              <w:left w:val="single" w:sz="4" w:space="0" w:color="auto"/>
              <w:bottom w:val="single" w:sz="4" w:space="0" w:color="auto"/>
            </w:tcBorders>
            <w:shd w:val="clear" w:color="auto" w:fill="FFFFFF"/>
            <w:vAlign w:val="center"/>
          </w:tcPr>
          <w:p w:rsidR="00FC300A" w:rsidRPr="00FC300A" w:rsidRDefault="00FC300A" w:rsidP="00FC300A">
            <w:pPr>
              <w:pStyle w:val="115"/>
              <w:jc w:val="left"/>
            </w:pPr>
            <w:r w:rsidRPr="00FC300A">
              <w:rPr>
                <w:rStyle w:val="9pt"/>
                <w:rFonts w:eastAsiaTheme="minorHAnsi"/>
                <w:sz w:val="23"/>
                <w:szCs w:val="23"/>
              </w:rPr>
              <w:t>Возможность</w:t>
            </w:r>
          </w:p>
          <w:p w:rsidR="00FC300A" w:rsidRPr="00FC300A" w:rsidRDefault="00FC300A" w:rsidP="00FC300A">
            <w:pPr>
              <w:pStyle w:val="115"/>
              <w:jc w:val="left"/>
            </w:pPr>
            <w:r w:rsidRPr="00FC300A">
              <w:rPr>
                <w:rStyle w:val="9pt"/>
                <w:rFonts w:eastAsiaTheme="minorHAnsi"/>
                <w:sz w:val="23"/>
                <w:szCs w:val="23"/>
              </w:rPr>
              <w:t>выгрузки</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 xml:space="preserve">Выгрузка ТКО из </w:t>
            </w:r>
            <w:r w:rsidRPr="00FC300A">
              <w:rPr>
                <w:rStyle w:val="9pt"/>
                <w:rFonts w:eastAsiaTheme="minorHAnsi"/>
                <w:sz w:val="23"/>
                <w:szCs w:val="23"/>
              </w:rPr>
              <w:lastRenderedPageBreak/>
              <w:t xml:space="preserve">контейнера в спецмашины с </w:t>
            </w:r>
            <w:proofErr w:type="spellStart"/>
            <w:r w:rsidRPr="00FC300A">
              <w:rPr>
                <w:rStyle w:val="9pt"/>
                <w:rFonts w:eastAsiaTheme="minorHAnsi"/>
                <w:sz w:val="23"/>
                <w:szCs w:val="23"/>
              </w:rPr>
              <w:t>еврозахватом</w:t>
            </w:r>
            <w:proofErr w:type="spellEnd"/>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lastRenderedPageBreak/>
              <w:t xml:space="preserve">Выгрузка ТКО в </w:t>
            </w:r>
            <w:r w:rsidRPr="00FC300A">
              <w:rPr>
                <w:rStyle w:val="9pt"/>
                <w:rFonts w:eastAsiaTheme="minorHAnsi"/>
                <w:sz w:val="23"/>
                <w:szCs w:val="23"/>
              </w:rPr>
              <w:lastRenderedPageBreak/>
              <w:t>спецмашины с боковой загрузкой</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 xml:space="preserve">Выгрузка ТКО в </w:t>
            </w:r>
            <w:r w:rsidRPr="00FC300A">
              <w:rPr>
                <w:rStyle w:val="9pt"/>
                <w:rFonts w:eastAsiaTheme="minorHAnsi"/>
                <w:sz w:val="23"/>
                <w:szCs w:val="23"/>
              </w:rPr>
              <w:lastRenderedPageBreak/>
              <w:t xml:space="preserve">спецмашины с </w:t>
            </w:r>
            <w:proofErr w:type="spellStart"/>
            <w:r w:rsidRPr="00FC300A">
              <w:rPr>
                <w:rStyle w:val="9pt"/>
                <w:rFonts w:eastAsiaTheme="minorHAnsi"/>
                <w:sz w:val="23"/>
                <w:szCs w:val="23"/>
              </w:rPr>
              <w:t>еврозахватом</w:t>
            </w:r>
            <w:proofErr w:type="spellEnd"/>
          </w:p>
        </w:tc>
        <w:tc>
          <w:tcPr>
            <w:tcW w:w="1475" w:type="dxa"/>
            <w:tcBorders>
              <w:top w:val="single" w:sz="4" w:space="0" w:color="auto"/>
              <w:left w:val="single" w:sz="4" w:space="0" w:color="auto"/>
              <w:bottom w:val="single" w:sz="4" w:space="0" w:color="auto"/>
              <w:right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lastRenderedPageBreak/>
              <w:t xml:space="preserve">Выгрузка ТКО в спецмашины </w:t>
            </w:r>
            <w:r w:rsidRPr="00FC300A">
              <w:rPr>
                <w:rStyle w:val="9pt"/>
                <w:rFonts w:eastAsiaTheme="minorHAnsi"/>
                <w:sz w:val="23"/>
                <w:szCs w:val="23"/>
              </w:rPr>
              <w:lastRenderedPageBreak/>
              <w:t>с боковой загрузкой</w:t>
            </w:r>
          </w:p>
        </w:tc>
      </w:tr>
      <w:tr w:rsidR="00FC300A" w:rsidRPr="00FC300A" w:rsidTr="00FC300A">
        <w:tc>
          <w:tcPr>
            <w:tcW w:w="1985" w:type="dxa"/>
            <w:tcBorders>
              <w:top w:val="single" w:sz="4" w:space="0" w:color="auto"/>
              <w:left w:val="single" w:sz="4" w:space="0" w:color="auto"/>
              <w:bottom w:val="single" w:sz="4" w:space="0" w:color="auto"/>
            </w:tcBorders>
            <w:shd w:val="clear" w:color="auto" w:fill="FFFFFF"/>
            <w:vAlign w:val="center"/>
          </w:tcPr>
          <w:p w:rsidR="00FC300A" w:rsidRPr="00FC300A" w:rsidRDefault="00FC300A" w:rsidP="00FC300A">
            <w:pPr>
              <w:pStyle w:val="115"/>
              <w:jc w:val="left"/>
            </w:pPr>
            <w:r w:rsidRPr="00FC300A">
              <w:rPr>
                <w:rStyle w:val="9pt"/>
                <w:rFonts w:eastAsiaTheme="minorHAnsi"/>
                <w:sz w:val="23"/>
                <w:szCs w:val="23"/>
              </w:rPr>
              <w:lastRenderedPageBreak/>
              <w:t>Стоимость</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10600 руб.</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10800 руб.</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3,9 руб.</w:t>
            </w:r>
          </w:p>
        </w:tc>
        <w:tc>
          <w:tcPr>
            <w:tcW w:w="1474" w:type="dxa"/>
            <w:tcBorders>
              <w:top w:val="single" w:sz="4" w:space="0" w:color="auto"/>
              <w:left w:val="single" w:sz="4" w:space="0" w:color="auto"/>
              <w:bottom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11200 руб.</w:t>
            </w:r>
          </w:p>
        </w:tc>
        <w:tc>
          <w:tcPr>
            <w:tcW w:w="1475" w:type="dxa"/>
            <w:tcBorders>
              <w:top w:val="single" w:sz="4" w:space="0" w:color="auto"/>
              <w:left w:val="single" w:sz="4" w:space="0" w:color="auto"/>
              <w:bottom w:val="single" w:sz="4" w:space="0" w:color="auto"/>
              <w:right w:val="single" w:sz="4" w:space="0" w:color="auto"/>
            </w:tcBorders>
            <w:shd w:val="clear" w:color="auto" w:fill="FFFFFF"/>
          </w:tcPr>
          <w:p w:rsidR="00FC300A" w:rsidRPr="00FC300A" w:rsidRDefault="00FC300A" w:rsidP="00FC300A">
            <w:pPr>
              <w:pStyle w:val="115"/>
              <w:jc w:val="center"/>
            </w:pPr>
            <w:r w:rsidRPr="00FC300A">
              <w:rPr>
                <w:rStyle w:val="9pt"/>
                <w:rFonts w:eastAsiaTheme="minorHAnsi"/>
                <w:sz w:val="23"/>
                <w:szCs w:val="23"/>
              </w:rPr>
              <w:t>13400руб.</w:t>
            </w:r>
          </w:p>
        </w:tc>
      </w:tr>
    </w:tbl>
    <w:p w:rsidR="00BF102B" w:rsidRDefault="00BF102B" w:rsidP="00BF102B">
      <w:pPr>
        <w:pStyle w:val="120"/>
        <w:rPr>
          <w:rStyle w:val="affa"/>
          <w:rFonts w:eastAsia="Century Gothic"/>
        </w:rPr>
      </w:pPr>
    </w:p>
    <w:p w:rsidR="00BF102B" w:rsidRPr="00A0506E" w:rsidRDefault="00BF102B" w:rsidP="00A0506E">
      <w:pPr>
        <w:pStyle w:val="120"/>
      </w:pPr>
      <w:r w:rsidRPr="00A0506E">
        <w:rPr>
          <w:rStyle w:val="affa"/>
          <w:rFonts w:eastAsia="Century Gothic"/>
          <w:bCs w:val="0"/>
          <w:color w:val="auto"/>
          <w:sz w:val="24"/>
          <w:szCs w:val="24"/>
          <w:shd w:val="clear" w:color="auto" w:fill="auto"/>
        </w:rPr>
        <w:t>Комбинированный сбор</w:t>
      </w:r>
      <w:r w:rsidRPr="00A0506E">
        <w:rPr>
          <w:rStyle w:val="affa"/>
          <w:rFonts w:eastAsia="Century Gothic"/>
          <w:b w:val="0"/>
          <w:bCs w:val="0"/>
          <w:color w:val="auto"/>
          <w:sz w:val="24"/>
          <w:szCs w:val="24"/>
          <w:shd w:val="clear" w:color="auto" w:fill="auto"/>
        </w:rPr>
        <w:t xml:space="preserve"> </w:t>
      </w:r>
      <w:r w:rsidRPr="00A0506E">
        <w:t xml:space="preserve">сочетает в себе контейнерный и </w:t>
      </w:r>
      <w:proofErr w:type="spellStart"/>
      <w:r w:rsidRPr="00A0506E">
        <w:t>мешковый</w:t>
      </w:r>
      <w:proofErr w:type="spellEnd"/>
      <w:r w:rsidRPr="00A0506E">
        <w:t xml:space="preserve"> сбор в рамках одного населенного пункта.</w:t>
      </w:r>
    </w:p>
    <w:p w:rsidR="00BF102B" w:rsidRPr="00A0506E" w:rsidRDefault="00BF102B" w:rsidP="00A0506E">
      <w:pPr>
        <w:pStyle w:val="120"/>
      </w:pPr>
      <w:r w:rsidRPr="00A0506E">
        <w:t>При сборе золы следует соблюдать требования пожарной безопасности. Не допускается передача на транспортировку непотушенной золы.</w:t>
      </w:r>
    </w:p>
    <w:p w:rsidR="00BF102B" w:rsidRPr="00A0506E" w:rsidRDefault="00BF102B" w:rsidP="00A0506E">
      <w:pPr>
        <w:pStyle w:val="123"/>
        <w:rPr>
          <w:b/>
        </w:rPr>
      </w:pPr>
      <w:r w:rsidRPr="00A0506E">
        <w:rPr>
          <w:b/>
        </w:rPr>
        <w:t xml:space="preserve">Сбор </w:t>
      </w:r>
      <w:proofErr w:type="gramStart"/>
      <w:r w:rsidRPr="00A0506E">
        <w:rPr>
          <w:b/>
        </w:rPr>
        <w:t>крупногабаритных</w:t>
      </w:r>
      <w:proofErr w:type="gramEnd"/>
      <w:r w:rsidRPr="00A0506E">
        <w:rPr>
          <w:b/>
        </w:rPr>
        <w:t xml:space="preserve"> ТКО (КГО)</w:t>
      </w:r>
    </w:p>
    <w:p w:rsidR="00634455" w:rsidRPr="001A37E2" w:rsidRDefault="00634455" w:rsidP="00634455">
      <w:pPr>
        <w:autoSpaceDE w:val="0"/>
        <w:autoSpaceDN w:val="0"/>
        <w:adjustRightInd w:val="0"/>
        <w:spacing w:after="0" w:line="240" w:lineRule="auto"/>
        <w:ind w:firstLine="0"/>
        <w:rPr>
          <w:sz w:val="24"/>
          <w:szCs w:val="24"/>
        </w:rPr>
      </w:pPr>
      <w:r w:rsidRPr="001A37E2">
        <w:rPr>
          <w:sz w:val="24"/>
          <w:szCs w:val="24"/>
        </w:rPr>
        <w:t>Накопление КГО должно осуществляться в соответствии с территориальной схемой обращения с отходами в бункеры, расположенные на контейнерных площадках или на специальных площадках складирования КГО, имеющих водонепроницаемое покрытие и ограждение с трех сторон высотой не менее 1 м</w:t>
      </w:r>
      <w:r w:rsidR="00BF102B" w:rsidRPr="001A37E2">
        <w:rPr>
          <w:sz w:val="24"/>
          <w:szCs w:val="24"/>
        </w:rPr>
        <w:t xml:space="preserve">. </w:t>
      </w:r>
      <w:r w:rsidRPr="001A37E2">
        <w:rPr>
          <w:sz w:val="24"/>
          <w:szCs w:val="24"/>
        </w:rPr>
        <w:t>Вывоз КГО необходимо производить не реже 1 раза в 7 календарных дней. Транспортирование КГО от мест накопления к местам осуществления деятельности по обращению с отходами должно осуществляться специально оборудованными транспортными средствами (далее - транспортные средства) на объекты, предназначенные для обработки, обезвреживания, утилизации, размещения отходов.</w:t>
      </w:r>
    </w:p>
    <w:p w:rsidR="00BF102B" w:rsidRPr="00BF102B" w:rsidRDefault="00BF102B" w:rsidP="00BF102B">
      <w:pPr>
        <w:pStyle w:val="123"/>
        <w:rPr>
          <w:b/>
        </w:rPr>
      </w:pPr>
      <w:r w:rsidRPr="00BF102B">
        <w:rPr>
          <w:b/>
        </w:rPr>
        <w:t>Сбор компонентов ТКО 1-2 класса опасности</w:t>
      </w:r>
    </w:p>
    <w:p w:rsidR="00BF102B" w:rsidRDefault="00BF102B" w:rsidP="00BF102B">
      <w:pPr>
        <w:pStyle w:val="120"/>
      </w:pPr>
      <w:r>
        <w:t>К компонентам 1-2 класса опасности в составе ТКО относятся отработанные энергосберегающие лампы, отработанные элементы электропитания и пр. Правила обращения с отработанными энергосберегающими лампами регламентируются «Правилами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p>
    <w:p w:rsidR="00BF102B" w:rsidRDefault="00BF102B" w:rsidP="00BF102B">
      <w:pPr>
        <w:pStyle w:val="120"/>
      </w:pPr>
      <w:r>
        <w:t>Организация мест для накопления и накопление отработанных ртутьсодержащих ламп и их передача в специализированные организации относится к содержанию общего имущества многоквартирного дома и осуществляется организациями, выбранными собственниками для управления домом.</w:t>
      </w:r>
    </w:p>
    <w:p w:rsidR="00BF102B" w:rsidRDefault="00BF102B" w:rsidP="00BF102B">
      <w:pPr>
        <w:pStyle w:val="120"/>
      </w:pPr>
      <w:r>
        <w:t>В случае индивидуальных жилых строений, в которых не предусмотрено наличие управляющей организации, органы местного самоуправления организуют сбор и определяют место первичного сбора и размещения отработанных ртутьсодержащих ламп.</w:t>
      </w:r>
    </w:p>
    <w:p w:rsidR="00BF102B" w:rsidRDefault="00BF102B" w:rsidP="00BF102B">
      <w:pPr>
        <w:pStyle w:val="120"/>
      </w:pPr>
      <w:r>
        <w:t>В Северо-Енисейском районе Красноярского края предлагается 2 типа сбора перечисленных отходов у населения:</w:t>
      </w:r>
    </w:p>
    <w:p w:rsidR="00BF102B" w:rsidRDefault="00BF102B" w:rsidP="00BF102B">
      <w:pPr>
        <w:pStyle w:val="120"/>
      </w:pPr>
      <w:r>
        <w:t>В населенных пунктах с населением по прогнозу на 2035 г. менее 500 человек предполагается сбор у населения в специально оборудованные автомобили для перевозки опасных отходов - «</w:t>
      </w:r>
      <w:proofErr w:type="spellStart"/>
      <w:r>
        <w:t>экомобили</w:t>
      </w:r>
      <w:proofErr w:type="spellEnd"/>
      <w:r>
        <w:t>». Всего в Север</w:t>
      </w:r>
      <w:proofErr w:type="gramStart"/>
      <w:r>
        <w:t>о-</w:t>
      </w:r>
      <w:proofErr w:type="gramEnd"/>
      <w:r>
        <w:t xml:space="preserve"> Енисейском районе Красноярского края на 2035 год будет насчитываться 6 таких населенных пунктов. В малых населенных пунктах запланировано по 2 стоянки </w:t>
      </w:r>
      <w:proofErr w:type="spellStart"/>
      <w:r>
        <w:t>экомобиля</w:t>
      </w:r>
      <w:proofErr w:type="spellEnd"/>
      <w:r>
        <w:t xml:space="preserve"> в год с периодичностью 1 раз в 6 месяцев. Время стоянки - в течение одного дня, определяется временем пути от узлового пункта в г.п. </w:t>
      </w:r>
      <w:proofErr w:type="gramStart"/>
      <w:r>
        <w:t>Северо-Енисейский</w:t>
      </w:r>
      <w:proofErr w:type="gramEnd"/>
      <w:r>
        <w:t>, но не менее 3 часов.</w:t>
      </w:r>
    </w:p>
    <w:p w:rsidR="00BF102B" w:rsidRDefault="00BF102B" w:rsidP="00BF102B">
      <w:pPr>
        <w:pStyle w:val="120"/>
      </w:pPr>
      <w:r>
        <w:t xml:space="preserve">В населенных пунктах с населением более 500 человек организовать сбор опасных отходов </w:t>
      </w:r>
      <w:r w:rsidR="00634455">
        <w:t>ч</w:t>
      </w:r>
      <w:r>
        <w:t xml:space="preserve">ерез стационарные пункты приема - </w:t>
      </w:r>
      <w:proofErr w:type="spellStart"/>
      <w:r>
        <w:t>экобоксы</w:t>
      </w:r>
      <w:proofErr w:type="spellEnd"/>
      <w:r>
        <w:t xml:space="preserve"> разной вместимости. Сбор </w:t>
      </w:r>
      <w:r>
        <w:lastRenderedPageBreak/>
        <w:t xml:space="preserve">отходов из </w:t>
      </w:r>
      <w:proofErr w:type="spellStart"/>
      <w:r>
        <w:t>экобоксов</w:t>
      </w:r>
      <w:proofErr w:type="spellEnd"/>
      <w:r>
        <w:t xml:space="preserve"> </w:t>
      </w:r>
      <w:r w:rsidR="00634455">
        <w:t>предполагается</w:t>
      </w:r>
      <w:r>
        <w:t xml:space="preserve"> любым транспортом, в том числе и </w:t>
      </w:r>
      <w:proofErr w:type="spellStart"/>
      <w:r>
        <w:t>экомобилем</w:t>
      </w:r>
      <w:proofErr w:type="spellEnd"/>
      <w:r>
        <w:t xml:space="preserve">, </w:t>
      </w:r>
      <w:r w:rsidR="00634455">
        <w:t>соответствующим</w:t>
      </w:r>
      <w:r>
        <w:t xml:space="preserve"> законодательным требованиям.</w:t>
      </w:r>
    </w:p>
    <w:p w:rsidR="00BF102B" w:rsidRDefault="00BF102B" w:rsidP="00BF102B">
      <w:pPr>
        <w:pStyle w:val="120"/>
      </w:pPr>
      <w:r>
        <w:t>Для осуществления деятельности по сбору и сортировке отходов необходимо наличие лицензии.</w:t>
      </w:r>
    </w:p>
    <w:p w:rsidR="00BF102B" w:rsidRDefault="00BF102B" w:rsidP="00BF102B">
      <w:pPr>
        <w:pStyle w:val="120"/>
      </w:pPr>
      <w:r>
        <w:t xml:space="preserve">В качестве </w:t>
      </w:r>
      <w:proofErr w:type="spellStart"/>
      <w:r>
        <w:t>экомобиля</w:t>
      </w:r>
      <w:proofErr w:type="spellEnd"/>
      <w:r>
        <w:t xml:space="preserve"> может использоваться любой цельнометаллический грузовой автомобиль, подходящий по техническим характеристикам к климатическим условиям данного района. </w:t>
      </w:r>
      <w:proofErr w:type="spellStart"/>
      <w:r>
        <w:t>Экомобиль</w:t>
      </w:r>
      <w:proofErr w:type="spellEnd"/>
      <w:r>
        <w:t xml:space="preserve"> должен быть оборудован специальной тарой для сбора, накопления и транспортировки отработанных ртутьсодержащих ламп, боя ламп и ртутьсодержащих отходов, а также контейнерами для сбора отработанных элементов питания. </w:t>
      </w:r>
      <w:proofErr w:type="spellStart"/>
      <w:r>
        <w:t>Экомобиль</w:t>
      </w:r>
      <w:proofErr w:type="spellEnd"/>
      <w:r>
        <w:t xml:space="preserve"> должен быть оснащен желтым или оранжевым проблесковым маячком. В качестве модельных были приняты специальные</w:t>
      </w:r>
      <w:r w:rsidR="00FC300A">
        <w:t xml:space="preserve"> контейнеры производства ООО «Экологическое предприятие «Меркурий».</w:t>
      </w:r>
    </w:p>
    <w:p w:rsidR="00FC300A" w:rsidRDefault="00ED522A" w:rsidP="00A0506E">
      <w:pPr>
        <w:pStyle w:val="120"/>
      </w:pPr>
      <w:r>
        <w:t>Таблица 26</w:t>
      </w:r>
      <w:r w:rsidR="00FC300A">
        <w:t>. Характеристики тары специальной для сбора, накопления и транспортировки отработанных ртутьсодержащих ламп</w:t>
      </w:r>
    </w:p>
    <w:tbl>
      <w:tblPr>
        <w:tblOverlap w:val="never"/>
        <w:tblW w:w="9356" w:type="dxa"/>
        <w:tblInd w:w="10" w:type="dxa"/>
        <w:tblLayout w:type="fixed"/>
        <w:tblCellMar>
          <w:left w:w="10" w:type="dxa"/>
          <w:right w:w="10" w:type="dxa"/>
        </w:tblCellMar>
        <w:tblLook w:val="0000"/>
      </w:tblPr>
      <w:tblGrid>
        <w:gridCol w:w="4678"/>
        <w:gridCol w:w="4678"/>
      </w:tblGrid>
      <w:tr w:rsidR="00FC300A" w:rsidTr="00A0506E">
        <w:trPr>
          <w:trHeight w:val="1018"/>
        </w:trPr>
        <w:tc>
          <w:tcPr>
            <w:tcW w:w="4678" w:type="dxa"/>
            <w:tcBorders>
              <w:top w:val="single" w:sz="4" w:space="0" w:color="auto"/>
              <w:left w:val="single" w:sz="4" w:space="0" w:color="auto"/>
            </w:tcBorders>
            <w:shd w:val="clear" w:color="auto" w:fill="FFFFFF"/>
          </w:tcPr>
          <w:p w:rsidR="00FC300A" w:rsidRPr="00A0506E" w:rsidRDefault="00FC300A" w:rsidP="00A0506E">
            <w:pPr>
              <w:pStyle w:val="115"/>
              <w:ind w:right="102"/>
              <w:jc w:val="center"/>
            </w:pPr>
            <w:r w:rsidRPr="00A0506E">
              <w:rPr>
                <w:rStyle w:val="10pt"/>
                <w:rFonts w:eastAsiaTheme="minorHAnsi"/>
                <w:sz w:val="23"/>
                <w:szCs w:val="23"/>
              </w:rPr>
              <w:t>Характеристика</w:t>
            </w:r>
          </w:p>
        </w:tc>
        <w:tc>
          <w:tcPr>
            <w:tcW w:w="4678" w:type="dxa"/>
            <w:tcBorders>
              <w:top w:val="single" w:sz="4" w:space="0" w:color="auto"/>
              <w:left w:val="single" w:sz="4" w:space="0" w:color="auto"/>
              <w:right w:val="single" w:sz="4" w:space="0" w:color="auto"/>
            </w:tcBorders>
            <w:shd w:val="clear" w:color="auto" w:fill="FFFFFF"/>
          </w:tcPr>
          <w:p w:rsidR="00FC300A" w:rsidRPr="00A0506E" w:rsidRDefault="00FC300A" w:rsidP="00A0506E">
            <w:pPr>
              <w:pStyle w:val="115"/>
              <w:ind w:right="102"/>
              <w:jc w:val="center"/>
            </w:pPr>
            <w:r w:rsidRPr="00A0506E">
              <w:rPr>
                <w:rStyle w:val="10pt"/>
                <w:rFonts w:eastAsiaTheme="minorHAnsi"/>
                <w:sz w:val="23"/>
                <w:szCs w:val="23"/>
              </w:rPr>
              <w:t xml:space="preserve">Тара стальная специальная для сбора, </w:t>
            </w:r>
            <w:proofErr w:type="gramStart"/>
            <w:r w:rsidRPr="00A0506E">
              <w:rPr>
                <w:rStyle w:val="10pt"/>
                <w:rFonts w:eastAsiaTheme="minorHAnsi"/>
                <w:sz w:val="23"/>
                <w:szCs w:val="23"/>
              </w:rPr>
              <w:t>накоплении</w:t>
            </w:r>
            <w:proofErr w:type="gramEnd"/>
            <w:r w:rsidRPr="00A0506E">
              <w:rPr>
                <w:rStyle w:val="10pt"/>
                <w:rFonts w:eastAsiaTheme="minorHAnsi"/>
                <w:sz w:val="23"/>
                <w:szCs w:val="23"/>
              </w:rPr>
              <w:t xml:space="preserve"> и транспортировки отработанных ртутьсодержащих ламп, боя ламп и </w:t>
            </w:r>
            <w:proofErr w:type="spellStart"/>
            <w:r w:rsidRPr="00A0506E">
              <w:rPr>
                <w:rStyle w:val="10pt"/>
                <w:rFonts w:eastAsiaTheme="minorHAnsi"/>
                <w:sz w:val="23"/>
                <w:szCs w:val="23"/>
              </w:rPr>
              <w:t>ргутьсодержащих</w:t>
            </w:r>
            <w:proofErr w:type="spellEnd"/>
            <w:r w:rsidRPr="00A0506E">
              <w:rPr>
                <w:rStyle w:val="10pt"/>
                <w:rFonts w:eastAsiaTheme="minorHAnsi"/>
                <w:sz w:val="23"/>
                <w:szCs w:val="23"/>
              </w:rPr>
              <w:t xml:space="preserve"> отходов</w:t>
            </w:r>
          </w:p>
        </w:tc>
      </w:tr>
      <w:tr w:rsidR="00FC300A" w:rsidTr="00A0506E">
        <w:trPr>
          <w:trHeight w:val="259"/>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В комплект входит, шт.</w:t>
            </w:r>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тара, крышка, вкладыш полиэтиленовый</w:t>
            </w:r>
          </w:p>
        </w:tc>
      </w:tr>
      <w:tr w:rsidR="00FC300A" w:rsidTr="00A0506E">
        <w:trPr>
          <w:trHeight w:val="259"/>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 xml:space="preserve">Высота пустого контейнера, </w:t>
            </w:r>
            <w:proofErr w:type="gramStart"/>
            <w:r w:rsidRPr="00A0506E">
              <w:rPr>
                <w:rStyle w:val="10pt0"/>
                <w:rFonts w:eastAsiaTheme="minorHAnsi"/>
                <w:sz w:val="23"/>
                <w:szCs w:val="23"/>
              </w:rPr>
              <w:t>м</w:t>
            </w:r>
            <w:proofErr w:type="gramEnd"/>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0,65</w:t>
            </w:r>
          </w:p>
        </w:tc>
      </w:tr>
      <w:tr w:rsidR="00FC300A" w:rsidTr="00A0506E">
        <w:trPr>
          <w:trHeight w:val="523"/>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Мешок-вкладыш для тары (подлежит сдаче на переработку вместе с отходом)</w:t>
            </w:r>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пакет полиэтиленовый 53*95 см (толщина 100 мкм)</w:t>
            </w:r>
          </w:p>
        </w:tc>
      </w:tr>
      <w:tr w:rsidR="00FC300A" w:rsidTr="00A0506E">
        <w:trPr>
          <w:trHeight w:val="259"/>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 xml:space="preserve">Внутренний диаметр контейнера, </w:t>
            </w:r>
            <w:proofErr w:type="gramStart"/>
            <w:r w:rsidRPr="00A0506E">
              <w:rPr>
                <w:rStyle w:val="10pt0"/>
                <w:rFonts w:eastAsiaTheme="minorHAnsi"/>
                <w:sz w:val="23"/>
                <w:szCs w:val="23"/>
              </w:rPr>
              <w:t>м</w:t>
            </w:r>
            <w:proofErr w:type="gramEnd"/>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0,29</w:t>
            </w:r>
          </w:p>
        </w:tc>
      </w:tr>
      <w:tr w:rsidR="00FC300A" w:rsidTr="00A0506E">
        <w:trPr>
          <w:trHeight w:val="264"/>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 xml:space="preserve">Масса пустого контейнера, </w:t>
            </w:r>
            <w:proofErr w:type="gramStart"/>
            <w:r w:rsidRPr="00A0506E">
              <w:rPr>
                <w:rStyle w:val="10pt0"/>
                <w:rFonts w:eastAsiaTheme="minorHAnsi"/>
                <w:sz w:val="23"/>
                <w:szCs w:val="23"/>
              </w:rPr>
              <w:t>кг</w:t>
            </w:r>
            <w:proofErr w:type="gramEnd"/>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3,5</w:t>
            </w:r>
          </w:p>
        </w:tc>
      </w:tr>
      <w:tr w:rsidR="00FC300A" w:rsidTr="00A0506E">
        <w:trPr>
          <w:trHeight w:val="763"/>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 xml:space="preserve">Максимальное количество ламп в контейнере (из расчета ламп ЛБ-80, диаметром 38, 32, 26), </w:t>
            </w:r>
            <w:proofErr w:type="spellStart"/>
            <w:proofErr w:type="gramStart"/>
            <w:r w:rsidRPr="00A0506E">
              <w:rPr>
                <w:rStyle w:val="10pt0"/>
                <w:rFonts w:eastAsiaTheme="minorHAnsi"/>
                <w:sz w:val="23"/>
                <w:szCs w:val="23"/>
              </w:rPr>
              <w:t>шт</w:t>
            </w:r>
            <w:proofErr w:type="spellEnd"/>
            <w:proofErr w:type="gramEnd"/>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46, 67, 100</w:t>
            </w:r>
          </w:p>
        </w:tc>
      </w:tr>
      <w:tr w:rsidR="00FC300A" w:rsidTr="00A0506E">
        <w:trPr>
          <w:trHeight w:val="254"/>
        </w:trPr>
        <w:tc>
          <w:tcPr>
            <w:tcW w:w="4678" w:type="dxa"/>
            <w:tcBorders>
              <w:top w:val="single" w:sz="4" w:space="0" w:color="auto"/>
              <w:left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 xml:space="preserve">Высота контейнера с лампами, </w:t>
            </w:r>
            <w:proofErr w:type="gramStart"/>
            <w:r w:rsidRPr="00A0506E">
              <w:rPr>
                <w:rStyle w:val="10pt0"/>
                <w:rFonts w:eastAsiaTheme="minorHAnsi"/>
                <w:sz w:val="23"/>
                <w:szCs w:val="23"/>
              </w:rPr>
              <w:t>м</w:t>
            </w:r>
            <w:proofErr w:type="gramEnd"/>
          </w:p>
        </w:tc>
        <w:tc>
          <w:tcPr>
            <w:tcW w:w="4678"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0,65</w:t>
            </w:r>
          </w:p>
        </w:tc>
      </w:tr>
      <w:tr w:rsidR="00FC300A" w:rsidTr="00A0506E">
        <w:trPr>
          <w:trHeight w:val="533"/>
        </w:trPr>
        <w:tc>
          <w:tcPr>
            <w:tcW w:w="4678" w:type="dxa"/>
            <w:tcBorders>
              <w:top w:val="single" w:sz="4" w:space="0" w:color="auto"/>
              <w:left w:val="single" w:sz="4" w:space="0" w:color="auto"/>
              <w:bottom w:val="single" w:sz="4" w:space="0" w:color="auto"/>
            </w:tcBorders>
            <w:shd w:val="clear" w:color="auto" w:fill="FFFFFF"/>
            <w:vAlign w:val="center"/>
          </w:tcPr>
          <w:p w:rsidR="00FC300A" w:rsidRPr="00A0506E" w:rsidRDefault="00FC300A" w:rsidP="00A0506E">
            <w:pPr>
              <w:pStyle w:val="115"/>
              <w:ind w:right="102"/>
              <w:jc w:val="left"/>
            </w:pPr>
            <w:r w:rsidRPr="00A0506E">
              <w:rPr>
                <w:rStyle w:val="10pt0"/>
                <w:rFonts w:eastAsiaTheme="minorHAnsi"/>
                <w:sz w:val="23"/>
                <w:szCs w:val="23"/>
              </w:rPr>
              <w:t>Масса контейнера с лампами (из расчета ламп ЛБ-80, диаметром 38, 32, 26), кг</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FC300A" w:rsidRPr="00A0506E" w:rsidRDefault="00FC300A" w:rsidP="00A0506E">
            <w:pPr>
              <w:pStyle w:val="115"/>
              <w:ind w:right="102"/>
              <w:jc w:val="center"/>
            </w:pPr>
            <w:r w:rsidRPr="00A0506E">
              <w:rPr>
                <w:rStyle w:val="10pt0"/>
                <w:rFonts w:eastAsiaTheme="minorHAnsi"/>
                <w:sz w:val="23"/>
                <w:szCs w:val="23"/>
              </w:rPr>
              <w:t>9,6; 11,9; 12,5</w:t>
            </w:r>
          </w:p>
        </w:tc>
      </w:tr>
    </w:tbl>
    <w:p w:rsidR="00FC300A" w:rsidRDefault="00FC300A" w:rsidP="00A0506E">
      <w:pPr>
        <w:pStyle w:val="120"/>
      </w:pPr>
      <w:r>
        <w:t xml:space="preserve">Результаты расчета необходимого количества </w:t>
      </w:r>
      <w:proofErr w:type="spellStart"/>
      <w:r>
        <w:t>экомобилей</w:t>
      </w:r>
      <w:proofErr w:type="spellEnd"/>
      <w:r>
        <w:t xml:space="preserve"> для обслуживания Северо-Енисейского района представлены в таблице.</w:t>
      </w:r>
    </w:p>
    <w:p w:rsidR="00A0506E" w:rsidRPr="00A0506E" w:rsidRDefault="00A0506E" w:rsidP="00A0506E">
      <w:pPr>
        <w:pStyle w:val="120"/>
      </w:pPr>
    </w:p>
    <w:p w:rsidR="00FC300A" w:rsidRPr="00A0506E" w:rsidRDefault="00ED522A" w:rsidP="00A0506E">
      <w:pPr>
        <w:pStyle w:val="120"/>
      </w:pPr>
      <w:r>
        <w:t>Таблица 27</w:t>
      </w:r>
      <w:r w:rsidR="00FC300A" w:rsidRPr="00A0506E">
        <w:t xml:space="preserve">. Количество </w:t>
      </w:r>
      <w:proofErr w:type="spellStart"/>
      <w:r w:rsidR="00FC300A" w:rsidRPr="00A0506E">
        <w:t>экомобилей</w:t>
      </w:r>
      <w:proofErr w:type="spellEnd"/>
      <w:r w:rsidR="00FC300A" w:rsidRPr="00A0506E">
        <w:t xml:space="preserve"> для обслуживания С</w:t>
      </w:r>
      <w:r w:rsidR="00A0506E" w:rsidRPr="00A0506E">
        <w:t>е</w:t>
      </w:r>
      <w:r w:rsidR="00FC300A" w:rsidRPr="00A0506E">
        <w:t>в</w:t>
      </w:r>
      <w:r w:rsidR="00A0506E" w:rsidRPr="00A0506E">
        <w:t>е</w:t>
      </w:r>
      <w:r w:rsidR="00FC300A" w:rsidRPr="00A0506E">
        <w:t>ро-Енисейского района Красноярского края</w:t>
      </w:r>
    </w:p>
    <w:tbl>
      <w:tblPr>
        <w:tblOverlap w:val="never"/>
        <w:tblW w:w="0" w:type="auto"/>
        <w:tblInd w:w="10" w:type="dxa"/>
        <w:tblLayout w:type="fixed"/>
        <w:tblCellMar>
          <w:left w:w="10" w:type="dxa"/>
          <w:right w:w="10" w:type="dxa"/>
        </w:tblCellMar>
        <w:tblLook w:val="0000"/>
      </w:tblPr>
      <w:tblGrid>
        <w:gridCol w:w="4790"/>
        <w:gridCol w:w="4800"/>
      </w:tblGrid>
      <w:tr w:rsidR="00FC300A" w:rsidRPr="00A0506E" w:rsidTr="00A0506E">
        <w:trPr>
          <w:trHeight w:val="475"/>
        </w:trPr>
        <w:tc>
          <w:tcPr>
            <w:tcW w:w="4790" w:type="dxa"/>
            <w:tcBorders>
              <w:top w:val="single" w:sz="4" w:space="0" w:color="auto"/>
              <w:left w:val="single" w:sz="4" w:space="0" w:color="auto"/>
            </w:tcBorders>
            <w:shd w:val="clear" w:color="auto" w:fill="FFFFFF"/>
          </w:tcPr>
          <w:p w:rsidR="00FC300A" w:rsidRPr="00A0506E" w:rsidRDefault="00FC300A" w:rsidP="00A0506E">
            <w:pPr>
              <w:pStyle w:val="51"/>
              <w:shd w:val="clear" w:color="auto" w:fill="auto"/>
              <w:spacing w:line="180" w:lineRule="exact"/>
              <w:ind w:firstLine="0"/>
              <w:rPr>
                <w:sz w:val="23"/>
                <w:szCs w:val="23"/>
              </w:rPr>
            </w:pPr>
            <w:r w:rsidRPr="00A0506E">
              <w:rPr>
                <w:rStyle w:val="9pt"/>
                <w:sz w:val="23"/>
                <w:szCs w:val="23"/>
              </w:rPr>
              <w:t>Узловой населенный пункт</w:t>
            </w:r>
          </w:p>
        </w:tc>
        <w:tc>
          <w:tcPr>
            <w:tcW w:w="4800" w:type="dxa"/>
            <w:tcBorders>
              <w:top w:val="single" w:sz="4" w:space="0" w:color="auto"/>
              <w:left w:val="single" w:sz="4" w:space="0" w:color="auto"/>
              <w:right w:val="single" w:sz="4" w:space="0" w:color="auto"/>
            </w:tcBorders>
            <w:shd w:val="clear" w:color="auto" w:fill="FFFFFF"/>
          </w:tcPr>
          <w:p w:rsidR="00FC300A" w:rsidRPr="00A0506E" w:rsidRDefault="00FC300A" w:rsidP="00A0506E">
            <w:pPr>
              <w:pStyle w:val="51"/>
              <w:shd w:val="clear" w:color="auto" w:fill="auto"/>
              <w:spacing w:line="230" w:lineRule="exact"/>
              <w:ind w:firstLine="0"/>
              <w:rPr>
                <w:sz w:val="23"/>
                <w:szCs w:val="23"/>
              </w:rPr>
            </w:pPr>
            <w:r w:rsidRPr="00A0506E">
              <w:rPr>
                <w:rStyle w:val="9pt"/>
                <w:sz w:val="23"/>
                <w:szCs w:val="23"/>
              </w:rPr>
              <w:t xml:space="preserve">Количество </w:t>
            </w:r>
            <w:proofErr w:type="spellStart"/>
            <w:r w:rsidRPr="00A0506E">
              <w:rPr>
                <w:rStyle w:val="9pt"/>
                <w:sz w:val="23"/>
                <w:szCs w:val="23"/>
              </w:rPr>
              <w:t>экомобилей</w:t>
            </w:r>
            <w:proofErr w:type="spellEnd"/>
            <w:r w:rsidRPr="00A0506E">
              <w:rPr>
                <w:rStyle w:val="9pt"/>
                <w:sz w:val="23"/>
                <w:szCs w:val="23"/>
              </w:rPr>
              <w:t xml:space="preserve"> в узловом населенном пункте</w:t>
            </w:r>
          </w:p>
        </w:tc>
      </w:tr>
      <w:tr w:rsidR="00FC300A" w:rsidRPr="00A0506E" w:rsidTr="00A0506E">
        <w:trPr>
          <w:trHeight w:val="259"/>
        </w:trPr>
        <w:tc>
          <w:tcPr>
            <w:tcW w:w="4790" w:type="dxa"/>
            <w:tcBorders>
              <w:top w:val="single" w:sz="4" w:space="0" w:color="auto"/>
              <w:left w:val="single" w:sz="4" w:space="0" w:color="auto"/>
              <w:bottom w:val="single" w:sz="4" w:space="0" w:color="auto"/>
            </w:tcBorders>
            <w:shd w:val="clear" w:color="auto" w:fill="FFFFFF"/>
          </w:tcPr>
          <w:p w:rsidR="00FC300A" w:rsidRPr="00A0506E" w:rsidRDefault="00FC300A" w:rsidP="00A0506E">
            <w:pPr>
              <w:pStyle w:val="51"/>
              <w:shd w:val="clear" w:color="auto" w:fill="auto"/>
              <w:spacing w:line="180" w:lineRule="exact"/>
              <w:ind w:firstLine="0"/>
              <w:rPr>
                <w:sz w:val="23"/>
                <w:szCs w:val="23"/>
              </w:rPr>
            </w:pPr>
            <w:r w:rsidRPr="00A0506E">
              <w:rPr>
                <w:rStyle w:val="9pt"/>
                <w:sz w:val="23"/>
                <w:szCs w:val="23"/>
              </w:rPr>
              <w:t>Северо-Енисейский</w:t>
            </w:r>
          </w:p>
        </w:tc>
        <w:tc>
          <w:tcPr>
            <w:tcW w:w="4800" w:type="dxa"/>
            <w:tcBorders>
              <w:top w:val="single" w:sz="4" w:space="0" w:color="auto"/>
              <w:left w:val="single" w:sz="4" w:space="0" w:color="auto"/>
              <w:bottom w:val="single" w:sz="4" w:space="0" w:color="auto"/>
              <w:right w:val="single" w:sz="4" w:space="0" w:color="auto"/>
            </w:tcBorders>
            <w:shd w:val="clear" w:color="auto" w:fill="FFFFFF"/>
          </w:tcPr>
          <w:p w:rsidR="00FC300A" w:rsidRPr="00A0506E" w:rsidRDefault="00FC300A" w:rsidP="00A0506E">
            <w:pPr>
              <w:pStyle w:val="51"/>
              <w:shd w:val="clear" w:color="auto" w:fill="auto"/>
              <w:spacing w:line="210" w:lineRule="exact"/>
              <w:ind w:firstLine="0"/>
              <w:rPr>
                <w:sz w:val="23"/>
                <w:szCs w:val="23"/>
              </w:rPr>
            </w:pPr>
            <w:r w:rsidRPr="00A0506E">
              <w:rPr>
                <w:sz w:val="23"/>
                <w:szCs w:val="23"/>
              </w:rPr>
              <w:t>1</w:t>
            </w:r>
          </w:p>
        </w:tc>
      </w:tr>
    </w:tbl>
    <w:p w:rsidR="00A0506E" w:rsidRDefault="00A0506E" w:rsidP="00A0506E">
      <w:pPr>
        <w:pStyle w:val="120"/>
      </w:pPr>
    </w:p>
    <w:p w:rsidR="00FC300A" w:rsidRDefault="00FC300A" w:rsidP="00A0506E">
      <w:pPr>
        <w:pStyle w:val="120"/>
      </w:pPr>
      <w:proofErr w:type="spellStart"/>
      <w:r>
        <w:t>Экомобиль</w:t>
      </w:r>
      <w:proofErr w:type="spellEnd"/>
      <w:r>
        <w:t xml:space="preserve"> осуществляет сбор отходов от населения и из </w:t>
      </w:r>
      <w:proofErr w:type="spellStart"/>
      <w:r>
        <w:t>экобоксов</w:t>
      </w:r>
      <w:proofErr w:type="spellEnd"/>
      <w:r>
        <w:t xml:space="preserve">, далее производит транспортировку на предприятие по </w:t>
      </w:r>
      <w:proofErr w:type="spellStart"/>
      <w:r>
        <w:t>демеркуризации</w:t>
      </w:r>
      <w:proofErr w:type="spellEnd"/>
      <w:r>
        <w:t xml:space="preserve"> и на полигон опасных отходов в г. Красноярск.</w:t>
      </w:r>
    </w:p>
    <w:p w:rsidR="00FC300A" w:rsidRDefault="00FC300A" w:rsidP="00A0506E">
      <w:pPr>
        <w:pStyle w:val="120"/>
      </w:pPr>
      <w:proofErr w:type="spellStart"/>
      <w:r>
        <w:t>Экобокс</w:t>
      </w:r>
      <w:proofErr w:type="spellEnd"/>
      <w:r>
        <w:t xml:space="preserve"> представляет собой металлический ящик, оборудованный специальной системой приема для каждого вида опасных отходов (батарейки, ртутные термометры, компактные энергосберегающие лампы). В качестве модельного варианта был принят модульный контейнер для сбора, накопления и временного хранения опасных отходов: отработанных компактных и линейных люминесцентных ламп, ртутьсодержащих бытовых термометров и химических источников питания (батарейки, аккумуляторы) производства ООО </w:t>
      </w:r>
      <w:r>
        <w:rPr>
          <w:lang w:val="en-US"/>
        </w:rPr>
        <w:t>HIIK</w:t>
      </w:r>
      <w:r w:rsidRPr="009C2DA0">
        <w:t xml:space="preserve"> </w:t>
      </w:r>
      <w:r>
        <w:t xml:space="preserve">«ЭКО-БОКС» [70]. Внешний вид контейнера представлен на </w:t>
      </w:r>
      <w:r>
        <w:lastRenderedPageBreak/>
        <w:t>рисунке (Рисунок 1), характеристики приведены в таблице (Таблица 11).</w:t>
      </w:r>
    </w:p>
    <w:p w:rsidR="00A0506E" w:rsidRDefault="00A0506E" w:rsidP="00A0506E">
      <w:pPr>
        <w:pStyle w:val="120"/>
      </w:pPr>
    </w:p>
    <w:p w:rsidR="00FC300A" w:rsidRDefault="00FC300A" w:rsidP="00A0506E">
      <w:pPr>
        <w:pStyle w:val="120"/>
        <w:rPr>
          <w:sz w:val="2"/>
          <w:szCs w:val="2"/>
        </w:rPr>
      </w:pPr>
      <w:r>
        <w:rPr>
          <w:noProof/>
        </w:rPr>
        <w:drawing>
          <wp:inline distT="0" distB="0" distL="0" distR="0">
            <wp:extent cx="1619885" cy="2874010"/>
            <wp:effectExtent l="0" t="0" r="0" b="2540"/>
            <wp:docPr id="12" name="Рисунок 7" descr="C:\Users\User\AppData\Local\Temp\FineReader11\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FineReader11\media\image7.jpe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885" cy="2874010"/>
                    </a:xfrm>
                    <a:prstGeom prst="rect">
                      <a:avLst/>
                    </a:prstGeom>
                    <a:noFill/>
                    <a:ln>
                      <a:noFill/>
                    </a:ln>
                  </pic:spPr>
                </pic:pic>
              </a:graphicData>
            </a:graphic>
          </wp:inline>
        </w:drawing>
      </w:r>
    </w:p>
    <w:p w:rsidR="00FC300A" w:rsidRDefault="00FC300A" w:rsidP="00FC300A">
      <w:pPr>
        <w:spacing w:line="120" w:lineRule="exact"/>
      </w:pPr>
    </w:p>
    <w:p w:rsidR="00FC300A" w:rsidRPr="00A0506E" w:rsidRDefault="00C42BE9" w:rsidP="00A0506E">
      <w:pPr>
        <w:pStyle w:val="120"/>
      </w:pPr>
      <w:r>
        <w:t>Рисунок 4</w:t>
      </w:r>
      <w:r w:rsidR="00FC300A" w:rsidRPr="00A0506E">
        <w:t xml:space="preserve">. Модульный контейнер для сбора, накопления и временного </w:t>
      </w:r>
      <w:r w:rsidR="00FC300A" w:rsidRPr="00A0506E">
        <w:rPr>
          <w:rStyle w:val="affa"/>
          <w:b w:val="0"/>
          <w:bCs w:val="0"/>
          <w:color w:val="auto"/>
          <w:sz w:val="24"/>
          <w:szCs w:val="24"/>
          <w:shd w:val="clear" w:color="auto" w:fill="auto"/>
        </w:rPr>
        <w:t>хранения опасных отходов</w:t>
      </w:r>
    </w:p>
    <w:p w:rsidR="00BF102B" w:rsidRPr="00A0506E" w:rsidRDefault="00BF102B" w:rsidP="00A0506E">
      <w:pPr>
        <w:pStyle w:val="120"/>
      </w:pPr>
    </w:p>
    <w:p w:rsidR="00FC300A" w:rsidRPr="00A0506E" w:rsidRDefault="00ED522A" w:rsidP="00A0506E">
      <w:pPr>
        <w:pStyle w:val="120"/>
      </w:pPr>
      <w:r>
        <w:rPr>
          <w:rStyle w:val="affa"/>
          <w:b w:val="0"/>
          <w:bCs w:val="0"/>
          <w:color w:val="auto"/>
          <w:sz w:val="24"/>
          <w:szCs w:val="24"/>
          <w:shd w:val="clear" w:color="auto" w:fill="auto"/>
        </w:rPr>
        <w:t>Таблица 28</w:t>
      </w:r>
      <w:r w:rsidR="00FC300A" w:rsidRPr="00A0506E">
        <w:rPr>
          <w:rStyle w:val="affa"/>
          <w:b w:val="0"/>
          <w:bCs w:val="0"/>
          <w:color w:val="auto"/>
          <w:sz w:val="24"/>
          <w:szCs w:val="24"/>
          <w:shd w:val="clear" w:color="auto" w:fill="auto"/>
        </w:rPr>
        <w:t xml:space="preserve">. Характеристики модульного </w:t>
      </w:r>
      <w:r w:rsidR="00FC300A" w:rsidRPr="00A0506E">
        <w:rPr>
          <w:rStyle w:val="85pt"/>
          <w:color w:val="auto"/>
          <w:sz w:val="24"/>
          <w:szCs w:val="24"/>
          <w:shd w:val="clear" w:color="auto" w:fill="auto"/>
        </w:rPr>
        <w:t xml:space="preserve"> </w:t>
      </w:r>
      <w:r w:rsidR="00FC300A" w:rsidRPr="00A0506E">
        <w:rPr>
          <w:rStyle w:val="affa"/>
          <w:b w:val="0"/>
          <w:bCs w:val="0"/>
          <w:color w:val="auto"/>
          <w:sz w:val="24"/>
          <w:szCs w:val="24"/>
          <w:shd w:val="clear" w:color="auto" w:fill="auto"/>
        </w:rPr>
        <w:t>контейнера КМ-2-1 для  хранения опасных отходов</w:t>
      </w:r>
    </w:p>
    <w:tbl>
      <w:tblPr>
        <w:tblOverlap w:val="never"/>
        <w:tblW w:w="0" w:type="auto"/>
        <w:tblInd w:w="10" w:type="dxa"/>
        <w:tblLayout w:type="fixed"/>
        <w:tblCellMar>
          <w:left w:w="10" w:type="dxa"/>
          <w:right w:w="10" w:type="dxa"/>
        </w:tblCellMar>
        <w:tblLook w:val="0000"/>
      </w:tblPr>
      <w:tblGrid>
        <w:gridCol w:w="4709"/>
        <w:gridCol w:w="4790"/>
      </w:tblGrid>
      <w:tr w:rsidR="00FC300A" w:rsidRPr="00FC300A" w:rsidTr="00A0506E">
        <w:trPr>
          <w:tblHeader/>
        </w:trPr>
        <w:tc>
          <w:tcPr>
            <w:tcW w:w="4709" w:type="dxa"/>
            <w:tcBorders>
              <w:top w:val="single" w:sz="4" w:space="0" w:color="auto"/>
              <w:left w:val="single" w:sz="4" w:space="0" w:color="auto"/>
            </w:tcBorders>
            <w:shd w:val="clear" w:color="auto" w:fill="FFFFFF"/>
          </w:tcPr>
          <w:p w:rsidR="00FC300A" w:rsidRPr="00FC300A" w:rsidRDefault="00FC300A" w:rsidP="00A0506E">
            <w:pPr>
              <w:pStyle w:val="115"/>
              <w:jc w:val="center"/>
            </w:pPr>
            <w:r w:rsidRPr="00FC300A">
              <w:rPr>
                <w:rStyle w:val="affa"/>
                <w:rFonts w:eastAsiaTheme="minorHAnsi"/>
                <w:sz w:val="23"/>
                <w:szCs w:val="23"/>
              </w:rPr>
              <w:t>Характеристика</w:t>
            </w:r>
          </w:p>
        </w:tc>
        <w:tc>
          <w:tcPr>
            <w:tcW w:w="4790" w:type="dxa"/>
            <w:tcBorders>
              <w:top w:val="single" w:sz="4" w:space="0" w:color="auto"/>
              <w:left w:val="single" w:sz="4" w:space="0" w:color="auto"/>
              <w:right w:val="single" w:sz="4" w:space="0" w:color="auto"/>
            </w:tcBorders>
            <w:shd w:val="clear" w:color="auto" w:fill="FFFFFF"/>
          </w:tcPr>
          <w:p w:rsidR="00FC300A" w:rsidRPr="00FC300A" w:rsidRDefault="00FC300A" w:rsidP="00A0506E">
            <w:pPr>
              <w:pStyle w:val="115"/>
              <w:jc w:val="center"/>
            </w:pPr>
            <w:r w:rsidRPr="00FC300A">
              <w:rPr>
                <w:rStyle w:val="affa"/>
                <w:rFonts w:eastAsiaTheme="minorHAnsi"/>
                <w:sz w:val="23"/>
                <w:szCs w:val="23"/>
              </w:rPr>
              <w:t>Значение</w:t>
            </w:r>
          </w:p>
        </w:tc>
      </w:tr>
      <w:tr w:rsidR="00FC300A" w:rsidRPr="00FC300A" w:rsidTr="00A0506E">
        <w:trPr>
          <w:trHeight w:val="259"/>
        </w:trPr>
        <w:tc>
          <w:tcPr>
            <w:tcW w:w="4709" w:type="dxa"/>
            <w:tcBorders>
              <w:top w:val="single" w:sz="4" w:space="0" w:color="auto"/>
              <w:left w:val="single" w:sz="4" w:space="0" w:color="auto"/>
            </w:tcBorders>
            <w:shd w:val="clear" w:color="auto" w:fill="FFFFFF"/>
            <w:vAlign w:val="center"/>
          </w:tcPr>
          <w:p w:rsidR="00FC300A" w:rsidRPr="00FC300A" w:rsidRDefault="00FC300A" w:rsidP="00A0506E">
            <w:pPr>
              <w:pStyle w:val="115"/>
              <w:jc w:val="left"/>
            </w:pPr>
            <w:r w:rsidRPr="00FC300A">
              <w:t>Габаритные размеры</w:t>
            </w:r>
          </w:p>
        </w:tc>
        <w:tc>
          <w:tcPr>
            <w:tcW w:w="4790" w:type="dxa"/>
            <w:tcBorders>
              <w:top w:val="single" w:sz="4" w:space="0" w:color="auto"/>
              <w:left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800 х 400 х 1 400 мм</w:t>
            </w:r>
          </w:p>
        </w:tc>
      </w:tr>
      <w:tr w:rsidR="00FC300A" w:rsidRPr="00FC300A" w:rsidTr="00A0506E">
        <w:trPr>
          <w:trHeight w:val="514"/>
        </w:trPr>
        <w:tc>
          <w:tcPr>
            <w:tcW w:w="4709" w:type="dxa"/>
            <w:tcBorders>
              <w:top w:val="single" w:sz="4" w:space="0" w:color="auto"/>
              <w:left w:val="single" w:sz="4" w:space="0" w:color="auto"/>
            </w:tcBorders>
            <w:shd w:val="clear" w:color="auto" w:fill="FFFFFF"/>
            <w:vAlign w:val="center"/>
          </w:tcPr>
          <w:p w:rsidR="00FC300A" w:rsidRPr="00FC300A" w:rsidRDefault="00FC300A" w:rsidP="00A0506E">
            <w:pPr>
              <w:pStyle w:val="115"/>
              <w:jc w:val="left"/>
            </w:pPr>
            <w:r w:rsidRPr="00FC300A">
              <w:t>Материал</w:t>
            </w:r>
          </w:p>
        </w:tc>
        <w:tc>
          <w:tcPr>
            <w:tcW w:w="4790" w:type="dxa"/>
            <w:tcBorders>
              <w:top w:val="single" w:sz="4" w:space="0" w:color="auto"/>
              <w:left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Стальной лист 1,5 мм; Металлический профиль 40</w:t>
            </w:r>
            <w:r w:rsidRPr="00FC300A">
              <w:rPr>
                <w:lang w:val="en-US"/>
              </w:rPr>
              <w:t>x</w:t>
            </w:r>
            <w:r w:rsidRPr="00FC300A">
              <w:t>40 мм</w:t>
            </w:r>
          </w:p>
        </w:tc>
      </w:tr>
      <w:tr w:rsidR="00FC300A" w:rsidRPr="00FC300A" w:rsidTr="00A0506E">
        <w:trPr>
          <w:trHeight w:val="264"/>
        </w:trPr>
        <w:tc>
          <w:tcPr>
            <w:tcW w:w="4709" w:type="dxa"/>
            <w:tcBorders>
              <w:top w:val="single" w:sz="4" w:space="0" w:color="auto"/>
              <w:left w:val="single" w:sz="4" w:space="0" w:color="auto"/>
            </w:tcBorders>
            <w:shd w:val="clear" w:color="auto" w:fill="FFFFFF"/>
            <w:vAlign w:val="center"/>
          </w:tcPr>
          <w:p w:rsidR="00FC300A" w:rsidRPr="00FC300A" w:rsidRDefault="00FC300A" w:rsidP="00A0506E">
            <w:pPr>
              <w:pStyle w:val="115"/>
              <w:jc w:val="left"/>
            </w:pPr>
            <w:r w:rsidRPr="00FC300A">
              <w:t>Масса</w:t>
            </w:r>
          </w:p>
        </w:tc>
        <w:tc>
          <w:tcPr>
            <w:tcW w:w="4790" w:type="dxa"/>
            <w:tcBorders>
              <w:top w:val="single" w:sz="4" w:space="0" w:color="auto"/>
              <w:left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До 80 кг</w:t>
            </w:r>
          </w:p>
        </w:tc>
      </w:tr>
      <w:tr w:rsidR="00FC300A" w:rsidRPr="00FC300A" w:rsidTr="00A0506E">
        <w:trPr>
          <w:trHeight w:val="1018"/>
        </w:trPr>
        <w:tc>
          <w:tcPr>
            <w:tcW w:w="4709" w:type="dxa"/>
            <w:tcBorders>
              <w:top w:val="single" w:sz="4" w:space="0" w:color="auto"/>
              <w:left w:val="single" w:sz="4" w:space="0" w:color="auto"/>
            </w:tcBorders>
            <w:shd w:val="clear" w:color="auto" w:fill="FFFFFF"/>
            <w:vAlign w:val="center"/>
          </w:tcPr>
          <w:p w:rsidR="00FC300A" w:rsidRPr="00FC300A" w:rsidRDefault="00FC300A" w:rsidP="00A0506E">
            <w:pPr>
              <w:pStyle w:val="115"/>
              <w:jc w:val="left"/>
            </w:pPr>
            <w:r w:rsidRPr="00FC300A">
              <w:t>Вместимость</w:t>
            </w:r>
          </w:p>
        </w:tc>
        <w:tc>
          <w:tcPr>
            <w:tcW w:w="4790" w:type="dxa"/>
            <w:tcBorders>
              <w:top w:val="single" w:sz="4" w:space="0" w:color="auto"/>
              <w:left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До 350 компактных люминесцентных ламп; До 50 линейных ламп длиной до 650 мм; Полезный объем емкости для химических источников тока до 30 л.</w:t>
            </w:r>
          </w:p>
        </w:tc>
      </w:tr>
      <w:tr w:rsidR="00FC300A" w:rsidRPr="00FC300A" w:rsidTr="00A0506E">
        <w:trPr>
          <w:trHeight w:val="758"/>
        </w:trPr>
        <w:tc>
          <w:tcPr>
            <w:tcW w:w="4709" w:type="dxa"/>
            <w:tcBorders>
              <w:top w:val="single" w:sz="4" w:space="0" w:color="auto"/>
              <w:left w:val="single" w:sz="4" w:space="0" w:color="auto"/>
            </w:tcBorders>
            <w:shd w:val="clear" w:color="auto" w:fill="FFFFFF"/>
            <w:vAlign w:val="center"/>
          </w:tcPr>
          <w:p w:rsidR="00FC300A" w:rsidRPr="00FC300A" w:rsidRDefault="00FC300A" w:rsidP="00A0506E">
            <w:pPr>
              <w:pStyle w:val="115"/>
              <w:jc w:val="left"/>
            </w:pPr>
            <w:r w:rsidRPr="00FC300A">
              <w:t>Особенности конструкции</w:t>
            </w:r>
          </w:p>
        </w:tc>
        <w:tc>
          <w:tcPr>
            <w:tcW w:w="4790" w:type="dxa"/>
            <w:tcBorders>
              <w:top w:val="single" w:sz="4" w:space="0" w:color="auto"/>
              <w:left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Модули для загрузки линейных ламп оборудованы антивандальными приемниками для посторонних предметов</w:t>
            </w:r>
          </w:p>
        </w:tc>
      </w:tr>
      <w:tr w:rsidR="00FC300A" w:rsidRPr="00FC300A" w:rsidTr="00A0506E">
        <w:trPr>
          <w:trHeight w:val="1013"/>
        </w:trPr>
        <w:tc>
          <w:tcPr>
            <w:tcW w:w="4709" w:type="dxa"/>
            <w:tcBorders>
              <w:top w:val="single" w:sz="4" w:space="0" w:color="auto"/>
              <w:left w:val="single" w:sz="4" w:space="0" w:color="auto"/>
            </w:tcBorders>
            <w:shd w:val="clear" w:color="auto" w:fill="FFFFFF"/>
            <w:vAlign w:val="center"/>
          </w:tcPr>
          <w:p w:rsidR="00FC300A" w:rsidRPr="00FC300A" w:rsidRDefault="00FC300A" w:rsidP="00A0506E">
            <w:pPr>
              <w:pStyle w:val="115"/>
              <w:jc w:val="left"/>
            </w:pPr>
            <w:r w:rsidRPr="00FC300A">
              <w:t>Особенности установки</w:t>
            </w:r>
          </w:p>
        </w:tc>
        <w:tc>
          <w:tcPr>
            <w:tcW w:w="4790" w:type="dxa"/>
            <w:tcBorders>
              <w:top w:val="single" w:sz="4" w:space="0" w:color="auto"/>
              <w:left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Устанавливается на стационарных контейнерных площадках или на придомовой территории креплением антивандальной конструкции</w:t>
            </w:r>
          </w:p>
        </w:tc>
      </w:tr>
      <w:tr w:rsidR="00FC300A" w:rsidRPr="00FC300A" w:rsidTr="00A0506E">
        <w:trPr>
          <w:trHeight w:val="514"/>
        </w:trPr>
        <w:tc>
          <w:tcPr>
            <w:tcW w:w="4709" w:type="dxa"/>
            <w:tcBorders>
              <w:top w:val="single" w:sz="4" w:space="0" w:color="auto"/>
              <w:left w:val="single" w:sz="4" w:space="0" w:color="auto"/>
              <w:bottom w:val="single" w:sz="4" w:space="0" w:color="auto"/>
            </w:tcBorders>
            <w:shd w:val="clear" w:color="auto" w:fill="FFFFFF"/>
            <w:vAlign w:val="center"/>
          </w:tcPr>
          <w:p w:rsidR="00FC300A" w:rsidRPr="00FC300A" w:rsidRDefault="00FC300A" w:rsidP="00A0506E">
            <w:pPr>
              <w:pStyle w:val="115"/>
              <w:jc w:val="left"/>
            </w:pPr>
            <w:r w:rsidRPr="00FC300A">
              <w:t>Комплектация</w:t>
            </w:r>
          </w:p>
        </w:tc>
        <w:tc>
          <w:tcPr>
            <w:tcW w:w="4790" w:type="dxa"/>
            <w:tcBorders>
              <w:top w:val="single" w:sz="4" w:space="0" w:color="auto"/>
              <w:left w:val="single" w:sz="4" w:space="0" w:color="auto"/>
              <w:bottom w:val="single" w:sz="4" w:space="0" w:color="auto"/>
              <w:right w:val="single" w:sz="4" w:space="0" w:color="auto"/>
            </w:tcBorders>
            <w:shd w:val="clear" w:color="auto" w:fill="FFFFFF"/>
            <w:vAlign w:val="center"/>
          </w:tcPr>
          <w:p w:rsidR="00FC300A" w:rsidRPr="00FC300A" w:rsidRDefault="00FC300A" w:rsidP="00A0506E">
            <w:pPr>
              <w:pStyle w:val="115"/>
              <w:jc w:val="center"/>
            </w:pPr>
            <w:r w:rsidRPr="00FC300A">
              <w:t>Сменная накопительная емкость для химических источников питания в комплекте</w:t>
            </w:r>
          </w:p>
        </w:tc>
      </w:tr>
    </w:tbl>
    <w:p w:rsidR="00FC300A" w:rsidRDefault="00FC300A" w:rsidP="00A0506E">
      <w:pPr>
        <w:pStyle w:val="120"/>
      </w:pPr>
    </w:p>
    <w:p w:rsidR="00FC300A" w:rsidRDefault="00FC300A" w:rsidP="00A0506E">
      <w:pPr>
        <w:pStyle w:val="120"/>
      </w:pPr>
      <w:r>
        <w:t xml:space="preserve">Для сбора и накопления энергосберегающих и ртутных ламп от </w:t>
      </w:r>
      <w:proofErr w:type="spellStart"/>
      <w:r>
        <w:t>экомобилей</w:t>
      </w:r>
      <w:proofErr w:type="spellEnd"/>
      <w:r>
        <w:t xml:space="preserve"> в узловых пунктах и в населенных пунктах с численностью населения свыше 5000 (</w:t>
      </w:r>
      <w:proofErr w:type="spellStart"/>
      <w:r>
        <w:t>гп</w:t>
      </w:r>
      <w:proofErr w:type="spellEnd"/>
      <w:r>
        <w:t xml:space="preserve"> </w:t>
      </w:r>
      <w:proofErr w:type="spellStart"/>
      <w:r>
        <w:t>Севевро-Енисейский</w:t>
      </w:r>
      <w:proofErr w:type="spellEnd"/>
      <w:r>
        <w:t xml:space="preserve">) следует устанавливать контейнер вида </w:t>
      </w:r>
      <w:r>
        <w:rPr>
          <w:lang w:val="en-US"/>
        </w:rPr>
        <w:t>KPJI</w:t>
      </w:r>
      <w:r w:rsidRPr="009C2DA0">
        <w:t xml:space="preserve"> </w:t>
      </w:r>
      <w:r>
        <w:t>2-120. Внешний вид контейнера и технические характеристики приведены ниже в таблице.</w:t>
      </w:r>
    </w:p>
    <w:p w:rsidR="00FC300A" w:rsidRDefault="00FC300A" w:rsidP="00A0506E">
      <w:pPr>
        <w:pStyle w:val="120"/>
        <w:rPr>
          <w:sz w:val="2"/>
          <w:szCs w:val="2"/>
        </w:rPr>
      </w:pPr>
      <w:r>
        <w:rPr>
          <w:noProof/>
        </w:rPr>
        <w:lastRenderedPageBreak/>
        <w:drawing>
          <wp:inline distT="0" distB="0" distL="0" distR="0">
            <wp:extent cx="4140835" cy="3082925"/>
            <wp:effectExtent l="0" t="0" r="0" b="3175"/>
            <wp:docPr id="82" name="Рисунок 8" descr="C:\Users\User\AppData\Local\Temp\FineReader11\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Temp\FineReader11\media\image8.jpe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0835" cy="3082925"/>
                    </a:xfrm>
                    <a:prstGeom prst="rect">
                      <a:avLst/>
                    </a:prstGeom>
                    <a:noFill/>
                    <a:ln>
                      <a:noFill/>
                    </a:ln>
                  </pic:spPr>
                </pic:pic>
              </a:graphicData>
            </a:graphic>
          </wp:inline>
        </w:drawing>
      </w:r>
    </w:p>
    <w:p w:rsidR="00FC300A" w:rsidRDefault="00C42BE9" w:rsidP="00A0506E">
      <w:pPr>
        <w:pStyle w:val="120"/>
      </w:pPr>
      <w:r>
        <w:t>Рисунок 5</w:t>
      </w:r>
      <w:r w:rsidR="00FC300A">
        <w:t>. Контейнер для накопления ртутьсодержащих отходов большой вместимости</w:t>
      </w:r>
    </w:p>
    <w:p w:rsidR="00FC300A" w:rsidRDefault="00FC300A" w:rsidP="00A0506E">
      <w:pPr>
        <w:pStyle w:val="120"/>
      </w:pPr>
    </w:p>
    <w:p w:rsidR="00FC300A" w:rsidRPr="00A0506E" w:rsidRDefault="00ED522A" w:rsidP="00A0506E">
      <w:pPr>
        <w:pStyle w:val="120"/>
      </w:pPr>
      <w:r>
        <w:rPr>
          <w:bCs/>
        </w:rPr>
        <w:t>Таблица 29</w:t>
      </w:r>
      <w:r w:rsidR="00FC300A" w:rsidRPr="00A0506E">
        <w:rPr>
          <w:bCs/>
        </w:rPr>
        <w:t xml:space="preserve">. Характеристики модульного контейнера </w:t>
      </w:r>
      <w:r w:rsidR="00FC300A" w:rsidRPr="00A0506E">
        <w:rPr>
          <w:bCs/>
          <w:lang w:val="en-US"/>
        </w:rPr>
        <w:t>KPJI</w:t>
      </w:r>
      <w:r w:rsidR="00FC300A" w:rsidRPr="00A0506E">
        <w:rPr>
          <w:bCs/>
        </w:rPr>
        <w:t xml:space="preserve"> 2-120 [66]</w:t>
      </w:r>
    </w:p>
    <w:tbl>
      <w:tblPr>
        <w:tblOverlap w:val="never"/>
        <w:tblW w:w="0" w:type="auto"/>
        <w:tblInd w:w="10" w:type="dxa"/>
        <w:tblLayout w:type="fixed"/>
        <w:tblCellMar>
          <w:left w:w="10" w:type="dxa"/>
          <w:right w:w="10" w:type="dxa"/>
        </w:tblCellMar>
        <w:tblLook w:val="0000"/>
      </w:tblPr>
      <w:tblGrid>
        <w:gridCol w:w="4776"/>
        <w:gridCol w:w="4580"/>
      </w:tblGrid>
      <w:tr w:rsidR="00FC300A" w:rsidRPr="00A0506E" w:rsidTr="00A0506E">
        <w:trPr>
          <w:trHeight w:val="404"/>
          <w:tblHeader/>
        </w:trPr>
        <w:tc>
          <w:tcPr>
            <w:tcW w:w="4776" w:type="dxa"/>
            <w:tcBorders>
              <w:top w:val="single" w:sz="4" w:space="0" w:color="auto"/>
              <w:left w:val="single" w:sz="4" w:space="0" w:color="auto"/>
            </w:tcBorders>
            <w:shd w:val="clear" w:color="auto" w:fill="FFFFFF"/>
          </w:tcPr>
          <w:p w:rsidR="00FC300A" w:rsidRPr="00A0506E" w:rsidRDefault="00FC300A" w:rsidP="00A0506E">
            <w:pPr>
              <w:pStyle w:val="51"/>
              <w:shd w:val="clear" w:color="auto" w:fill="auto"/>
              <w:spacing w:line="200" w:lineRule="exact"/>
              <w:ind w:firstLine="0"/>
              <w:rPr>
                <w:sz w:val="23"/>
                <w:szCs w:val="23"/>
              </w:rPr>
            </w:pPr>
            <w:r w:rsidRPr="00A0506E">
              <w:rPr>
                <w:rStyle w:val="10pt"/>
                <w:sz w:val="23"/>
                <w:szCs w:val="23"/>
              </w:rPr>
              <w:t>Характеристика</w:t>
            </w:r>
          </w:p>
        </w:tc>
        <w:tc>
          <w:tcPr>
            <w:tcW w:w="4580" w:type="dxa"/>
            <w:tcBorders>
              <w:top w:val="single" w:sz="4" w:space="0" w:color="auto"/>
              <w:left w:val="single" w:sz="4" w:space="0" w:color="auto"/>
              <w:right w:val="single" w:sz="4" w:space="0" w:color="auto"/>
            </w:tcBorders>
            <w:shd w:val="clear" w:color="auto" w:fill="FFFFFF"/>
          </w:tcPr>
          <w:p w:rsidR="00FC300A" w:rsidRPr="00A0506E" w:rsidRDefault="00FC300A" w:rsidP="00A0506E">
            <w:pPr>
              <w:pStyle w:val="51"/>
              <w:shd w:val="clear" w:color="auto" w:fill="auto"/>
              <w:spacing w:line="200" w:lineRule="exact"/>
              <w:ind w:firstLine="0"/>
              <w:rPr>
                <w:sz w:val="23"/>
                <w:szCs w:val="23"/>
              </w:rPr>
            </w:pPr>
            <w:r w:rsidRPr="00A0506E">
              <w:rPr>
                <w:rStyle w:val="10pt"/>
                <w:sz w:val="23"/>
                <w:szCs w:val="23"/>
              </w:rPr>
              <w:t>Значение</w:t>
            </w:r>
          </w:p>
        </w:tc>
      </w:tr>
      <w:tr w:rsidR="00FC300A" w:rsidRPr="00A0506E" w:rsidTr="00A0506E">
        <w:trPr>
          <w:trHeight w:val="254"/>
        </w:trPr>
        <w:tc>
          <w:tcPr>
            <w:tcW w:w="4776" w:type="dxa"/>
            <w:tcBorders>
              <w:top w:val="single" w:sz="4" w:space="0" w:color="auto"/>
              <w:lef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jc w:val="left"/>
              <w:rPr>
                <w:sz w:val="23"/>
                <w:szCs w:val="23"/>
              </w:rPr>
            </w:pPr>
            <w:r w:rsidRPr="00A0506E">
              <w:rPr>
                <w:rStyle w:val="10pt0"/>
                <w:sz w:val="23"/>
                <w:szCs w:val="23"/>
              </w:rPr>
              <w:t>Габаритные размеры</w:t>
            </w:r>
          </w:p>
        </w:tc>
        <w:tc>
          <w:tcPr>
            <w:tcW w:w="4580"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1600x510x580 мм</w:t>
            </w:r>
          </w:p>
        </w:tc>
      </w:tr>
      <w:tr w:rsidR="00FC300A" w:rsidRPr="00A0506E" w:rsidTr="00A0506E">
        <w:trPr>
          <w:trHeight w:val="254"/>
        </w:trPr>
        <w:tc>
          <w:tcPr>
            <w:tcW w:w="4776" w:type="dxa"/>
            <w:tcBorders>
              <w:top w:val="single" w:sz="4" w:space="0" w:color="auto"/>
              <w:lef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jc w:val="left"/>
              <w:rPr>
                <w:sz w:val="23"/>
                <w:szCs w:val="23"/>
              </w:rPr>
            </w:pPr>
            <w:r w:rsidRPr="00A0506E">
              <w:rPr>
                <w:rStyle w:val="10pt0"/>
                <w:sz w:val="23"/>
                <w:szCs w:val="23"/>
              </w:rPr>
              <w:t>Материал</w:t>
            </w:r>
          </w:p>
        </w:tc>
        <w:tc>
          <w:tcPr>
            <w:tcW w:w="4580"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сталь 1.5 мм</w:t>
            </w:r>
          </w:p>
        </w:tc>
      </w:tr>
      <w:tr w:rsidR="00FC300A" w:rsidRPr="00A0506E" w:rsidTr="00A0506E">
        <w:trPr>
          <w:trHeight w:val="254"/>
        </w:trPr>
        <w:tc>
          <w:tcPr>
            <w:tcW w:w="4776" w:type="dxa"/>
            <w:tcBorders>
              <w:top w:val="single" w:sz="4" w:space="0" w:color="auto"/>
              <w:lef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jc w:val="left"/>
              <w:rPr>
                <w:sz w:val="23"/>
                <w:szCs w:val="23"/>
              </w:rPr>
            </w:pPr>
            <w:r w:rsidRPr="00A0506E">
              <w:rPr>
                <w:rStyle w:val="10pt0"/>
                <w:sz w:val="23"/>
                <w:szCs w:val="23"/>
              </w:rPr>
              <w:t>Масса</w:t>
            </w:r>
          </w:p>
        </w:tc>
        <w:tc>
          <w:tcPr>
            <w:tcW w:w="4580" w:type="dxa"/>
            <w:tcBorders>
              <w:top w:val="single" w:sz="4" w:space="0" w:color="auto"/>
              <w:left w:val="single" w:sz="4" w:space="0" w:color="auto"/>
              <w:righ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62 кг</w:t>
            </w:r>
          </w:p>
        </w:tc>
      </w:tr>
      <w:tr w:rsidR="00FC300A" w:rsidRPr="00A0506E" w:rsidTr="00A0506E">
        <w:trPr>
          <w:trHeight w:val="278"/>
        </w:trPr>
        <w:tc>
          <w:tcPr>
            <w:tcW w:w="4776" w:type="dxa"/>
            <w:tcBorders>
              <w:top w:val="single" w:sz="4" w:space="0" w:color="auto"/>
              <w:left w:val="single" w:sz="4" w:space="0" w:color="auto"/>
              <w:bottom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jc w:val="left"/>
              <w:rPr>
                <w:sz w:val="23"/>
                <w:szCs w:val="23"/>
              </w:rPr>
            </w:pPr>
            <w:r w:rsidRPr="00A0506E">
              <w:rPr>
                <w:rStyle w:val="10pt0"/>
                <w:sz w:val="23"/>
                <w:szCs w:val="23"/>
              </w:rPr>
              <w:t>Стоимость'</w:t>
            </w:r>
          </w:p>
        </w:tc>
        <w:tc>
          <w:tcPr>
            <w:tcW w:w="4580" w:type="dxa"/>
            <w:tcBorders>
              <w:top w:val="single" w:sz="4" w:space="0" w:color="auto"/>
              <w:left w:val="single" w:sz="4" w:space="0" w:color="auto"/>
              <w:bottom w:val="single" w:sz="4" w:space="0" w:color="auto"/>
              <w:righ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16890</w:t>
            </w:r>
          </w:p>
        </w:tc>
      </w:tr>
    </w:tbl>
    <w:p w:rsidR="00A0506E" w:rsidRDefault="00A0506E" w:rsidP="00A0506E">
      <w:pPr>
        <w:pStyle w:val="120"/>
      </w:pPr>
    </w:p>
    <w:p w:rsidR="00FC300A" w:rsidRDefault="00ED522A" w:rsidP="00A0506E">
      <w:pPr>
        <w:pStyle w:val="120"/>
      </w:pPr>
      <w:r>
        <w:t>Таблица 30</w:t>
      </w:r>
      <w:r w:rsidR="00FC300A">
        <w:t xml:space="preserve">. Необходимое количество </w:t>
      </w:r>
      <w:proofErr w:type="spellStart"/>
      <w:r w:rsidR="00A0506E">
        <w:t>эк</w:t>
      </w:r>
      <w:r w:rsidR="00FC300A">
        <w:t>обоксов</w:t>
      </w:r>
      <w:proofErr w:type="spellEnd"/>
      <w:r w:rsidR="00FC300A">
        <w:t xml:space="preserve"> и контейнеров большей вместимости</w:t>
      </w:r>
    </w:p>
    <w:tbl>
      <w:tblPr>
        <w:tblOverlap w:val="never"/>
        <w:tblW w:w="0" w:type="auto"/>
        <w:tblInd w:w="10" w:type="dxa"/>
        <w:tblLayout w:type="fixed"/>
        <w:tblCellMar>
          <w:left w:w="10" w:type="dxa"/>
          <w:right w:w="10" w:type="dxa"/>
        </w:tblCellMar>
        <w:tblLook w:val="0000"/>
      </w:tblPr>
      <w:tblGrid>
        <w:gridCol w:w="2127"/>
        <w:gridCol w:w="2268"/>
        <w:gridCol w:w="1747"/>
        <w:gridCol w:w="3214"/>
      </w:tblGrid>
      <w:tr w:rsidR="00FC300A" w:rsidTr="00A0506E">
        <w:trPr>
          <w:trHeight w:val="624"/>
        </w:trPr>
        <w:tc>
          <w:tcPr>
            <w:tcW w:w="2127" w:type="dxa"/>
            <w:vMerge w:val="restart"/>
            <w:tcBorders>
              <w:top w:val="single" w:sz="4" w:space="0" w:color="auto"/>
              <w:left w:val="single" w:sz="4" w:space="0" w:color="auto"/>
            </w:tcBorders>
            <w:shd w:val="clear" w:color="auto" w:fill="FFFFFF"/>
          </w:tcPr>
          <w:p w:rsidR="00FC300A" w:rsidRPr="00A0506E" w:rsidRDefault="00FC300A" w:rsidP="00A0506E">
            <w:pPr>
              <w:pStyle w:val="51"/>
              <w:shd w:val="clear" w:color="auto" w:fill="auto"/>
              <w:spacing w:line="200" w:lineRule="exact"/>
              <w:ind w:firstLine="0"/>
              <w:rPr>
                <w:sz w:val="23"/>
                <w:szCs w:val="23"/>
              </w:rPr>
            </w:pPr>
            <w:r w:rsidRPr="00A0506E">
              <w:rPr>
                <w:rStyle w:val="10pt"/>
                <w:sz w:val="23"/>
                <w:szCs w:val="23"/>
              </w:rPr>
              <w:t>МО</w:t>
            </w:r>
          </w:p>
        </w:tc>
        <w:tc>
          <w:tcPr>
            <w:tcW w:w="2268" w:type="dxa"/>
            <w:vMerge w:val="restart"/>
            <w:tcBorders>
              <w:top w:val="single" w:sz="4" w:space="0" w:color="auto"/>
              <w:left w:val="single" w:sz="4" w:space="0" w:color="auto"/>
            </w:tcBorders>
            <w:shd w:val="clear" w:color="auto" w:fill="FFFFFF"/>
          </w:tcPr>
          <w:p w:rsidR="00FC300A" w:rsidRPr="00A0506E" w:rsidRDefault="00FC300A" w:rsidP="00A0506E">
            <w:pPr>
              <w:pStyle w:val="51"/>
              <w:shd w:val="clear" w:color="auto" w:fill="auto"/>
              <w:spacing w:line="259" w:lineRule="exact"/>
              <w:ind w:firstLine="0"/>
              <w:rPr>
                <w:sz w:val="23"/>
                <w:szCs w:val="23"/>
              </w:rPr>
            </w:pPr>
            <w:r w:rsidRPr="00A0506E">
              <w:rPr>
                <w:rStyle w:val="10pt"/>
                <w:sz w:val="23"/>
                <w:szCs w:val="23"/>
              </w:rPr>
              <w:t>Узловой населенный пункт</w:t>
            </w:r>
          </w:p>
        </w:tc>
        <w:tc>
          <w:tcPr>
            <w:tcW w:w="4961" w:type="dxa"/>
            <w:gridSpan w:val="2"/>
            <w:tcBorders>
              <w:top w:val="single" w:sz="4" w:space="0" w:color="auto"/>
              <w:left w:val="single" w:sz="4" w:space="0" w:color="auto"/>
              <w:right w:val="single" w:sz="4" w:space="0" w:color="auto"/>
            </w:tcBorders>
            <w:shd w:val="clear" w:color="auto" w:fill="FFFFFF"/>
          </w:tcPr>
          <w:p w:rsidR="00FC300A" w:rsidRPr="00A0506E" w:rsidRDefault="00FC300A" w:rsidP="00A0506E">
            <w:pPr>
              <w:pStyle w:val="51"/>
              <w:shd w:val="clear" w:color="auto" w:fill="auto"/>
              <w:spacing w:line="254" w:lineRule="exact"/>
              <w:ind w:firstLine="0"/>
              <w:rPr>
                <w:sz w:val="23"/>
                <w:szCs w:val="23"/>
              </w:rPr>
            </w:pPr>
            <w:r w:rsidRPr="00A0506E">
              <w:rPr>
                <w:rStyle w:val="10pt"/>
                <w:sz w:val="23"/>
                <w:szCs w:val="23"/>
              </w:rPr>
              <w:t>Количество пунктов сбора опасных отходов</w:t>
            </w:r>
          </w:p>
        </w:tc>
      </w:tr>
      <w:tr w:rsidR="00FC300A" w:rsidTr="00A0506E">
        <w:trPr>
          <w:trHeight w:val="902"/>
        </w:trPr>
        <w:tc>
          <w:tcPr>
            <w:tcW w:w="2127" w:type="dxa"/>
            <w:vMerge/>
            <w:tcBorders>
              <w:left w:val="single" w:sz="4" w:space="0" w:color="auto"/>
            </w:tcBorders>
            <w:shd w:val="clear" w:color="auto" w:fill="FFFFFF"/>
          </w:tcPr>
          <w:p w:rsidR="00FC300A" w:rsidRPr="00A0506E" w:rsidRDefault="00FC300A" w:rsidP="00A0506E">
            <w:pPr>
              <w:jc w:val="center"/>
              <w:rPr>
                <w:sz w:val="23"/>
                <w:szCs w:val="23"/>
              </w:rPr>
            </w:pPr>
          </w:p>
        </w:tc>
        <w:tc>
          <w:tcPr>
            <w:tcW w:w="2268" w:type="dxa"/>
            <w:vMerge/>
            <w:tcBorders>
              <w:left w:val="single" w:sz="4" w:space="0" w:color="auto"/>
            </w:tcBorders>
            <w:shd w:val="clear" w:color="auto" w:fill="FFFFFF"/>
          </w:tcPr>
          <w:p w:rsidR="00FC300A" w:rsidRPr="00A0506E" w:rsidRDefault="00FC300A" w:rsidP="00A0506E">
            <w:pPr>
              <w:jc w:val="center"/>
              <w:rPr>
                <w:sz w:val="23"/>
                <w:szCs w:val="23"/>
              </w:rPr>
            </w:pPr>
          </w:p>
        </w:tc>
        <w:tc>
          <w:tcPr>
            <w:tcW w:w="1747" w:type="dxa"/>
            <w:tcBorders>
              <w:top w:val="single" w:sz="4" w:space="0" w:color="auto"/>
              <w:left w:val="single" w:sz="4" w:space="0" w:color="auto"/>
            </w:tcBorders>
            <w:shd w:val="clear" w:color="auto" w:fill="FFFFFF"/>
          </w:tcPr>
          <w:p w:rsidR="00FC300A" w:rsidRPr="00A0506E" w:rsidRDefault="00FC300A" w:rsidP="00A0506E">
            <w:pPr>
              <w:pStyle w:val="51"/>
              <w:shd w:val="clear" w:color="auto" w:fill="auto"/>
              <w:spacing w:line="200" w:lineRule="exact"/>
              <w:ind w:firstLine="0"/>
              <w:rPr>
                <w:sz w:val="23"/>
                <w:szCs w:val="23"/>
              </w:rPr>
            </w:pPr>
            <w:proofErr w:type="spellStart"/>
            <w:r w:rsidRPr="00A0506E">
              <w:rPr>
                <w:rStyle w:val="10pt"/>
                <w:sz w:val="23"/>
                <w:szCs w:val="23"/>
              </w:rPr>
              <w:t>Экобоксы</w:t>
            </w:r>
            <w:proofErr w:type="spellEnd"/>
          </w:p>
        </w:tc>
        <w:tc>
          <w:tcPr>
            <w:tcW w:w="3214" w:type="dxa"/>
            <w:tcBorders>
              <w:top w:val="single" w:sz="4" w:space="0" w:color="auto"/>
              <w:left w:val="single" w:sz="4" w:space="0" w:color="auto"/>
              <w:right w:val="single" w:sz="4" w:space="0" w:color="auto"/>
            </w:tcBorders>
            <w:shd w:val="clear" w:color="auto" w:fill="FFFFFF"/>
          </w:tcPr>
          <w:p w:rsidR="00FC300A" w:rsidRPr="00A0506E" w:rsidRDefault="00FC300A" w:rsidP="00A0506E">
            <w:pPr>
              <w:pStyle w:val="51"/>
              <w:shd w:val="clear" w:color="auto" w:fill="auto"/>
              <w:spacing w:line="254" w:lineRule="exact"/>
              <w:ind w:firstLine="0"/>
              <w:rPr>
                <w:sz w:val="23"/>
                <w:szCs w:val="23"/>
              </w:rPr>
            </w:pPr>
            <w:r w:rsidRPr="00A0506E">
              <w:rPr>
                <w:rStyle w:val="10pt"/>
                <w:sz w:val="23"/>
                <w:szCs w:val="23"/>
              </w:rPr>
              <w:t>Контейнеры</w:t>
            </w:r>
          </w:p>
          <w:p w:rsidR="00FC300A" w:rsidRPr="00A0506E" w:rsidRDefault="00FC300A" w:rsidP="00A0506E">
            <w:pPr>
              <w:pStyle w:val="51"/>
              <w:shd w:val="clear" w:color="auto" w:fill="auto"/>
              <w:spacing w:line="254" w:lineRule="exact"/>
              <w:ind w:firstLine="0"/>
              <w:rPr>
                <w:sz w:val="23"/>
                <w:szCs w:val="23"/>
              </w:rPr>
            </w:pPr>
            <w:r w:rsidRPr="00A0506E">
              <w:rPr>
                <w:rStyle w:val="10pt"/>
                <w:sz w:val="23"/>
                <w:szCs w:val="23"/>
              </w:rPr>
              <w:t>большей</w:t>
            </w:r>
          </w:p>
          <w:p w:rsidR="00FC300A" w:rsidRPr="00A0506E" w:rsidRDefault="00FC300A" w:rsidP="00A0506E">
            <w:pPr>
              <w:pStyle w:val="51"/>
              <w:shd w:val="clear" w:color="auto" w:fill="auto"/>
              <w:spacing w:line="254" w:lineRule="exact"/>
              <w:ind w:firstLine="0"/>
              <w:rPr>
                <w:sz w:val="23"/>
                <w:szCs w:val="23"/>
              </w:rPr>
            </w:pPr>
            <w:r w:rsidRPr="00A0506E">
              <w:rPr>
                <w:rStyle w:val="10pt"/>
                <w:sz w:val="23"/>
                <w:szCs w:val="23"/>
              </w:rPr>
              <w:t>вместимости</w:t>
            </w:r>
          </w:p>
        </w:tc>
      </w:tr>
      <w:tr w:rsidR="00FC300A" w:rsidTr="00A0506E">
        <w:trPr>
          <w:trHeight w:val="278"/>
        </w:trPr>
        <w:tc>
          <w:tcPr>
            <w:tcW w:w="2127" w:type="dxa"/>
            <w:tcBorders>
              <w:top w:val="single" w:sz="4" w:space="0" w:color="auto"/>
              <w:left w:val="single" w:sz="4" w:space="0" w:color="auto"/>
              <w:bottom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Северо-Енисейский район</w:t>
            </w:r>
          </w:p>
        </w:tc>
        <w:tc>
          <w:tcPr>
            <w:tcW w:w="2268" w:type="dxa"/>
            <w:tcBorders>
              <w:top w:val="single" w:sz="4" w:space="0" w:color="auto"/>
              <w:left w:val="single" w:sz="4" w:space="0" w:color="auto"/>
              <w:bottom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Северо-Енисейск</w:t>
            </w:r>
          </w:p>
        </w:tc>
        <w:tc>
          <w:tcPr>
            <w:tcW w:w="1747" w:type="dxa"/>
            <w:tcBorders>
              <w:top w:val="single" w:sz="4" w:space="0" w:color="auto"/>
              <w:left w:val="single" w:sz="4" w:space="0" w:color="auto"/>
              <w:bottom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3</w:t>
            </w:r>
          </w:p>
        </w:tc>
        <w:tc>
          <w:tcPr>
            <w:tcW w:w="3214" w:type="dxa"/>
            <w:tcBorders>
              <w:top w:val="single" w:sz="4" w:space="0" w:color="auto"/>
              <w:left w:val="single" w:sz="4" w:space="0" w:color="auto"/>
              <w:bottom w:val="single" w:sz="4" w:space="0" w:color="auto"/>
              <w:right w:val="single" w:sz="4" w:space="0" w:color="auto"/>
            </w:tcBorders>
            <w:shd w:val="clear" w:color="auto" w:fill="FFFFFF"/>
            <w:vAlign w:val="center"/>
          </w:tcPr>
          <w:p w:rsidR="00FC300A" w:rsidRPr="00A0506E" w:rsidRDefault="00FC300A" w:rsidP="00A0506E">
            <w:pPr>
              <w:pStyle w:val="51"/>
              <w:shd w:val="clear" w:color="auto" w:fill="auto"/>
              <w:spacing w:line="200" w:lineRule="exact"/>
              <w:ind w:firstLine="0"/>
              <w:rPr>
                <w:sz w:val="23"/>
                <w:szCs w:val="23"/>
              </w:rPr>
            </w:pPr>
            <w:r w:rsidRPr="00A0506E">
              <w:rPr>
                <w:rStyle w:val="10pt0"/>
                <w:sz w:val="23"/>
                <w:szCs w:val="23"/>
              </w:rPr>
              <w:t>2</w:t>
            </w:r>
          </w:p>
        </w:tc>
      </w:tr>
    </w:tbl>
    <w:p w:rsidR="00FC300A" w:rsidRDefault="00FC300A" w:rsidP="00E538C7">
      <w:pPr>
        <w:pStyle w:val="120"/>
      </w:pPr>
    </w:p>
    <w:p w:rsidR="00FC300A" w:rsidRDefault="00FC300A" w:rsidP="00E538C7">
      <w:pPr>
        <w:pStyle w:val="120"/>
      </w:pPr>
      <w:r>
        <w:t xml:space="preserve">Эффективность системы сбора опасных отходов от населения напрямую зависит от информированности населения о необходимости отделения ртутьсодержащих отходов и элементов питания от общей массы ТКО. Население должно быть проинформировано о способах сдачи опасных отходов, местах размещения </w:t>
      </w:r>
      <w:proofErr w:type="spellStart"/>
      <w:r>
        <w:t>экобоксов</w:t>
      </w:r>
      <w:proofErr w:type="spellEnd"/>
      <w:r>
        <w:t xml:space="preserve"> и </w:t>
      </w:r>
      <w:proofErr w:type="spellStart"/>
      <w:r>
        <w:t>экомобилей</w:t>
      </w:r>
      <w:proofErr w:type="spellEnd"/>
      <w:r>
        <w:t>.</w:t>
      </w:r>
    </w:p>
    <w:p w:rsidR="00995FC3" w:rsidRPr="00995FC3" w:rsidRDefault="00995FC3" w:rsidP="00995FC3">
      <w:pPr>
        <w:pStyle w:val="123"/>
      </w:pPr>
      <w:r w:rsidRPr="00995FC3">
        <w:rPr>
          <w:rStyle w:val="54"/>
          <w:bCs w:val="0"/>
          <w:i/>
          <w:iCs w:val="0"/>
          <w:color w:val="auto"/>
          <w:sz w:val="24"/>
          <w:szCs w:val="24"/>
          <w:shd w:val="clear" w:color="auto" w:fill="auto"/>
        </w:rPr>
        <w:t>Потоки транспортировки ТКО</w:t>
      </w:r>
    </w:p>
    <w:p w:rsidR="00995FC3" w:rsidRDefault="00995FC3" w:rsidP="00995FC3">
      <w:pPr>
        <w:pStyle w:val="120"/>
      </w:pPr>
      <w:r>
        <w:t>Транспортировка ТКО проходит в несколько этапов:</w:t>
      </w:r>
    </w:p>
    <w:p w:rsidR="00995FC3" w:rsidRDefault="00995FC3" w:rsidP="0053727B">
      <w:pPr>
        <w:pStyle w:val="120"/>
        <w:numPr>
          <w:ilvl w:val="0"/>
          <w:numId w:val="33"/>
        </w:numPr>
        <w:ind w:left="0" w:firstLine="360"/>
      </w:pPr>
      <w:r>
        <w:t xml:space="preserve">Первичная транспортировка ТКО осуществляется напрямую из объектов образования ТКО и мест сбора (мешки, контейнеры). Для первичного потока в расчетах были приняты два вида автотранспорта в качестве модельных (Тип 1 с грузоподъемностью 2-3 т и Тип 2 грузоподъемностью 7 т в </w:t>
      </w:r>
      <w:r w:rsidRPr="00ED522A">
        <w:t xml:space="preserve">таблице (Таблица </w:t>
      </w:r>
      <w:r w:rsidR="00ED522A" w:rsidRPr="00ED522A">
        <w:t>31</w:t>
      </w:r>
      <w:r w:rsidRPr="00ED522A">
        <w:t>)) в</w:t>
      </w:r>
      <w:r>
        <w:t xml:space="preserve"> зависимости от того, применяются в районе металлические контейнеры (боковая загрузка) или пластиковые контейнеры (задняя загрузка). Для вывоза крупногабаритных отходов от </w:t>
      </w:r>
      <w:r>
        <w:lastRenderedPageBreak/>
        <w:t>мест образования до узловых точек был рассмотрен</w:t>
      </w:r>
      <w:r>
        <w:tab/>
        <w:t xml:space="preserve"> большегрузный</w:t>
      </w:r>
      <w:r>
        <w:tab/>
        <w:t>мусоровоз, который забирает КГО по заявке  (</w:t>
      </w:r>
      <w:proofErr w:type="spellStart"/>
      <w:r>
        <w:t>мультилифт</w:t>
      </w:r>
      <w:proofErr w:type="spellEnd"/>
      <w:r>
        <w:t xml:space="preserve"> </w:t>
      </w:r>
      <w:r>
        <w:rPr>
          <w:lang w:val="en-US"/>
        </w:rPr>
        <w:t>MAC</w:t>
      </w:r>
      <w:r w:rsidRPr="009C2DA0">
        <w:t xml:space="preserve"> </w:t>
      </w:r>
      <w:r>
        <w:t xml:space="preserve">14 на шасси КАМАЗ 65115). Также к этому потоку были отнесены </w:t>
      </w:r>
      <w:proofErr w:type="spellStart"/>
      <w:r>
        <w:t>контейнеромоечные</w:t>
      </w:r>
      <w:proofErr w:type="spellEnd"/>
      <w:r>
        <w:t xml:space="preserve"> машины.</w:t>
      </w:r>
    </w:p>
    <w:p w:rsidR="00995FC3" w:rsidRDefault="00995FC3" w:rsidP="00995FC3">
      <w:pPr>
        <w:pStyle w:val="120"/>
      </w:pPr>
      <w:r>
        <w:t xml:space="preserve">Первичный поток был отнесен к  КП и ПВН, на </w:t>
      </w:r>
      <w:proofErr w:type="gramStart"/>
      <w:r>
        <w:t>которых</w:t>
      </w:r>
      <w:proofErr w:type="gramEnd"/>
      <w:r>
        <w:t xml:space="preserve"> происходит базирование транспорта.</w:t>
      </w:r>
    </w:p>
    <w:p w:rsidR="00995FC3" w:rsidRDefault="00995FC3" w:rsidP="0053727B">
      <w:pPr>
        <w:pStyle w:val="120"/>
        <w:numPr>
          <w:ilvl w:val="0"/>
          <w:numId w:val="33"/>
        </w:numPr>
        <w:ind w:left="0" w:firstLine="360"/>
      </w:pPr>
      <w:r>
        <w:t>Вторичная транспортировка ТКО происходит от ПВН   на установки по обработке, утилизации и обезвреживанию ТКО. В ГСО заложены следующие варианты вторичной транспортировки:</w:t>
      </w:r>
    </w:p>
    <w:p w:rsidR="00995FC3" w:rsidRDefault="00995FC3" w:rsidP="0053727B">
      <w:pPr>
        <w:pStyle w:val="120"/>
      </w:pPr>
      <w:r>
        <w:t xml:space="preserve">Вывоз </w:t>
      </w:r>
      <w:proofErr w:type="spellStart"/>
      <w:r>
        <w:t>мусоровозным</w:t>
      </w:r>
      <w:proofErr w:type="spellEnd"/>
      <w:r>
        <w:t xml:space="preserve"> автотранспортом от площадок временного накопления ПВН (сезонный вывоз - не реже чем раз в 11 месяцев) в случае сезонной недоступности населенных пунктов  может осуществляться как в теплый период, так и в холодный (по зимникам). Накопление на ПВН и транспортировка от них осуществляется в </w:t>
      </w:r>
      <w:proofErr w:type="gramStart"/>
      <w:r>
        <w:t>пресс-контейнерах</w:t>
      </w:r>
      <w:proofErr w:type="gramEnd"/>
      <w:r>
        <w:t xml:space="preserve"> (Тип 6). </w:t>
      </w:r>
    </w:p>
    <w:p w:rsidR="00995FC3" w:rsidRDefault="00995FC3" w:rsidP="0053727B">
      <w:pPr>
        <w:pStyle w:val="120"/>
      </w:pPr>
      <w:r>
        <w:t>Вторичный поток был отнесен к мощностям по обработке, утилизации и обезвреживанию ТКО.</w:t>
      </w:r>
    </w:p>
    <w:p w:rsidR="00995FC3" w:rsidRDefault="00995FC3" w:rsidP="0053727B">
      <w:pPr>
        <w:pStyle w:val="120"/>
        <w:numPr>
          <w:ilvl w:val="0"/>
          <w:numId w:val="33"/>
        </w:numPr>
        <w:ind w:left="0" w:firstLine="360"/>
      </w:pPr>
      <w:r>
        <w:t>Третичный поток (отходы переработки) направляется от предприятий по обработке, утилизации и обезвреживанию на объекты захоронения (полигоны).</w:t>
      </w:r>
    </w:p>
    <w:p w:rsidR="00995FC3" w:rsidRDefault="00995FC3" w:rsidP="0053727B">
      <w:pPr>
        <w:pStyle w:val="120"/>
      </w:pPr>
      <w:r>
        <w:t>Третичный поток был отнесен к объектам по захоронению ТКО.</w:t>
      </w:r>
    </w:p>
    <w:p w:rsidR="0053727B" w:rsidRDefault="0053727B" w:rsidP="0053727B">
      <w:pPr>
        <w:pStyle w:val="120"/>
      </w:pPr>
    </w:p>
    <w:p w:rsidR="0053727B" w:rsidRDefault="0053727B" w:rsidP="0053727B">
      <w:pPr>
        <w:pStyle w:val="120"/>
        <w:sectPr w:rsidR="0053727B">
          <w:pgSz w:w="11906" w:h="16838"/>
          <w:pgMar w:top="1134" w:right="850" w:bottom="1134" w:left="1701" w:header="708" w:footer="708" w:gutter="0"/>
          <w:cols w:space="708"/>
          <w:docGrid w:linePitch="360"/>
        </w:sectPr>
      </w:pPr>
    </w:p>
    <w:p w:rsidR="0053727B" w:rsidRPr="0053727B" w:rsidRDefault="0053727B" w:rsidP="0053727B">
      <w:pPr>
        <w:pStyle w:val="120"/>
      </w:pPr>
      <w:r w:rsidRPr="0053727B">
        <w:lastRenderedPageBreak/>
        <w:t xml:space="preserve">Таблица </w:t>
      </w:r>
      <w:r w:rsidR="00ED522A">
        <w:t>31</w:t>
      </w:r>
      <w:r w:rsidRPr="0053727B">
        <w:t>. Базовые типы и модели автомобильного транспорта</w:t>
      </w:r>
    </w:p>
    <w:tbl>
      <w:tblPr>
        <w:tblOverlap w:val="never"/>
        <w:tblW w:w="14761" w:type="dxa"/>
        <w:tblInd w:w="10" w:type="dxa"/>
        <w:tblLayout w:type="fixed"/>
        <w:tblCellMar>
          <w:left w:w="10" w:type="dxa"/>
          <w:right w:w="10" w:type="dxa"/>
        </w:tblCellMar>
        <w:tblLook w:val="0000"/>
      </w:tblPr>
      <w:tblGrid>
        <w:gridCol w:w="1670"/>
        <w:gridCol w:w="1282"/>
        <w:gridCol w:w="1114"/>
        <w:gridCol w:w="1402"/>
        <w:gridCol w:w="1032"/>
        <w:gridCol w:w="1171"/>
        <w:gridCol w:w="1186"/>
        <w:gridCol w:w="1181"/>
        <w:gridCol w:w="1171"/>
        <w:gridCol w:w="1166"/>
        <w:gridCol w:w="1205"/>
        <w:gridCol w:w="1181"/>
      </w:tblGrid>
      <w:tr w:rsidR="0053727B" w:rsidRPr="00A33BCB" w:rsidTr="00A33BCB">
        <w:trPr>
          <w:tblHeader/>
        </w:trPr>
        <w:tc>
          <w:tcPr>
            <w:tcW w:w="1670"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Тип</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автотранспорта</w:t>
            </w:r>
          </w:p>
        </w:tc>
        <w:tc>
          <w:tcPr>
            <w:tcW w:w="3798" w:type="dxa"/>
            <w:gridSpan w:val="3"/>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Тип 1</w:t>
            </w:r>
          </w:p>
        </w:tc>
        <w:tc>
          <w:tcPr>
            <w:tcW w:w="2203" w:type="dxa"/>
            <w:gridSpan w:val="2"/>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5pt0pt"/>
                <w:rFonts w:eastAsia="Arial Narrow"/>
                <w:b w:val="0"/>
                <w:sz w:val="22"/>
                <w:szCs w:val="22"/>
              </w:rPr>
              <w:t>Тип 2</w:t>
            </w:r>
          </w:p>
        </w:tc>
        <w:tc>
          <w:tcPr>
            <w:tcW w:w="1186"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Тип 3</w:t>
            </w:r>
          </w:p>
        </w:tc>
        <w:tc>
          <w:tcPr>
            <w:tcW w:w="2352" w:type="dxa"/>
            <w:gridSpan w:val="2"/>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Тип 4</w:t>
            </w:r>
          </w:p>
        </w:tc>
        <w:tc>
          <w:tcPr>
            <w:tcW w:w="1166"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Тип 5</w:t>
            </w:r>
          </w:p>
        </w:tc>
        <w:tc>
          <w:tcPr>
            <w:tcW w:w="2386" w:type="dxa"/>
            <w:gridSpan w:val="2"/>
            <w:tcBorders>
              <w:top w:val="single" w:sz="4" w:space="0" w:color="auto"/>
              <w:left w:val="single" w:sz="4" w:space="0" w:color="auto"/>
              <w:righ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Тип 6</w:t>
            </w:r>
          </w:p>
        </w:tc>
      </w:tr>
      <w:tr w:rsidR="0053727B" w:rsidRPr="00A33BCB" w:rsidTr="00A33BCB">
        <w:trPr>
          <w:tblHeader/>
        </w:trPr>
        <w:tc>
          <w:tcPr>
            <w:tcW w:w="1670"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Параметры</w:t>
            </w:r>
          </w:p>
        </w:tc>
        <w:tc>
          <w:tcPr>
            <w:tcW w:w="1282"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 xml:space="preserve">КО-456-16 задняя загрузка МАЗ- 4570 </w:t>
            </w:r>
            <w:r w:rsidRPr="00A33BCB">
              <w:rPr>
                <w:rStyle w:val="9pt0"/>
                <w:rFonts w:eastAsia="Century Gothic"/>
                <w:b w:val="0"/>
                <w:sz w:val="22"/>
                <w:szCs w:val="22"/>
                <w:lang w:val="en-US"/>
              </w:rPr>
              <w:t>VV</w:t>
            </w:r>
            <w:r w:rsidRPr="00A33BCB">
              <w:rPr>
                <w:rStyle w:val="9pt0"/>
                <w:rFonts w:eastAsia="Century Gothic"/>
                <w:b w:val="0"/>
                <w:sz w:val="22"/>
                <w:szCs w:val="22"/>
              </w:rPr>
              <w:t>1</w:t>
            </w:r>
          </w:p>
        </w:tc>
        <w:tc>
          <w:tcPr>
            <w:tcW w:w="1114"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КО-449-</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17</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Мусоро</w:t>
            </w:r>
            <w:r w:rsidRPr="00A33BCB">
              <w:rPr>
                <w:rStyle w:val="9pt0"/>
                <w:rFonts w:eastAsia="Century Gothic"/>
                <w:b w:val="0"/>
                <w:sz w:val="22"/>
                <w:szCs w:val="22"/>
              </w:rPr>
              <w:softHyphen/>
              <w:t>воз с боковой загрузкой МАЗ- 4570</w:t>
            </w:r>
            <w:r w:rsidRPr="00A33BCB">
              <w:rPr>
                <w:rStyle w:val="9pt0"/>
                <w:rFonts w:eastAsia="Century Gothic"/>
                <w:b w:val="0"/>
                <w:sz w:val="22"/>
                <w:szCs w:val="22"/>
                <w:lang w:val="en-US"/>
              </w:rPr>
              <w:t>VV</w:t>
            </w:r>
            <w:r w:rsidRPr="00A33BCB">
              <w:rPr>
                <w:rStyle w:val="9pt0"/>
                <w:rFonts w:eastAsia="Century Gothic"/>
                <w:b w:val="0"/>
                <w:sz w:val="22"/>
                <w:szCs w:val="22"/>
              </w:rPr>
              <w:t>1</w:t>
            </w:r>
          </w:p>
        </w:tc>
        <w:tc>
          <w:tcPr>
            <w:tcW w:w="1402"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 10М.0101</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Трактор гусеничный</w:t>
            </w:r>
            <w:proofErr w:type="gramStart"/>
            <w:r w:rsidRPr="00A33BCB">
              <w:rPr>
                <w:rStyle w:val="9pt0"/>
                <w:rFonts w:eastAsia="Century Gothic"/>
                <w:b w:val="0"/>
                <w:sz w:val="22"/>
                <w:szCs w:val="22"/>
              </w:rPr>
              <w:t xml:space="preserve"> Т</w:t>
            </w:r>
            <w:proofErr w:type="gramEnd"/>
            <w:r w:rsidRPr="00A33BCB">
              <w:rPr>
                <w:rStyle w:val="9pt0"/>
                <w:rFonts w:eastAsia="Century Gothic"/>
                <w:b w:val="0"/>
                <w:sz w:val="22"/>
                <w:szCs w:val="22"/>
              </w:rPr>
              <w:t xml:space="preserve"> ЮМ</w:t>
            </w:r>
          </w:p>
        </w:tc>
        <w:tc>
          <w:tcPr>
            <w:tcW w:w="1032"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КО-440В</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задняя</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загрузка</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КАМАЗ-</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53605</w:t>
            </w:r>
          </w:p>
        </w:tc>
        <w:tc>
          <w:tcPr>
            <w:tcW w:w="1171"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КО-440-8</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боковая</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загрузка</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МАЗ-</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5340В2</w:t>
            </w:r>
          </w:p>
        </w:tc>
        <w:tc>
          <w:tcPr>
            <w:tcW w:w="1186"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lang w:val="en-US"/>
              </w:rPr>
              <w:t>MAC</w:t>
            </w:r>
            <w:r w:rsidRPr="00A33BCB">
              <w:rPr>
                <w:rStyle w:val="9pt0"/>
                <w:rFonts w:eastAsia="Century Gothic"/>
                <w:b w:val="0"/>
                <w:sz w:val="22"/>
                <w:szCs w:val="22"/>
              </w:rPr>
              <w:t xml:space="preserve"> 14 на КАМАЗ 65115 мульти- лифт 16- 36 куб.м</w:t>
            </w:r>
          </w:p>
        </w:tc>
        <w:tc>
          <w:tcPr>
            <w:tcW w:w="1181"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proofErr w:type="spellStart"/>
            <w:r w:rsidRPr="00A33BCB">
              <w:rPr>
                <w:rStyle w:val="9pt0"/>
                <w:rFonts w:eastAsia="Century Gothic"/>
                <w:b w:val="0"/>
                <w:sz w:val="22"/>
                <w:szCs w:val="22"/>
              </w:rPr>
              <w:t>Мульти</w:t>
            </w:r>
            <w:r w:rsidRPr="00A33BCB">
              <w:rPr>
                <w:rStyle w:val="9pt0"/>
                <w:rFonts w:eastAsia="Century Gothic"/>
                <w:b w:val="0"/>
                <w:sz w:val="22"/>
                <w:szCs w:val="22"/>
              </w:rPr>
              <w:softHyphen/>
              <w:t>лифт</w:t>
            </w:r>
            <w:proofErr w:type="spellEnd"/>
            <w:r w:rsidRPr="00A33BCB">
              <w:rPr>
                <w:rStyle w:val="9pt0"/>
                <w:rFonts w:eastAsia="Century Gothic"/>
                <w:b w:val="0"/>
                <w:sz w:val="22"/>
                <w:szCs w:val="22"/>
              </w:rPr>
              <w:t xml:space="preserve"> с крюковой системой </w:t>
            </w:r>
            <w:r w:rsidRPr="00A33BCB">
              <w:rPr>
                <w:rStyle w:val="9pt0"/>
                <w:rFonts w:eastAsia="Century Gothic"/>
                <w:b w:val="0"/>
                <w:sz w:val="22"/>
                <w:szCs w:val="22"/>
                <w:lang w:val="en-US"/>
              </w:rPr>
              <w:t>LH</w:t>
            </w:r>
            <w:r w:rsidRPr="00A33BCB">
              <w:rPr>
                <w:rStyle w:val="9pt0"/>
                <w:rFonts w:eastAsia="Century Gothic"/>
                <w:b w:val="0"/>
                <w:sz w:val="22"/>
                <w:szCs w:val="22"/>
              </w:rPr>
              <w:t>22</w:t>
            </w:r>
            <w:r w:rsidRPr="00A33BCB">
              <w:rPr>
                <w:rStyle w:val="9pt0"/>
                <w:rFonts w:eastAsia="Century Gothic"/>
                <w:b w:val="0"/>
                <w:sz w:val="22"/>
                <w:szCs w:val="22"/>
                <w:lang w:val="en-US"/>
              </w:rPr>
              <w:t>S</w:t>
            </w:r>
            <w:r w:rsidRPr="00A33BCB">
              <w:rPr>
                <w:rStyle w:val="9pt0"/>
                <w:rFonts w:eastAsia="Century Gothic"/>
                <w:b w:val="0"/>
                <w:sz w:val="22"/>
                <w:szCs w:val="22"/>
              </w:rPr>
              <w:t>.61 на КАМАЗ 6520-1072- 06</w:t>
            </w:r>
          </w:p>
        </w:tc>
        <w:tc>
          <w:tcPr>
            <w:tcW w:w="1171"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 xml:space="preserve">Крюковой </w:t>
            </w:r>
            <w:proofErr w:type="spellStart"/>
            <w:r w:rsidRPr="00A33BCB">
              <w:rPr>
                <w:rStyle w:val="9pt0"/>
                <w:rFonts w:eastAsia="Century Gothic"/>
                <w:b w:val="0"/>
                <w:sz w:val="22"/>
                <w:szCs w:val="22"/>
              </w:rPr>
              <w:t>мульти</w:t>
            </w:r>
            <w:r w:rsidRPr="00A33BCB">
              <w:rPr>
                <w:rStyle w:val="9pt0"/>
                <w:rFonts w:eastAsia="Century Gothic"/>
                <w:b w:val="0"/>
                <w:sz w:val="22"/>
                <w:szCs w:val="22"/>
              </w:rPr>
              <w:softHyphen/>
              <w:t>лифт</w:t>
            </w:r>
            <w:proofErr w:type="spellEnd"/>
            <w:r w:rsidRPr="00A33BCB">
              <w:rPr>
                <w:rStyle w:val="9pt0"/>
                <w:rFonts w:eastAsia="Century Gothic"/>
                <w:b w:val="0"/>
                <w:sz w:val="22"/>
                <w:szCs w:val="22"/>
              </w:rPr>
              <w:t xml:space="preserve"> РА- </w:t>
            </w:r>
            <w:r w:rsidRPr="00A33BCB">
              <w:rPr>
                <w:rStyle w:val="9pt0"/>
                <w:rFonts w:eastAsia="Century Gothic"/>
                <w:b w:val="0"/>
                <w:sz w:val="22"/>
                <w:szCs w:val="22"/>
                <w:lang w:val="en-US"/>
              </w:rPr>
              <w:t>LIFT</w:t>
            </w:r>
            <w:r w:rsidRPr="00A33BCB">
              <w:rPr>
                <w:rStyle w:val="9pt0"/>
                <w:rFonts w:eastAsia="Century Gothic"/>
                <w:b w:val="0"/>
                <w:sz w:val="22"/>
                <w:szCs w:val="22"/>
              </w:rPr>
              <w:t xml:space="preserve"> Т20 КАМАЗ 6520-3070- 73</w:t>
            </w:r>
          </w:p>
        </w:tc>
        <w:tc>
          <w:tcPr>
            <w:tcW w:w="1166"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Автопоезд на МАЗ 6516В9- 480-000 (прицепы различно</w:t>
            </w:r>
            <w:r w:rsidRPr="00A33BCB">
              <w:rPr>
                <w:rStyle w:val="9pt0"/>
                <w:rFonts w:eastAsia="Century Gothic"/>
                <w:b w:val="0"/>
                <w:sz w:val="22"/>
                <w:szCs w:val="22"/>
              </w:rPr>
              <w:softHyphen/>
              <w:t>го объема)</w:t>
            </w:r>
          </w:p>
        </w:tc>
        <w:tc>
          <w:tcPr>
            <w:tcW w:w="1205" w:type="dxa"/>
            <w:tcBorders>
              <w:top w:val="single" w:sz="4" w:space="0" w:color="auto"/>
              <w:lef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proofErr w:type="spellStart"/>
            <w:r w:rsidRPr="00A33BCB">
              <w:rPr>
                <w:rStyle w:val="9pt0"/>
                <w:rFonts w:eastAsia="Century Gothic"/>
                <w:b w:val="0"/>
                <w:sz w:val="22"/>
                <w:szCs w:val="22"/>
              </w:rPr>
              <w:t>Прес</w:t>
            </w:r>
            <w:proofErr w:type="gramStart"/>
            <w:r w:rsidRPr="00A33BCB">
              <w:rPr>
                <w:rStyle w:val="9pt0"/>
                <w:rFonts w:eastAsia="Century Gothic"/>
                <w:b w:val="0"/>
                <w:sz w:val="22"/>
                <w:szCs w:val="22"/>
              </w:rPr>
              <w:t>е</w:t>
            </w:r>
            <w:proofErr w:type="spellEnd"/>
            <w:r w:rsidRPr="00A33BCB">
              <w:rPr>
                <w:rStyle w:val="9pt0"/>
                <w:rFonts w:eastAsia="Century Gothic"/>
                <w:b w:val="0"/>
                <w:sz w:val="22"/>
                <w:szCs w:val="22"/>
              </w:rPr>
              <w:t>-</w:t>
            </w:r>
            <w:proofErr w:type="gramEnd"/>
            <w:r w:rsidRPr="00A33BCB">
              <w:rPr>
                <w:rStyle w:val="9pt0"/>
                <w:rFonts w:eastAsia="Century Gothic"/>
                <w:b w:val="0"/>
                <w:sz w:val="22"/>
                <w:szCs w:val="22"/>
              </w:rPr>
              <w:t xml:space="preserve"> контейнер КС 10/4000 8, 14 куб.м, на КАМАЗ 53605- 3950</w:t>
            </w:r>
          </w:p>
        </w:tc>
        <w:tc>
          <w:tcPr>
            <w:tcW w:w="1181" w:type="dxa"/>
            <w:tcBorders>
              <w:top w:val="single" w:sz="4" w:space="0" w:color="auto"/>
              <w:left w:val="single" w:sz="4" w:space="0" w:color="auto"/>
              <w:right w:val="single" w:sz="4" w:space="0" w:color="auto"/>
            </w:tcBorders>
            <w:shd w:val="clear" w:color="auto" w:fill="FFFFFF"/>
          </w:tcPr>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Прес</w:t>
            </w:r>
            <w:proofErr w:type="gramStart"/>
            <w:r w:rsidRPr="00A33BCB">
              <w:rPr>
                <w:rStyle w:val="9pt0"/>
                <w:rFonts w:eastAsia="Century Gothic"/>
                <w:b w:val="0"/>
                <w:sz w:val="22"/>
                <w:szCs w:val="22"/>
              </w:rPr>
              <w:t>с-</w:t>
            </w:r>
            <w:proofErr w:type="gramEnd"/>
            <w:r w:rsidRPr="00A33BCB">
              <w:rPr>
                <w:rStyle w:val="9pt0"/>
                <w:rFonts w:eastAsia="Century Gothic"/>
                <w:b w:val="0"/>
                <w:sz w:val="22"/>
                <w:szCs w:val="22"/>
              </w:rPr>
              <w:t xml:space="preserve"> кон- </w:t>
            </w:r>
            <w:proofErr w:type="spellStart"/>
            <w:r w:rsidRPr="00A33BCB">
              <w:rPr>
                <w:rStyle w:val="9pt0"/>
                <w:rFonts w:eastAsia="Century Gothic"/>
                <w:b w:val="0"/>
                <w:sz w:val="22"/>
                <w:szCs w:val="22"/>
              </w:rPr>
              <w:t>тейнер</w:t>
            </w:r>
            <w:proofErr w:type="spellEnd"/>
            <w:r w:rsidRPr="00A33BCB">
              <w:rPr>
                <w:rStyle w:val="9pt0"/>
                <w:rFonts w:eastAsia="Century Gothic"/>
                <w:b w:val="0"/>
                <w:sz w:val="22"/>
                <w:szCs w:val="22"/>
              </w:rPr>
              <w:t xml:space="preserve"> КС 16/5702 24 куб.м.</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на</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КАМАЗ</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65115-</w:t>
            </w:r>
          </w:p>
          <w:p w:rsidR="0053727B" w:rsidRPr="00A33BCB" w:rsidRDefault="0053727B" w:rsidP="0053727B">
            <w:pPr>
              <w:pStyle w:val="51"/>
              <w:shd w:val="clear" w:color="auto" w:fill="auto"/>
              <w:spacing w:line="240" w:lineRule="auto"/>
              <w:ind w:firstLine="0"/>
              <w:rPr>
                <w:sz w:val="22"/>
                <w:szCs w:val="22"/>
              </w:rPr>
            </w:pPr>
            <w:r w:rsidRPr="00A33BCB">
              <w:rPr>
                <w:rStyle w:val="9pt0"/>
                <w:rFonts w:eastAsia="Century Gothic"/>
                <w:b w:val="0"/>
                <w:sz w:val="22"/>
                <w:szCs w:val="22"/>
              </w:rPr>
              <w:t>3094</w:t>
            </w:r>
          </w:p>
        </w:tc>
      </w:tr>
      <w:tr w:rsidR="0053727B" w:rsidRPr="00A33BCB" w:rsidTr="00A33BCB">
        <w:tc>
          <w:tcPr>
            <w:tcW w:w="1670"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Максимальная</w:t>
            </w:r>
          </w:p>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масса</w:t>
            </w:r>
          </w:p>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загружаемых ТБО, т</w:t>
            </w:r>
            <w:r w:rsidRPr="00A33BCB">
              <w:rPr>
                <w:rStyle w:val="9pt"/>
                <w:sz w:val="22"/>
                <w:szCs w:val="22"/>
                <w:vertAlign w:val="superscript"/>
              </w:rPr>
              <w:footnoteReference w:id="2"/>
            </w:r>
          </w:p>
        </w:tc>
        <w:tc>
          <w:tcPr>
            <w:tcW w:w="128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2.4</w:t>
            </w:r>
          </w:p>
        </w:tc>
        <w:tc>
          <w:tcPr>
            <w:tcW w:w="1114"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3,15</w:t>
            </w:r>
          </w:p>
        </w:tc>
        <w:tc>
          <w:tcPr>
            <w:tcW w:w="140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4,5</w:t>
            </w:r>
          </w:p>
        </w:tc>
        <w:tc>
          <w:tcPr>
            <w:tcW w:w="103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7.2</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7,4</w:t>
            </w:r>
          </w:p>
        </w:tc>
        <w:tc>
          <w:tcPr>
            <w:tcW w:w="1186"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18.0</w:t>
            </w:r>
          </w:p>
        </w:tc>
        <w:tc>
          <w:tcPr>
            <w:tcW w:w="118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17,5</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15.5</w:t>
            </w:r>
          </w:p>
        </w:tc>
        <w:tc>
          <w:tcPr>
            <w:tcW w:w="1166"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40,0</w:t>
            </w:r>
          </w:p>
        </w:tc>
        <w:tc>
          <w:tcPr>
            <w:tcW w:w="1205"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7,0</w:t>
            </w:r>
          </w:p>
        </w:tc>
        <w:tc>
          <w:tcPr>
            <w:tcW w:w="1181" w:type="dxa"/>
            <w:tcBorders>
              <w:top w:val="single" w:sz="4" w:space="0" w:color="auto"/>
              <w:left w:val="single" w:sz="4" w:space="0" w:color="auto"/>
              <w:righ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CenturyGothic9pt"/>
                <w:rFonts w:ascii="Times New Roman" w:hAnsi="Times New Roman" w:cs="Times New Roman"/>
                <w:sz w:val="22"/>
                <w:szCs w:val="22"/>
              </w:rPr>
              <w:t>12,0</w:t>
            </w:r>
          </w:p>
        </w:tc>
      </w:tr>
      <w:tr w:rsidR="0053727B" w:rsidRPr="00A33BCB" w:rsidTr="00A33BCB">
        <w:tc>
          <w:tcPr>
            <w:tcW w:w="1670"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Грузоподъем</w:t>
            </w:r>
            <w:r w:rsidRPr="00A33BCB">
              <w:rPr>
                <w:rStyle w:val="9pt"/>
                <w:sz w:val="22"/>
                <w:szCs w:val="22"/>
              </w:rPr>
              <w:softHyphen/>
              <w:t xml:space="preserve">ность, </w:t>
            </w:r>
            <w:proofErr w:type="gramStart"/>
            <w:r w:rsidRPr="00A33BCB">
              <w:rPr>
                <w:rStyle w:val="9pt"/>
                <w:sz w:val="22"/>
                <w:szCs w:val="22"/>
              </w:rPr>
              <w:t>т</w:t>
            </w:r>
            <w:proofErr w:type="gramEnd"/>
          </w:p>
        </w:tc>
        <w:tc>
          <w:tcPr>
            <w:tcW w:w="128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2,4</w:t>
            </w:r>
          </w:p>
        </w:tc>
        <w:tc>
          <w:tcPr>
            <w:tcW w:w="1114"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3,15</w:t>
            </w:r>
          </w:p>
        </w:tc>
        <w:tc>
          <w:tcPr>
            <w:tcW w:w="140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4,5</w:t>
            </w:r>
          </w:p>
        </w:tc>
        <w:tc>
          <w:tcPr>
            <w:tcW w:w="103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7,2</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7,4</w:t>
            </w:r>
          </w:p>
        </w:tc>
        <w:tc>
          <w:tcPr>
            <w:tcW w:w="1186"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17,3</w:t>
            </w:r>
          </w:p>
        </w:tc>
        <w:tc>
          <w:tcPr>
            <w:tcW w:w="118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SegoeUI85pt"/>
                <w:rFonts w:ascii="Times New Roman" w:hAnsi="Times New Roman" w:cs="Times New Roman"/>
                <w:b w:val="0"/>
                <w:sz w:val="22"/>
                <w:szCs w:val="22"/>
              </w:rPr>
              <w:t>22,0</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23.10</w:t>
            </w:r>
          </w:p>
        </w:tc>
        <w:tc>
          <w:tcPr>
            <w:tcW w:w="1166" w:type="dxa"/>
            <w:tcBorders>
              <w:top w:val="single" w:sz="4" w:space="0" w:color="auto"/>
              <w:left w:val="single" w:sz="4" w:space="0" w:color="auto"/>
            </w:tcBorders>
            <w:shd w:val="clear" w:color="auto" w:fill="FFFFFF"/>
            <w:vAlign w:val="center"/>
          </w:tcPr>
          <w:p w:rsidR="0053727B" w:rsidRPr="00A33BCB" w:rsidRDefault="0053727B" w:rsidP="0053727B">
            <w:pPr>
              <w:spacing w:line="240" w:lineRule="auto"/>
              <w:jc w:val="center"/>
            </w:pPr>
          </w:p>
        </w:tc>
        <w:tc>
          <w:tcPr>
            <w:tcW w:w="1205"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9,6</w:t>
            </w:r>
          </w:p>
        </w:tc>
        <w:tc>
          <w:tcPr>
            <w:tcW w:w="1181" w:type="dxa"/>
            <w:tcBorders>
              <w:top w:val="single" w:sz="4" w:space="0" w:color="auto"/>
              <w:left w:val="single" w:sz="4" w:space="0" w:color="auto"/>
              <w:righ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16,0</w:t>
            </w:r>
          </w:p>
        </w:tc>
      </w:tr>
      <w:tr w:rsidR="0053727B" w:rsidRPr="00A33BCB" w:rsidTr="00A33BCB">
        <w:tc>
          <w:tcPr>
            <w:tcW w:w="1670"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 xml:space="preserve">Г </w:t>
            </w:r>
            <w:proofErr w:type="spellStart"/>
            <w:r w:rsidRPr="00A33BCB">
              <w:rPr>
                <w:rStyle w:val="9pt"/>
                <w:sz w:val="22"/>
                <w:szCs w:val="22"/>
              </w:rPr>
              <w:t>рузоподъе</w:t>
            </w:r>
            <w:proofErr w:type="gramStart"/>
            <w:r w:rsidRPr="00A33BCB">
              <w:rPr>
                <w:rStyle w:val="9pt"/>
                <w:sz w:val="22"/>
                <w:szCs w:val="22"/>
              </w:rPr>
              <w:t>м</w:t>
            </w:r>
            <w:proofErr w:type="spellEnd"/>
            <w:r w:rsidRPr="00A33BCB">
              <w:rPr>
                <w:rStyle w:val="9pt"/>
                <w:sz w:val="22"/>
                <w:szCs w:val="22"/>
              </w:rPr>
              <w:t>-</w:t>
            </w:r>
            <w:proofErr w:type="gramEnd"/>
            <w:r w:rsidRPr="00A33BCB">
              <w:rPr>
                <w:rStyle w:val="9pt"/>
                <w:sz w:val="22"/>
                <w:szCs w:val="22"/>
              </w:rPr>
              <w:t xml:space="preserve"> </w:t>
            </w:r>
            <w:r w:rsidRPr="00A33BCB">
              <w:rPr>
                <w:rStyle w:val="65pt"/>
                <w:sz w:val="22"/>
                <w:szCs w:val="22"/>
              </w:rPr>
              <w:t>НОСТЬ</w:t>
            </w:r>
          </w:p>
          <w:p w:rsidR="0053727B" w:rsidRPr="00A33BCB" w:rsidRDefault="0053727B" w:rsidP="0053727B">
            <w:pPr>
              <w:pStyle w:val="51"/>
              <w:shd w:val="clear" w:color="auto" w:fill="auto"/>
              <w:spacing w:line="240" w:lineRule="auto"/>
              <w:ind w:firstLine="0"/>
              <w:jc w:val="left"/>
              <w:rPr>
                <w:sz w:val="22"/>
                <w:szCs w:val="22"/>
              </w:rPr>
            </w:pPr>
            <w:proofErr w:type="spellStart"/>
            <w:r w:rsidRPr="00A33BCB">
              <w:rPr>
                <w:rStyle w:val="9pt"/>
                <w:sz w:val="22"/>
                <w:szCs w:val="22"/>
              </w:rPr>
              <w:t>мультилифта</w:t>
            </w:r>
            <w:proofErr w:type="spellEnd"/>
            <w:proofErr w:type="gramStart"/>
            <w:r w:rsidRPr="00A33BCB">
              <w:rPr>
                <w:rStyle w:val="9pt"/>
                <w:sz w:val="22"/>
                <w:szCs w:val="22"/>
              </w:rPr>
              <w:t>/К</w:t>
            </w:r>
            <w:proofErr w:type="gramEnd"/>
            <w:r w:rsidRPr="00A33BCB">
              <w:rPr>
                <w:rStyle w:val="9pt"/>
                <w:sz w:val="22"/>
                <w:szCs w:val="22"/>
              </w:rPr>
              <w:t xml:space="preserve"> МУ. т</w:t>
            </w:r>
          </w:p>
        </w:tc>
        <w:tc>
          <w:tcPr>
            <w:tcW w:w="128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0,5</w:t>
            </w:r>
          </w:p>
        </w:tc>
        <w:tc>
          <w:tcPr>
            <w:tcW w:w="1114"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0.7</w:t>
            </w:r>
          </w:p>
        </w:tc>
        <w:tc>
          <w:tcPr>
            <w:tcW w:w="1402" w:type="dxa"/>
            <w:tcBorders>
              <w:top w:val="single" w:sz="4" w:space="0" w:color="auto"/>
              <w:left w:val="single" w:sz="4" w:space="0" w:color="auto"/>
            </w:tcBorders>
            <w:shd w:val="clear" w:color="auto" w:fill="FFFFFF"/>
            <w:vAlign w:val="center"/>
          </w:tcPr>
          <w:p w:rsidR="0053727B" w:rsidRPr="00A33BCB" w:rsidRDefault="0053727B" w:rsidP="0053727B">
            <w:pPr>
              <w:spacing w:line="240" w:lineRule="auto"/>
              <w:jc w:val="center"/>
            </w:pPr>
          </w:p>
        </w:tc>
        <w:tc>
          <w:tcPr>
            <w:tcW w:w="103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5pt"/>
                <w:sz w:val="22"/>
                <w:szCs w:val="22"/>
              </w:rPr>
              <w:t>0,8</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0.7</w:t>
            </w:r>
          </w:p>
        </w:tc>
        <w:tc>
          <w:tcPr>
            <w:tcW w:w="1186"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17,30</w:t>
            </w:r>
          </w:p>
        </w:tc>
        <w:tc>
          <w:tcPr>
            <w:tcW w:w="118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CenturyGothic85pt"/>
                <w:rFonts w:ascii="Times New Roman" w:hAnsi="Times New Roman" w:cs="Times New Roman"/>
                <w:b w:val="0"/>
                <w:sz w:val="22"/>
                <w:szCs w:val="22"/>
              </w:rPr>
              <w:t>22,0</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23.10</w:t>
            </w:r>
          </w:p>
        </w:tc>
        <w:tc>
          <w:tcPr>
            <w:tcW w:w="1166" w:type="dxa"/>
            <w:tcBorders>
              <w:top w:val="single" w:sz="4" w:space="0" w:color="auto"/>
              <w:left w:val="single" w:sz="4" w:space="0" w:color="auto"/>
            </w:tcBorders>
            <w:shd w:val="clear" w:color="auto" w:fill="FFFFFF"/>
            <w:vAlign w:val="center"/>
          </w:tcPr>
          <w:p w:rsidR="0053727B" w:rsidRPr="00A33BCB" w:rsidRDefault="0053727B" w:rsidP="0053727B">
            <w:pPr>
              <w:spacing w:line="240" w:lineRule="auto"/>
              <w:jc w:val="center"/>
            </w:pPr>
          </w:p>
        </w:tc>
        <w:tc>
          <w:tcPr>
            <w:tcW w:w="1205"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0,7</w:t>
            </w:r>
          </w:p>
        </w:tc>
        <w:tc>
          <w:tcPr>
            <w:tcW w:w="1181" w:type="dxa"/>
            <w:tcBorders>
              <w:top w:val="single" w:sz="4" w:space="0" w:color="auto"/>
              <w:left w:val="single" w:sz="4" w:space="0" w:color="auto"/>
              <w:righ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0,7</w:t>
            </w:r>
          </w:p>
        </w:tc>
      </w:tr>
      <w:tr w:rsidR="0053727B" w:rsidRPr="00A33BCB" w:rsidTr="00A33BCB">
        <w:tc>
          <w:tcPr>
            <w:tcW w:w="1670"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Полезный объем, куб</w:t>
            </w:r>
            <w:proofErr w:type="gramStart"/>
            <w:r w:rsidRPr="00A33BCB">
              <w:rPr>
                <w:rStyle w:val="9pt"/>
                <w:sz w:val="22"/>
                <w:szCs w:val="22"/>
              </w:rPr>
              <w:t>.м</w:t>
            </w:r>
            <w:proofErr w:type="gramEnd"/>
          </w:p>
        </w:tc>
        <w:tc>
          <w:tcPr>
            <w:tcW w:w="128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7.5</w:t>
            </w:r>
          </w:p>
        </w:tc>
        <w:tc>
          <w:tcPr>
            <w:tcW w:w="1114"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CenturyGothic85pt0"/>
                <w:rFonts w:ascii="Times New Roman" w:hAnsi="Times New Roman" w:cs="Times New Roman"/>
                <w:sz w:val="22"/>
                <w:szCs w:val="22"/>
              </w:rPr>
              <w:t>10,0</w:t>
            </w:r>
          </w:p>
        </w:tc>
        <w:tc>
          <w:tcPr>
            <w:tcW w:w="140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9</w:t>
            </w:r>
          </w:p>
        </w:tc>
        <w:tc>
          <w:tcPr>
            <w:tcW w:w="1032"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16</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18</w:t>
            </w:r>
          </w:p>
        </w:tc>
        <w:tc>
          <w:tcPr>
            <w:tcW w:w="1186"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36,00</w:t>
            </w:r>
          </w:p>
        </w:tc>
        <w:tc>
          <w:tcPr>
            <w:tcW w:w="118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35,0</w:t>
            </w:r>
          </w:p>
        </w:tc>
        <w:tc>
          <w:tcPr>
            <w:tcW w:w="1171"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31,00</w:t>
            </w:r>
          </w:p>
        </w:tc>
        <w:tc>
          <w:tcPr>
            <w:tcW w:w="1166"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80,0</w:t>
            </w:r>
          </w:p>
        </w:tc>
        <w:tc>
          <w:tcPr>
            <w:tcW w:w="1205" w:type="dxa"/>
            <w:tcBorders>
              <w:top w:val="single" w:sz="4" w:space="0" w:color="auto"/>
              <w:lef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14.00</w:t>
            </w:r>
          </w:p>
        </w:tc>
        <w:tc>
          <w:tcPr>
            <w:tcW w:w="1181" w:type="dxa"/>
            <w:tcBorders>
              <w:top w:val="single" w:sz="4" w:space="0" w:color="auto"/>
              <w:left w:val="single" w:sz="4" w:space="0" w:color="auto"/>
              <w:righ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24.0</w:t>
            </w:r>
          </w:p>
        </w:tc>
      </w:tr>
      <w:tr w:rsidR="0053727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jc w:val="left"/>
              <w:rPr>
                <w:sz w:val="22"/>
                <w:szCs w:val="22"/>
              </w:rPr>
            </w:pPr>
            <w:r w:rsidRPr="00A33BCB">
              <w:rPr>
                <w:rStyle w:val="9pt"/>
                <w:sz w:val="22"/>
                <w:szCs w:val="22"/>
              </w:rPr>
              <w:t>Расход топлива при движении со скоростью 60 км/ч, л/100 км</w:t>
            </w:r>
          </w:p>
        </w:tc>
        <w:tc>
          <w:tcPr>
            <w:tcW w:w="1282"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16,6</w:t>
            </w:r>
          </w:p>
        </w:tc>
        <w:tc>
          <w:tcPr>
            <w:tcW w:w="1114"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19,0</w:t>
            </w:r>
          </w:p>
        </w:tc>
        <w:tc>
          <w:tcPr>
            <w:tcW w:w="1402"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49.0</w:t>
            </w:r>
          </w:p>
        </w:tc>
        <w:tc>
          <w:tcPr>
            <w:tcW w:w="1032"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25,0</w:t>
            </w:r>
          </w:p>
        </w:tc>
        <w:tc>
          <w:tcPr>
            <w:tcW w:w="1171"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28,7</w:t>
            </w:r>
          </w:p>
        </w:tc>
        <w:tc>
          <w:tcPr>
            <w:tcW w:w="1186"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ArialNarrow95pt"/>
                <w:rFonts w:ascii="Times New Roman" w:hAnsi="Times New Roman" w:cs="Times New Roman"/>
                <w:sz w:val="22"/>
                <w:szCs w:val="22"/>
              </w:rPr>
              <w:t>22,8</w:t>
            </w:r>
          </w:p>
        </w:tc>
        <w:tc>
          <w:tcPr>
            <w:tcW w:w="1181"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26,4</w:t>
            </w:r>
          </w:p>
        </w:tc>
        <w:tc>
          <w:tcPr>
            <w:tcW w:w="1171"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26.4</w:t>
            </w:r>
          </w:p>
        </w:tc>
        <w:tc>
          <w:tcPr>
            <w:tcW w:w="1166"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9pt"/>
                <w:sz w:val="22"/>
                <w:szCs w:val="22"/>
              </w:rPr>
              <w:t>48,0</w:t>
            </w:r>
          </w:p>
        </w:tc>
        <w:tc>
          <w:tcPr>
            <w:tcW w:w="1205" w:type="dxa"/>
            <w:tcBorders>
              <w:top w:val="single" w:sz="4" w:space="0" w:color="auto"/>
              <w:left w:val="single" w:sz="4" w:space="0" w:color="auto"/>
              <w:bottom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Arial85pt"/>
                <w:rFonts w:ascii="Times New Roman" w:hAnsi="Times New Roman" w:cs="Times New Roman"/>
                <w:sz w:val="22"/>
                <w:szCs w:val="22"/>
              </w:rPr>
              <w:t>22,8</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53727B" w:rsidRPr="00A33BCB" w:rsidRDefault="0053727B" w:rsidP="0053727B">
            <w:pPr>
              <w:pStyle w:val="51"/>
              <w:shd w:val="clear" w:color="auto" w:fill="auto"/>
              <w:spacing w:line="240" w:lineRule="auto"/>
              <w:ind w:firstLine="0"/>
              <w:rPr>
                <w:sz w:val="22"/>
                <w:szCs w:val="22"/>
              </w:rPr>
            </w:pPr>
            <w:r w:rsidRPr="00A33BCB">
              <w:rPr>
                <w:rStyle w:val="Arial85pt"/>
                <w:rFonts w:ascii="Times New Roman" w:hAnsi="Times New Roman" w:cs="Times New Roman"/>
                <w:sz w:val="22"/>
                <w:szCs w:val="22"/>
              </w:rPr>
              <w:t>22,8</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jc w:val="left"/>
              <w:rPr>
                <w:sz w:val="22"/>
                <w:szCs w:val="22"/>
                <w:shd w:val="clear" w:color="auto" w:fill="FFFFFF"/>
              </w:rPr>
            </w:pPr>
            <w:r w:rsidRPr="00A33BCB">
              <w:rPr>
                <w:rStyle w:val="9pt"/>
                <w:sz w:val="22"/>
                <w:szCs w:val="22"/>
              </w:rPr>
              <w:t>Число водителей на 1 машину</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w:t>
            </w:r>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w:t>
            </w:r>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Narrow"/>
                <w:sz w:val="22"/>
                <w:szCs w:val="22"/>
              </w:rPr>
            </w:pPr>
            <w:r w:rsidRPr="00A33BCB">
              <w:rPr>
                <w:rStyle w:val="9pt"/>
                <w:rFonts w:eastAsia="Arial Narrow"/>
                <w:sz w:val="22"/>
                <w:szCs w:val="22"/>
                <w:shd w:val="clear" w:color="auto" w:fill="auto"/>
              </w:rPr>
              <w:t>4</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4</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4</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4</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4</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4</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jc w:val="left"/>
              <w:rPr>
                <w:sz w:val="22"/>
                <w:szCs w:val="22"/>
                <w:shd w:val="clear" w:color="auto" w:fill="FFFFFF"/>
              </w:rPr>
            </w:pPr>
            <w:r w:rsidRPr="00A33BCB">
              <w:rPr>
                <w:rStyle w:val="9pt"/>
                <w:sz w:val="22"/>
                <w:szCs w:val="22"/>
              </w:rPr>
              <w:t>Срок эксплуатации,</w:t>
            </w:r>
          </w:p>
          <w:p w:rsidR="00A33BCB" w:rsidRPr="00A33BCB" w:rsidRDefault="00A33BCB" w:rsidP="00FA2A88">
            <w:pPr>
              <w:pStyle w:val="51"/>
              <w:shd w:val="clear" w:color="auto" w:fill="auto"/>
              <w:spacing w:line="240" w:lineRule="auto"/>
              <w:ind w:firstLine="0"/>
              <w:jc w:val="left"/>
              <w:rPr>
                <w:sz w:val="22"/>
                <w:szCs w:val="22"/>
                <w:shd w:val="clear" w:color="auto" w:fill="FFFFFF"/>
              </w:rPr>
            </w:pPr>
            <w:r w:rsidRPr="00A33BCB">
              <w:rPr>
                <w:rStyle w:val="9pt"/>
                <w:sz w:val="22"/>
                <w:szCs w:val="22"/>
              </w:rPr>
              <w:t>лет</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7</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7</w:t>
            </w:r>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8</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8</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7</w:t>
            </w:r>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Narrow"/>
                <w:sz w:val="22"/>
                <w:szCs w:val="22"/>
              </w:rPr>
            </w:pPr>
            <w:r w:rsidRPr="00A33BCB">
              <w:rPr>
                <w:rStyle w:val="9pt"/>
                <w:rFonts w:eastAsia="Arial Narrow"/>
                <w:sz w:val="22"/>
                <w:szCs w:val="22"/>
                <w:shd w:val="clear" w:color="auto" w:fill="auto"/>
              </w:rPr>
              <w:t>8</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8</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8</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8</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10</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10</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jc w:val="left"/>
              <w:rPr>
                <w:sz w:val="22"/>
                <w:szCs w:val="22"/>
                <w:shd w:val="clear" w:color="auto" w:fill="FFFFFF"/>
              </w:rPr>
            </w:pPr>
            <w:r w:rsidRPr="00A33BCB">
              <w:rPr>
                <w:rStyle w:val="9pt"/>
                <w:sz w:val="22"/>
                <w:szCs w:val="22"/>
              </w:rPr>
              <w:t xml:space="preserve">Стоимость, </w:t>
            </w:r>
            <w:r w:rsidRPr="00A33BCB">
              <w:rPr>
                <w:rStyle w:val="9pt"/>
                <w:sz w:val="22"/>
                <w:szCs w:val="22"/>
              </w:rPr>
              <w:lastRenderedPageBreak/>
              <w:t>тыс</w:t>
            </w:r>
            <w:proofErr w:type="gramStart"/>
            <w:r w:rsidRPr="00A33BCB">
              <w:rPr>
                <w:rStyle w:val="9pt"/>
                <w:sz w:val="22"/>
                <w:szCs w:val="22"/>
              </w:rPr>
              <w:t>.р</w:t>
            </w:r>
            <w:proofErr w:type="gramEnd"/>
            <w:r w:rsidRPr="00A33BCB">
              <w:rPr>
                <w:rStyle w:val="9pt"/>
                <w:sz w:val="22"/>
                <w:szCs w:val="22"/>
              </w:rPr>
              <w:t>уб.</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lastRenderedPageBreak/>
              <w:t>2 060</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2400</w:t>
            </w:r>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4 569</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2 800</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2900</w:t>
            </w:r>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Narrow"/>
                <w:sz w:val="22"/>
                <w:szCs w:val="22"/>
              </w:rPr>
            </w:pPr>
            <w:r w:rsidRPr="00A33BCB">
              <w:rPr>
                <w:rStyle w:val="9pt"/>
                <w:rFonts w:eastAsia="Arial Narrow"/>
                <w:sz w:val="22"/>
                <w:szCs w:val="22"/>
                <w:shd w:val="clear" w:color="auto" w:fill="auto"/>
              </w:rPr>
              <w:t>2 580</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2 763</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4 100</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8 100</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2 060</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3 000</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jc w:val="left"/>
              <w:rPr>
                <w:sz w:val="22"/>
                <w:szCs w:val="22"/>
                <w:shd w:val="clear" w:color="auto" w:fill="FFFFFF"/>
              </w:rPr>
            </w:pPr>
            <w:r w:rsidRPr="00A33BCB">
              <w:rPr>
                <w:rStyle w:val="9pt"/>
                <w:sz w:val="22"/>
                <w:szCs w:val="22"/>
              </w:rPr>
              <w:lastRenderedPageBreak/>
              <w:t>Вид топлива</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r w:rsidRPr="00A33BCB">
              <w:rPr>
                <w:rStyle w:val="9pt"/>
                <w:sz w:val="22"/>
                <w:szCs w:val="22"/>
              </w:rPr>
              <w:footnoteReference w:id="3"/>
            </w:r>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Narrow"/>
                <w:sz w:val="22"/>
                <w:szCs w:val="22"/>
              </w:rPr>
            </w:pPr>
            <w:r w:rsidRPr="00A33BCB">
              <w:rPr>
                <w:rStyle w:val="9pt"/>
                <w:rFonts w:eastAsia="Arial Narrow"/>
                <w:sz w:val="22"/>
                <w:szCs w:val="22"/>
                <w:shd w:val="clear" w:color="auto" w:fill="auto"/>
              </w:rPr>
              <w:t>дизель</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дизель</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дизель</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дизель</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jc w:val="left"/>
              <w:rPr>
                <w:sz w:val="22"/>
                <w:szCs w:val="22"/>
                <w:shd w:val="clear" w:color="auto" w:fill="FFFFFF"/>
              </w:rPr>
            </w:pPr>
            <w:r w:rsidRPr="00A33BCB">
              <w:rPr>
                <w:rStyle w:val="9pt"/>
                <w:sz w:val="22"/>
                <w:szCs w:val="22"/>
              </w:rPr>
              <w:t xml:space="preserve">Стоимость </w:t>
            </w:r>
            <w:proofErr w:type="spellStart"/>
            <w:proofErr w:type="gramStart"/>
            <w:r w:rsidRPr="00A33BCB">
              <w:rPr>
                <w:rStyle w:val="9pt"/>
                <w:sz w:val="22"/>
                <w:szCs w:val="22"/>
              </w:rPr>
              <w:t>транспортировк</w:t>
            </w:r>
            <w:proofErr w:type="spellEnd"/>
            <w:r w:rsidRPr="00A33BCB">
              <w:rPr>
                <w:rStyle w:val="9pt"/>
                <w:sz w:val="22"/>
                <w:szCs w:val="22"/>
              </w:rPr>
              <w:t xml:space="preserve"> и</w:t>
            </w:r>
            <w:proofErr w:type="gramEnd"/>
            <w:r w:rsidRPr="00A33BCB">
              <w:rPr>
                <w:rStyle w:val="9pt"/>
                <w:sz w:val="22"/>
                <w:szCs w:val="22"/>
              </w:rPr>
              <w:t xml:space="preserve"> 1 т ТКО при максимальной загрузке, руб.</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12,91</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10,78</w:t>
            </w:r>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11,66</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5,07</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5,3</w:t>
            </w:r>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Narrow"/>
                <w:sz w:val="22"/>
                <w:szCs w:val="22"/>
              </w:rPr>
            </w:pPr>
            <w:r w:rsidRPr="00A33BCB">
              <w:rPr>
                <w:rStyle w:val="9pt"/>
                <w:rFonts w:eastAsia="Arial Narrow"/>
                <w:sz w:val="22"/>
                <w:szCs w:val="22"/>
                <w:shd w:val="clear" w:color="auto" w:fill="auto"/>
              </w:rPr>
              <w:t>3,89</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3,88</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4.56</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sz w:val="22"/>
                <w:szCs w:val="22"/>
                <w:shd w:val="clear" w:color="auto" w:fill="FFFFFF"/>
              </w:rPr>
            </w:pPr>
            <w:r w:rsidRPr="00A33BCB">
              <w:rPr>
                <w:rStyle w:val="9pt"/>
                <w:sz w:val="22"/>
                <w:szCs w:val="22"/>
              </w:rPr>
              <w:t>2,20</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7,66</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FA2A88">
            <w:pPr>
              <w:pStyle w:val="51"/>
              <w:shd w:val="clear" w:color="auto" w:fill="auto"/>
              <w:spacing w:line="240" w:lineRule="auto"/>
              <w:ind w:firstLine="0"/>
              <w:rPr>
                <w:rFonts w:eastAsia="Arial"/>
                <w:sz w:val="22"/>
                <w:szCs w:val="22"/>
              </w:rPr>
            </w:pPr>
            <w:r w:rsidRPr="00A33BCB">
              <w:rPr>
                <w:rStyle w:val="9pt"/>
                <w:rFonts w:eastAsia="Arial"/>
                <w:sz w:val="22"/>
                <w:szCs w:val="22"/>
                <w:shd w:val="clear" w:color="auto" w:fill="auto"/>
              </w:rPr>
              <w:t>4,60</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jc w:val="left"/>
              <w:rPr>
                <w:sz w:val="22"/>
                <w:szCs w:val="22"/>
                <w:shd w:val="clear" w:color="auto" w:fill="FFFFFF"/>
              </w:rPr>
            </w:pPr>
            <w:r w:rsidRPr="00A33BCB">
              <w:rPr>
                <w:rStyle w:val="9pt"/>
                <w:sz w:val="22"/>
                <w:szCs w:val="22"/>
              </w:rPr>
              <w:t>Стоимость транспортировки ТКО при модельной загрузке (0,75 от максимальной массы), руб.</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17.22</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14,37</w:t>
            </w:r>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15,55</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6,76</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7,06</w:t>
            </w:r>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rFonts w:eastAsia="Arial Narrow"/>
                <w:sz w:val="22"/>
                <w:szCs w:val="22"/>
              </w:rPr>
            </w:pPr>
            <w:r w:rsidRPr="00A33BCB">
              <w:rPr>
                <w:rStyle w:val="9pt"/>
                <w:rFonts w:eastAsia="Arial Narrow"/>
                <w:sz w:val="22"/>
                <w:szCs w:val="22"/>
                <w:shd w:val="clear" w:color="auto" w:fill="auto"/>
              </w:rPr>
              <w:t>5,19</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5.17</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6.08</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sz w:val="22"/>
                <w:szCs w:val="22"/>
                <w:shd w:val="clear" w:color="auto" w:fill="FFFFFF"/>
              </w:rPr>
            </w:pPr>
            <w:r w:rsidRPr="00A33BCB">
              <w:rPr>
                <w:rStyle w:val="9pt"/>
                <w:sz w:val="22"/>
                <w:szCs w:val="22"/>
              </w:rPr>
              <w:t>2,93</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rPr>
                <w:rFonts w:eastAsia="Arial"/>
                <w:sz w:val="22"/>
                <w:szCs w:val="22"/>
              </w:rPr>
            </w:pPr>
            <w:r w:rsidRPr="00A33BCB">
              <w:rPr>
                <w:rStyle w:val="9pt"/>
                <w:rFonts w:eastAsia="Arial"/>
                <w:sz w:val="22"/>
                <w:szCs w:val="22"/>
                <w:shd w:val="clear" w:color="auto" w:fill="auto"/>
              </w:rPr>
              <w:t>10,21</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A33BCB">
            <w:pPr>
              <w:pStyle w:val="51"/>
              <w:spacing w:line="240" w:lineRule="auto"/>
              <w:rPr>
                <w:rStyle w:val="9pt"/>
                <w:rFonts w:eastAsia="Arial"/>
                <w:sz w:val="22"/>
                <w:szCs w:val="22"/>
                <w:shd w:val="clear" w:color="auto" w:fill="auto"/>
              </w:rPr>
            </w:pPr>
            <w:r w:rsidRPr="00A33BCB">
              <w:rPr>
                <w:rStyle w:val="9pt"/>
                <w:rFonts w:eastAsia="Arial"/>
                <w:sz w:val="22"/>
                <w:szCs w:val="22"/>
                <w:shd w:val="clear" w:color="auto" w:fill="auto"/>
              </w:rPr>
              <w:t>6.13</w:t>
            </w:r>
          </w:p>
        </w:tc>
      </w:tr>
      <w:tr w:rsidR="00A33BCB" w:rsidRPr="00A33BCB" w:rsidTr="00A33BCB">
        <w:tc>
          <w:tcPr>
            <w:tcW w:w="1670"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jc w:val="left"/>
              <w:rPr>
                <w:sz w:val="22"/>
                <w:szCs w:val="22"/>
                <w:shd w:val="clear" w:color="auto" w:fill="FFFFFF"/>
              </w:rPr>
            </w:pPr>
            <w:r w:rsidRPr="00A33BCB">
              <w:rPr>
                <w:rStyle w:val="9pt"/>
                <w:sz w:val="22"/>
                <w:szCs w:val="22"/>
              </w:rPr>
              <w:t>Поток ТКО</w:t>
            </w:r>
          </w:p>
        </w:tc>
        <w:tc>
          <w:tcPr>
            <w:tcW w:w="128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Первичный</w:t>
            </w:r>
            <w:proofErr w:type="gramEnd"/>
            <w:r w:rsidRPr="00A33BCB">
              <w:rPr>
                <w:rStyle w:val="9pt"/>
                <w:sz w:val="20"/>
                <w:szCs w:val="20"/>
              </w:rPr>
              <w:t xml:space="preserve"> (пластико</w:t>
            </w:r>
            <w:r w:rsidRPr="00A33BCB">
              <w:rPr>
                <w:rStyle w:val="9pt"/>
                <w:sz w:val="20"/>
                <w:szCs w:val="20"/>
              </w:rPr>
              <w:softHyphen/>
              <w:t>вые контей</w:t>
            </w:r>
            <w:r w:rsidRPr="00A33BCB">
              <w:rPr>
                <w:rStyle w:val="9pt"/>
                <w:sz w:val="20"/>
                <w:szCs w:val="20"/>
              </w:rPr>
              <w:softHyphen/>
              <w:t>неры)</w:t>
            </w:r>
          </w:p>
        </w:tc>
        <w:tc>
          <w:tcPr>
            <w:tcW w:w="1114"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Первич</w:t>
            </w:r>
            <w:proofErr w:type="spellEnd"/>
            <w:r w:rsidRPr="00A33BCB">
              <w:rPr>
                <w:rStyle w:val="9pt"/>
                <w:sz w:val="20"/>
                <w:szCs w:val="20"/>
              </w:rPr>
              <w:softHyphen/>
            </w:r>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ный</w:t>
            </w:r>
            <w:proofErr w:type="spellEnd"/>
          </w:p>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w:t>
            </w:r>
            <w:proofErr w:type="spellStart"/>
            <w:r w:rsidRPr="00A33BCB">
              <w:rPr>
                <w:rStyle w:val="9pt"/>
                <w:sz w:val="20"/>
                <w:szCs w:val="20"/>
              </w:rPr>
              <w:t>металли</w:t>
            </w:r>
            <w:proofErr w:type="spellEnd"/>
            <w:r w:rsidRPr="00A33BCB">
              <w:rPr>
                <w:rStyle w:val="9pt"/>
                <w:sz w:val="20"/>
                <w:szCs w:val="20"/>
              </w:rPr>
              <w:softHyphen/>
            </w:r>
            <w:proofErr w:type="gramEnd"/>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ческие</w:t>
            </w:r>
            <w:proofErr w:type="spellEnd"/>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контей</w:t>
            </w:r>
            <w:proofErr w:type="spellEnd"/>
            <w:r w:rsidRPr="00A33BCB">
              <w:rPr>
                <w:rStyle w:val="9pt"/>
                <w:sz w:val="20"/>
                <w:szCs w:val="20"/>
              </w:rPr>
              <w:softHyphen/>
            </w:r>
          </w:p>
          <w:p w:rsidR="00A33BCB" w:rsidRPr="00A33BCB" w:rsidRDefault="00A33BCB" w:rsidP="00A33BCB">
            <w:pPr>
              <w:pStyle w:val="51"/>
              <w:spacing w:line="240" w:lineRule="auto"/>
              <w:ind w:firstLine="0"/>
              <w:rPr>
                <w:sz w:val="20"/>
                <w:szCs w:val="20"/>
                <w:shd w:val="clear" w:color="auto" w:fill="FFFFFF"/>
              </w:rPr>
            </w:pPr>
            <w:proofErr w:type="spellStart"/>
            <w:proofErr w:type="gramStart"/>
            <w:r w:rsidRPr="00A33BCB">
              <w:rPr>
                <w:rStyle w:val="9pt"/>
                <w:sz w:val="20"/>
                <w:szCs w:val="20"/>
              </w:rPr>
              <w:t>неры</w:t>
            </w:r>
            <w:proofErr w:type="spellEnd"/>
            <w:r w:rsidRPr="00A33BCB">
              <w:rPr>
                <w:rStyle w:val="9pt"/>
                <w:sz w:val="20"/>
                <w:szCs w:val="20"/>
              </w:rPr>
              <w:t>)</w:t>
            </w:r>
            <w:proofErr w:type="gramEnd"/>
          </w:p>
        </w:tc>
        <w:tc>
          <w:tcPr>
            <w:tcW w:w="140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r w:rsidRPr="00A33BCB">
              <w:rPr>
                <w:rStyle w:val="9pt"/>
                <w:sz w:val="20"/>
                <w:szCs w:val="20"/>
              </w:rPr>
              <w:t>Первичный</w:t>
            </w:r>
          </w:p>
          <w:p w:rsidR="00A33BCB" w:rsidRPr="00A33BCB" w:rsidRDefault="00A33BCB" w:rsidP="00A33BCB">
            <w:pPr>
              <w:pStyle w:val="51"/>
              <w:spacing w:line="240" w:lineRule="auto"/>
              <w:ind w:firstLine="0"/>
              <w:rPr>
                <w:sz w:val="20"/>
                <w:szCs w:val="20"/>
                <w:shd w:val="clear" w:color="auto" w:fill="FFFFFF"/>
              </w:rPr>
            </w:pPr>
            <w:r w:rsidRPr="00A33BCB">
              <w:rPr>
                <w:rStyle w:val="9pt"/>
                <w:sz w:val="20"/>
                <w:szCs w:val="20"/>
              </w:rPr>
              <w:t>(мешки)</w:t>
            </w:r>
          </w:p>
        </w:tc>
        <w:tc>
          <w:tcPr>
            <w:tcW w:w="1032"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Первич</w:t>
            </w:r>
            <w:proofErr w:type="spellEnd"/>
            <w:r w:rsidRPr="00A33BCB">
              <w:rPr>
                <w:rStyle w:val="9pt"/>
                <w:sz w:val="20"/>
                <w:szCs w:val="20"/>
              </w:rPr>
              <w:softHyphen/>
            </w:r>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ный</w:t>
            </w:r>
            <w:proofErr w:type="spellEnd"/>
          </w:p>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w:t>
            </w:r>
            <w:proofErr w:type="spellStart"/>
            <w:r w:rsidRPr="00A33BCB">
              <w:rPr>
                <w:rStyle w:val="9pt"/>
                <w:sz w:val="20"/>
                <w:szCs w:val="20"/>
              </w:rPr>
              <w:t>пласти</w:t>
            </w:r>
            <w:proofErr w:type="spellEnd"/>
            <w:r w:rsidRPr="00A33BCB">
              <w:rPr>
                <w:rStyle w:val="9pt"/>
                <w:sz w:val="20"/>
                <w:szCs w:val="20"/>
              </w:rPr>
              <w:softHyphen/>
            </w:r>
            <w:proofErr w:type="gramEnd"/>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ковые</w:t>
            </w:r>
            <w:proofErr w:type="spellEnd"/>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контей</w:t>
            </w:r>
            <w:proofErr w:type="spellEnd"/>
            <w:r w:rsidRPr="00A33BCB">
              <w:rPr>
                <w:rStyle w:val="9pt"/>
                <w:sz w:val="20"/>
                <w:szCs w:val="20"/>
              </w:rPr>
              <w:softHyphen/>
            </w:r>
          </w:p>
          <w:p w:rsidR="00A33BCB" w:rsidRPr="00A33BCB" w:rsidRDefault="00A33BCB" w:rsidP="00A33BCB">
            <w:pPr>
              <w:pStyle w:val="51"/>
              <w:spacing w:line="240" w:lineRule="auto"/>
              <w:ind w:firstLine="0"/>
              <w:rPr>
                <w:sz w:val="20"/>
                <w:szCs w:val="20"/>
                <w:shd w:val="clear" w:color="auto" w:fill="FFFFFF"/>
              </w:rPr>
            </w:pPr>
            <w:proofErr w:type="spellStart"/>
            <w:proofErr w:type="gramStart"/>
            <w:r w:rsidRPr="00A33BCB">
              <w:rPr>
                <w:rStyle w:val="9pt"/>
                <w:sz w:val="20"/>
                <w:szCs w:val="20"/>
              </w:rPr>
              <w:t>неры</w:t>
            </w:r>
            <w:proofErr w:type="spellEnd"/>
            <w:r w:rsidRPr="00A33BCB">
              <w:rPr>
                <w:rStyle w:val="9pt"/>
                <w:sz w:val="20"/>
                <w:szCs w:val="20"/>
              </w:rPr>
              <w:t>)</w:t>
            </w:r>
            <w:proofErr w:type="gramEnd"/>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Первич</w:t>
            </w:r>
            <w:proofErr w:type="spellEnd"/>
            <w:r w:rsidRPr="00A33BCB">
              <w:rPr>
                <w:rStyle w:val="9pt"/>
                <w:sz w:val="20"/>
                <w:szCs w:val="20"/>
              </w:rPr>
              <w:softHyphen/>
            </w:r>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ный</w:t>
            </w:r>
            <w:proofErr w:type="spellEnd"/>
          </w:p>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(метал</w:t>
            </w:r>
            <w:r w:rsidRPr="00A33BCB">
              <w:rPr>
                <w:rStyle w:val="9pt"/>
                <w:sz w:val="20"/>
                <w:szCs w:val="20"/>
              </w:rPr>
              <w:softHyphen/>
            </w:r>
            <w:proofErr w:type="gramEnd"/>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лические</w:t>
            </w:r>
            <w:proofErr w:type="spellEnd"/>
          </w:p>
          <w:p w:rsidR="00A33BCB" w:rsidRPr="00A33BCB" w:rsidRDefault="00A33BCB" w:rsidP="00A33BCB">
            <w:pPr>
              <w:pStyle w:val="51"/>
              <w:spacing w:line="240" w:lineRule="auto"/>
              <w:ind w:firstLine="0"/>
              <w:rPr>
                <w:sz w:val="20"/>
                <w:szCs w:val="20"/>
                <w:shd w:val="clear" w:color="auto" w:fill="FFFFFF"/>
              </w:rPr>
            </w:pPr>
            <w:proofErr w:type="spellStart"/>
            <w:r w:rsidRPr="00A33BCB">
              <w:rPr>
                <w:rStyle w:val="9pt"/>
                <w:sz w:val="20"/>
                <w:szCs w:val="20"/>
              </w:rPr>
              <w:t>контей</w:t>
            </w:r>
            <w:proofErr w:type="spellEnd"/>
            <w:r w:rsidRPr="00A33BCB">
              <w:rPr>
                <w:rStyle w:val="9pt"/>
                <w:sz w:val="20"/>
                <w:szCs w:val="20"/>
              </w:rPr>
              <w:softHyphen/>
            </w:r>
          </w:p>
          <w:p w:rsidR="00A33BCB" w:rsidRPr="00A33BCB" w:rsidRDefault="00A33BCB" w:rsidP="00A33BCB">
            <w:pPr>
              <w:pStyle w:val="51"/>
              <w:spacing w:line="240" w:lineRule="auto"/>
              <w:ind w:firstLine="0"/>
              <w:rPr>
                <w:sz w:val="20"/>
                <w:szCs w:val="20"/>
                <w:shd w:val="clear" w:color="auto" w:fill="FFFFFF"/>
              </w:rPr>
            </w:pPr>
            <w:proofErr w:type="spellStart"/>
            <w:proofErr w:type="gramStart"/>
            <w:r w:rsidRPr="00A33BCB">
              <w:rPr>
                <w:rStyle w:val="9pt"/>
                <w:sz w:val="20"/>
                <w:szCs w:val="20"/>
              </w:rPr>
              <w:t>неры</w:t>
            </w:r>
            <w:proofErr w:type="spellEnd"/>
            <w:r w:rsidRPr="00A33BCB">
              <w:rPr>
                <w:rStyle w:val="9pt"/>
                <w:sz w:val="20"/>
                <w:szCs w:val="20"/>
              </w:rPr>
              <w:t>)</w:t>
            </w:r>
            <w:proofErr w:type="gramEnd"/>
          </w:p>
        </w:tc>
        <w:tc>
          <w:tcPr>
            <w:tcW w:w="118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rFonts w:eastAsia="Arial Narrow"/>
                <w:sz w:val="20"/>
                <w:szCs w:val="20"/>
              </w:rPr>
            </w:pPr>
            <w:proofErr w:type="gramStart"/>
            <w:r w:rsidRPr="00A33BCB">
              <w:rPr>
                <w:rStyle w:val="9pt"/>
                <w:rFonts w:eastAsia="Arial Narrow"/>
                <w:sz w:val="20"/>
                <w:szCs w:val="20"/>
                <w:shd w:val="clear" w:color="auto" w:fill="auto"/>
              </w:rPr>
              <w:t>Первич</w:t>
            </w:r>
            <w:r w:rsidRPr="00A33BCB">
              <w:rPr>
                <w:rStyle w:val="9pt"/>
                <w:rFonts w:eastAsia="Arial Narrow"/>
                <w:sz w:val="20"/>
                <w:szCs w:val="20"/>
                <w:shd w:val="clear" w:color="auto" w:fill="auto"/>
              </w:rPr>
              <w:softHyphen/>
              <w:t>ный</w:t>
            </w:r>
            <w:proofErr w:type="gramEnd"/>
            <w:r w:rsidRPr="00A33BCB">
              <w:rPr>
                <w:rStyle w:val="9pt"/>
                <w:rFonts w:eastAsia="Arial Narrow"/>
                <w:sz w:val="20"/>
                <w:szCs w:val="20"/>
                <w:shd w:val="clear" w:color="auto" w:fill="auto"/>
              </w:rPr>
              <w:t xml:space="preserve"> (КГО), вторичный (от МПС), третичный</w:t>
            </w:r>
          </w:p>
        </w:tc>
        <w:tc>
          <w:tcPr>
            <w:tcW w:w="118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Вторич</w:t>
            </w:r>
            <w:r w:rsidRPr="00A33BCB">
              <w:rPr>
                <w:rStyle w:val="9pt"/>
                <w:sz w:val="20"/>
                <w:szCs w:val="20"/>
              </w:rPr>
              <w:softHyphen/>
              <w:t>ный</w:t>
            </w:r>
            <w:proofErr w:type="gramEnd"/>
            <w:r w:rsidRPr="00A33BCB">
              <w:rPr>
                <w:rStyle w:val="9pt"/>
                <w:sz w:val="20"/>
                <w:szCs w:val="20"/>
              </w:rPr>
              <w:t xml:space="preserve"> (от МПС и ПВН), третичный</w:t>
            </w:r>
          </w:p>
        </w:tc>
        <w:tc>
          <w:tcPr>
            <w:tcW w:w="1171"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Вторич</w:t>
            </w:r>
            <w:r w:rsidRPr="00A33BCB">
              <w:rPr>
                <w:rStyle w:val="9pt"/>
                <w:sz w:val="20"/>
                <w:szCs w:val="20"/>
              </w:rPr>
              <w:softHyphen/>
              <w:t>ный</w:t>
            </w:r>
            <w:proofErr w:type="gramEnd"/>
            <w:r w:rsidRPr="00A33BCB">
              <w:rPr>
                <w:rStyle w:val="9pt"/>
                <w:sz w:val="20"/>
                <w:szCs w:val="20"/>
              </w:rPr>
              <w:t xml:space="preserve"> (от МПС и ПВН), третичный</w:t>
            </w:r>
          </w:p>
        </w:tc>
        <w:tc>
          <w:tcPr>
            <w:tcW w:w="1166"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sz w:val="20"/>
                <w:szCs w:val="20"/>
                <w:shd w:val="clear" w:color="auto" w:fill="FFFFFF"/>
              </w:rPr>
            </w:pPr>
            <w:proofErr w:type="gramStart"/>
            <w:r w:rsidRPr="00A33BCB">
              <w:rPr>
                <w:rStyle w:val="9pt"/>
                <w:sz w:val="20"/>
                <w:szCs w:val="20"/>
              </w:rPr>
              <w:t>Вторич</w:t>
            </w:r>
            <w:r w:rsidRPr="00A33BCB">
              <w:rPr>
                <w:rStyle w:val="9pt"/>
                <w:sz w:val="20"/>
                <w:szCs w:val="20"/>
              </w:rPr>
              <w:softHyphen/>
              <w:t>ный</w:t>
            </w:r>
            <w:proofErr w:type="gramEnd"/>
            <w:r w:rsidRPr="00A33BCB">
              <w:rPr>
                <w:rStyle w:val="9pt"/>
                <w:sz w:val="20"/>
                <w:szCs w:val="20"/>
              </w:rPr>
              <w:t xml:space="preserve"> (от МПС и ПВН), третичный</w:t>
            </w:r>
          </w:p>
        </w:tc>
        <w:tc>
          <w:tcPr>
            <w:tcW w:w="1205" w:type="dxa"/>
            <w:tcBorders>
              <w:top w:val="single" w:sz="4" w:space="0" w:color="auto"/>
              <w:left w:val="single" w:sz="4" w:space="0" w:color="auto"/>
              <w:bottom w:val="single" w:sz="4" w:space="0" w:color="auto"/>
            </w:tcBorders>
            <w:shd w:val="clear" w:color="auto" w:fill="FFFFFF"/>
            <w:vAlign w:val="center"/>
          </w:tcPr>
          <w:p w:rsidR="00A33BCB" w:rsidRPr="00A33BCB" w:rsidRDefault="00A33BCB" w:rsidP="00A33BCB">
            <w:pPr>
              <w:pStyle w:val="51"/>
              <w:spacing w:line="240" w:lineRule="auto"/>
              <w:ind w:firstLine="0"/>
              <w:rPr>
                <w:rFonts w:eastAsia="Arial"/>
                <w:sz w:val="20"/>
                <w:szCs w:val="20"/>
              </w:rPr>
            </w:pPr>
            <w:proofErr w:type="gramStart"/>
            <w:r w:rsidRPr="00A33BCB">
              <w:rPr>
                <w:rStyle w:val="9pt"/>
                <w:rFonts w:eastAsia="Arial"/>
                <w:sz w:val="20"/>
                <w:szCs w:val="20"/>
                <w:shd w:val="clear" w:color="auto" w:fill="auto"/>
              </w:rPr>
              <w:t xml:space="preserve">Первичный (мешки), вторичны со сменным кузовом - для трет 8 м3 - </w:t>
            </w:r>
            <w:proofErr w:type="spellStart"/>
            <w:r w:rsidRPr="00A33BCB">
              <w:rPr>
                <w:rStyle w:val="9pt"/>
                <w:rFonts w:eastAsia="Arial"/>
                <w:sz w:val="20"/>
                <w:szCs w:val="20"/>
                <w:shd w:val="clear" w:color="auto" w:fill="auto"/>
              </w:rPr>
              <w:t>осн</w:t>
            </w:r>
            <w:proofErr w:type="spellEnd"/>
            <w:r w:rsidRPr="00A33BCB">
              <w:rPr>
                <w:rStyle w:val="9pt"/>
                <w:rFonts w:eastAsia="Arial"/>
                <w:sz w:val="20"/>
                <w:szCs w:val="20"/>
                <w:shd w:val="clear" w:color="auto" w:fill="auto"/>
              </w:rPr>
              <w:t>. вариант для НП на 1 П. Тунгуске</w:t>
            </w:r>
            <w:proofErr w:type="gramEnd"/>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A33BCB" w:rsidRPr="00A33BCB" w:rsidRDefault="00A33BCB" w:rsidP="00A33BCB">
            <w:pPr>
              <w:pStyle w:val="51"/>
              <w:spacing w:line="240" w:lineRule="auto"/>
              <w:ind w:firstLine="0"/>
              <w:rPr>
                <w:rStyle w:val="9pt"/>
                <w:rFonts w:eastAsia="Arial"/>
                <w:sz w:val="20"/>
                <w:szCs w:val="20"/>
                <w:shd w:val="clear" w:color="auto" w:fill="auto"/>
              </w:rPr>
            </w:pPr>
            <w:r w:rsidRPr="00A33BCB">
              <w:rPr>
                <w:rStyle w:val="9pt"/>
                <w:sz w:val="20"/>
                <w:szCs w:val="20"/>
              </w:rPr>
              <w:t>Вторич</w:t>
            </w:r>
            <w:r w:rsidRPr="00A33BCB">
              <w:rPr>
                <w:rStyle w:val="9pt"/>
                <w:sz w:val="20"/>
                <w:szCs w:val="20"/>
              </w:rPr>
              <w:softHyphen/>
              <w:t>ный (от ПВН)</w:t>
            </w:r>
          </w:p>
        </w:tc>
      </w:tr>
    </w:tbl>
    <w:p w:rsidR="0053727B" w:rsidRDefault="0053727B" w:rsidP="0053727B">
      <w:pPr>
        <w:pStyle w:val="120"/>
      </w:pPr>
    </w:p>
    <w:p w:rsidR="0053727B" w:rsidRDefault="0053727B" w:rsidP="0053727B">
      <w:pPr>
        <w:pStyle w:val="120"/>
        <w:sectPr w:rsidR="0053727B" w:rsidSect="0053727B">
          <w:pgSz w:w="16838" w:h="11906" w:orient="landscape"/>
          <w:pgMar w:top="1701" w:right="1134" w:bottom="851" w:left="1134" w:header="709" w:footer="709" w:gutter="0"/>
          <w:cols w:space="708"/>
          <w:docGrid w:linePitch="360"/>
        </w:sectPr>
      </w:pPr>
    </w:p>
    <w:p w:rsidR="0053727B" w:rsidRDefault="0053727B" w:rsidP="0053727B">
      <w:pPr>
        <w:pStyle w:val="120"/>
      </w:pPr>
    </w:p>
    <w:p w:rsidR="00995FC3" w:rsidRDefault="00995FC3" w:rsidP="0053727B">
      <w:pPr>
        <w:pStyle w:val="120"/>
      </w:pPr>
      <w:r>
        <w:t xml:space="preserve">Схема </w:t>
      </w:r>
      <w:r w:rsidRPr="00ED522A">
        <w:t>потоков транспортировки ТКО в Северо-Енисейской технологической зоне приведена на рисунке (Рисунок 3)</w:t>
      </w:r>
      <w:r w:rsidR="0053727B" w:rsidRPr="00ED522A">
        <w:t>.</w:t>
      </w:r>
      <w:r w:rsidR="0053727B">
        <w:t xml:space="preserve"> </w:t>
      </w:r>
    </w:p>
    <w:p w:rsidR="0053727B" w:rsidRDefault="0053727B" w:rsidP="0053727B">
      <w:pPr>
        <w:pStyle w:val="120"/>
      </w:pPr>
    </w:p>
    <w:p w:rsidR="000560AE" w:rsidRDefault="000560AE" w:rsidP="0053727B">
      <w:pPr>
        <w:pStyle w:val="120"/>
      </w:pPr>
      <w:r>
        <w:rPr>
          <w:noProof/>
        </w:rPr>
        <w:drawing>
          <wp:inline distT="0" distB="0" distL="0" distR="0">
            <wp:extent cx="5441576" cy="7270376"/>
            <wp:effectExtent l="0" t="0" r="6985"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441576" cy="7270376"/>
                    </a:xfrm>
                    <a:prstGeom prst="rect">
                      <a:avLst/>
                    </a:prstGeom>
                  </pic:spPr>
                </pic:pic>
              </a:graphicData>
            </a:graphic>
          </wp:inline>
        </w:drawing>
      </w:r>
    </w:p>
    <w:p w:rsidR="00995FC3" w:rsidRDefault="00C42BE9" w:rsidP="00A47847">
      <w:pPr>
        <w:pStyle w:val="120"/>
      </w:pPr>
      <w:r>
        <w:t xml:space="preserve">Рис. 6 </w:t>
      </w:r>
      <w:r w:rsidR="00A47847">
        <w:t>Схема потоков ТКО</w:t>
      </w:r>
    </w:p>
    <w:p w:rsidR="00BF102B" w:rsidRDefault="00BF102B" w:rsidP="00A47847">
      <w:pPr>
        <w:pStyle w:val="120"/>
      </w:pPr>
    </w:p>
    <w:p w:rsidR="00A47847" w:rsidRPr="00A47847" w:rsidRDefault="00A47847" w:rsidP="00A47847">
      <w:pPr>
        <w:pStyle w:val="123"/>
        <w:rPr>
          <w:b/>
        </w:rPr>
      </w:pPr>
      <w:r w:rsidRPr="00A47847">
        <w:rPr>
          <w:b/>
        </w:rPr>
        <w:t>Площадки временного накопления и площадки врем</w:t>
      </w:r>
      <w:r w:rsidR="008E1BC6">
        <w:rPr>
          <w:b/>
        </w:rPr>
        <w:t>е</w:t>
      </w:r>
      <w:r w:rsidRPr="00A47847">
        <w:rPr>
          <w:b/>
        </w:rPr>
        <w:t>нного хранения</w:t>
      </w:r>
    </w:p>
    <w:p w:rsidR="00A47847" w:rsidRDefault="00A47847" w:rsidP="00A47847">
      <w:pPr>
        <w:pStyle w:val="120"/>
      </w:pPr>
      <w:r>
        <w:t xml:space="preserve">Накопление отходов на площадках временного накопления (ПВН) предлагается для населенных пунктов, не имеющих круглогодичной транспортной доступности. Вывоз </w:t>
      </w:r>
      <w:r>
        <w:lastRenderedPageBreak/>
        <w:t>ТКО от них предусмотрен как минимум раз в 11 месяцев.</w:t>
      </w:r>
    </w:p>
    <w:p w:rsidR="00A47847" w:rsidRDefault="00A47847" w:rsidP="00A47847">
      <w:pPr>
        <w:pStyle w:val="120"/>
      </w:pPr>
      <w:r>
        <w:t xml:space="preserve">С 2015 года 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 - может осуществляться на срок более 11 месяцев. Создание площадок хранения (ПВХ) ТКО было выбрано в ГСО для населенных пунктов, с которыми отсутствует автомобильное или водное сообщение в отдельные годы, а образование ТКО мало для организации полигона (менее 150 т/год). В таких населенных пунктах предлагается установка </w:t>
      </w:r>
      <w:proofErr w:type="spellStart"/>
      <w:r>
        <w:t>инсинератора</w:t>
      </w:r>
      <w:proofErr w:type="spellEnd"/>
      <w:r>
        <w:t xml:space="preserve"> и хранение отходов сжигания с их вывозом при возможности на полигон не реже чем раз в 5 лет (автомобильным, водным или воздушным транспортом).</w:t>
      </w:r>
    </w:p>
    <w:p w:rsidR="00A47847" w:rsidRDefault="00A47847" w:rsidP="00A47847">
      <w:pPr>
        <w:pStyle w:val="120"/>
      </w:pPr>
      <w:r>
        <w:t>Кроме того, в ГСО хранение предложено для опасных компонентов ТКО (см. «Сбор компонентов ТКО 1-2 класса опасности»).</w:t>
      </w:r>
    </w:p>
    <w:p w:rsidR="00A47847" w:rsidRDefault="00A47847" w:rsidP="00A47847">
      <w:pPr>
        <w:pStyle w:val="120"/>
      </w:pPr>
      <w:r>
        <w:t>Рекомендации по выбору технологий для площадок временного накопления в зависимости от количества накапливаемых отходов и периода накопления приведены в таблице (Таблица 15).</w:t>
      </w:r>
    </w:p>
    <w:p w:rsidR="00A47847" w:rsidRDefault="00A47847" w:rsidP="00A47847">
      <w:pPr>
        <w:pStyle w:val="120"/>
      </w:pPr>
    </w:p>
    <w:p w:rsidR="00A47847" w:rsidRDefault="00A47847" w:rsidP="00A47847">
      <w:pPr>
        <w:pStyle w:val="120"/>
      </w:pPr>
      <w:r>
        <w:t xml:space="preserve">Таблица </w:t>
      </w:r>
      <w:r w:rsidR="00ED522A">
        <w:t>32</w:t>
      </w:r>
      <w:r>
        <w:t>. Рекомендации по выбору технологий для площадок временного накопления</w:t>
      </w:r>
    </w:p>
    <w:tbl>
      <w:tblPr>
        <w:tblOverlap w:val="never"/>
        <w:tblW w:w="0" w:type="auto"/>
        <w:tblInd w:w="10" w:type="dxa"/>
        <w:tblLayout w:type="fixed"/>
        <w:tblCellMar>
          <w:left w:w="10" w:type="dxa"/>
          <w:right w:w="10" w:type="dxa"/>
        </w:tblCellMar>
        <w:tblLook w:val="0000"/>
      </w:tblPr>
      <w:tblGrid>
        <w:gridCol w:w="1392"/>
        <w:gridCol w:w="4075"/>
        <w:gridCol w:w="3889"/>
      </w:tblGrid>
      <w:tr w:rsidR="00A47847" w:rsidRPr="00A47847" w:rsidTr="00A47847">
        <w:tc>
          <w:tcPr>
            <w:tcW w:w="1392" w:type="dxa"/>
            <w:vMerge w:val="restart"/>
            <w:tcBorders>
              <w:top w:val="single" w:sz="4" w:space="0" w:color="auto"/>
              <w:left w:val="single" w:sz="4" w:space="0" w:color="auto"/>
            </w:tcBorders>
            <w:shd w:val="clear" w:color="auto" w:fill="FFFFFF"/>
          </w:tcPr>
          <w:p w:rsidR="00A47847" w:rsidRPr="00A47847" w:rsidRDefault="00A47847" w:rsidP="00A47847">
            <w:pPr>
              <w:pStyle w:val="51"/>
              <w:shd w:val="clear" w:color="auto" w:fill="auto"/>
              <w:spacing w:line="240" w:lineRule="auto"/>
              <w:ind w:firstLine="0"/>
              <w:rPr>
                <w:sz w:val="23"/>
                <w:szCs w:val="23"/>
              </w:rPr>
            </w:pPr>
            <w:r w:rsidRPr="00A47847">
              <w:rPr>
                <w:rStyle w:val="9pt0"/>
                <w:sz w:val="23"/>
                <w:szCs w:val="23"/>
              </w:rPr>
              <w:t>Производи</w:t>
            </w:r>
            <w:r w:rsidRPr="00A47847">
              <w:rPr>
                <w:rStyle w:val="9pt0"/>
                <w:sz w:val="23"/>
                <w:szCs w:val="23"/>
              </w:rPr>
              <w:softHyphen/>
            </w:r>
          </w:p>
          <w:p w:rsidR="00A47847" w:rsidRPr="00A47847" w:rsidRDefault="00A47847" w:rsidP="00A47847">
            <w:pPr>
              <w:pStyle w:val="51"/>
              <w:shd w:val="clear" w:color="auto" w:fill="auto"/>
              <w:spacing w:line="240" w:lineRule="auto"/>
              <w:ind w:firstLine="0"/>
              <w:rPr>
                <w:sz w:val="23"/>
                <w:szCs w:val="23"/>
              </w:rPr>
            </w:pPr>
            <w:proofErr w:type="spellStart"/>
            <w:r w:rsidRPr="00A47847">
              <w:rPr>
                <w:rStyle w:val="9pt0"/>
                <w:sz w:val="23"/>
                <w:szCs w:val="23"/>
              </w:rPr>
              <w:t>тельность</w:t>
            </w:r>
            <w:proofErr w:type="spellEnd"/>
          </w:p>
          <w:p w:rsidR="00A47847" w:rsidRPr="00A47847" w:rsidRDefault="00A47847" w:rsidP="00A47847">
            <w:pPr>
              <w:pStyle w:val="51"/>
              <w:shd w:val="clear" w:color="auto" w:fill="auto"/>
              <w:spacing w:line="240" w:lineRule="auto"/>
              <w:ind w:firstLine="0"/>
              <w:rPr>
                <w:sz w:val="23"/>
                <w:szCs w:val="23"/>
              </w:rPr>
            </w:pPr>
            <w:r w:rsidRPr="00A47847">
              <w:rPr>
                <w:rStyle w:val="9pt0"/>
                <w:sz w:val="23"/>
                <w:szCs w:val="23"/>
              </w:rPr>
              <w:t>ПВН</w:t>
            </w:r>
          </w:p>
        </w:tc>
        <w:tc>
          <w:tcPr>
            <w:tcW w:w="7964" w:type="dxa"/>
            <w:gridSpan w:val="2"/>
            <w:tcBorders>
              <w:top w:val="single" w:sz="4" w:space="0" w:color="auto"/>
              <w:left w:val="single" w:sz="4" w:space="0" w:color="auto"/>
              <w:right w:val="single" w:sz="4" w:space="0" w:color="auto"/>
            </w:tcBorders>
            <w:shd w:val="clear" w:color="auto" w:fill="FFFFFF"/>
          </w:tcPr>
          <w:p w:rsidR="00A47847" w:rsidRPr="00A47847" w:rsidRDefault="00A47847" w:rsidP="00A47847">
            <w:pPr>
              <w:pStyle w:val="51"/>
              <w:shd w:val="clear" w:color="auto" w:fill="auto"/>
              <w:spacing w:line="240" w:lineRule="auto"/>
              <w:ind w:firstLine="0"/>
              <w:rPr>
                <w:sz w:val="23"/>
                <w:szCs w:val="23"/>
              </w:rPr>
            </w:pPr>
            <w:r w:rsidRPr="00A47847">
              <w:rPr>
                <w:rStyle w:val="9pt0"/>
                <w:sz w:val="23"/>
                <w:szCs w:val="23"/>
              </w:rPr>
              <w:t>Тип ПВН / Рекомендуемая технология</w:t>
            </w:r>
          </w:p>
        </w:tc>
      </w:tr>
      <w:tr w:rsidR="00A47847" w:rsidRPr="00A47847" w:rsidTr="00A47847">
        <w:tc>
          <w:tcPr>
            <w:tcW w:w="1392" w:type="dxa"/>
            <w:vMerge/>
            <w:tcBorders>
              <w:left w:val="single" w:sz="4" w:space="0" w:color="auto"/>
            </w:tcBorders>
            <w:shd w:val="clear" w:color="auto" w:fill="FFFFFF"/>
          </w:tcPr>
          <w:p w:rsidR="00A47847" w:rsidRPr="00A47847" w:rsidRDefault="00A47847" w:rsidP="00A47847">
            <w:pPr>
              <w:spacing w:line="240" w:lineRule="auto"/>
              <w:jc w:val="center"/>
              <w:rPr>
                <w:sz w:val="23"/>
                <w:szCs w:val="23"/>
              </w:rPr>
            </w:pPr>
          </w:p>
        </w:tc>
        <w:tc>
          <w:tcPr>
            <w:tcW w:w="4075" w:type="dxa"/>
            <w:tcBorders>
              <w:top w:val="single" w:sz="4" w:space="0" w:color="auto"/>
              <w:left w:val="single" w:sz="4" w:space="0" w:color="auto"/>
            </w:tcBorders>
            <w:shd w:val="clear" w:color="auto" w:fill="FFFFFF"/>
          </w:tcPr>
          <w:p w:rsidR="00A47847" w:rsidRPr="00A47847" w:rsidRDefault="00A47847" w:rsidP="00A47847">
            <w:pPr>
              <w:pStyle w:val="51"/>
              <w:shd w:val="clear" w:color="auto" w:fill="auto"/>
              <w:spacing w:line="240" w:lineRule="auto"/>
              <w:ind w:firstLine="0"/>
              <w:rPr>
                <w:sz w:val="23"/>
                <w:szCs w:val="23"/>
              </w:rPr>
            </w:pPr>
            <w:r w:rsidRPr="00A47847">
              <w:rPr>
                <w:rStyle w:val="9pt0"/>
                <w:sz w:val="23"/>
                <w:szCs w:val="23"/>
              </w:rPr>
              <w:t>Период накопления 1 неделя и менее</w:t>
            </w:r>
          </w:p>
        </w:tc>
        <w:tc>
          <w:tcPr>
            <w:tcW w:w="3889" w:type="dxa"/>
            <w:tcBorders>
              <w:top w:val="single" w:sz="4" w:space="0" w:color="auto"/>
              <w:left w:val="single" w:sz="4" w:space="0" w:color="auto"/>
              <w:right w:val="single" w:sz="4" w:space="0" w:color="auto"/>
            </w:tcBorders>
            <w:shd w:val="clear" w:color="auto" w:fill="FFFFFF"/>
          </w:tcPr>
          <w:p w:rsidR="00A47847" w:rsidRPr="00A47847" w:rsidRDefault="00A47847" w:rsidP="00A47847">
            <w:pPr>
              <w:pStyle w:val="51"/>
              <w:shd w:val="clear" w:color="auto" w:fill="auto"/>
              <w:spacing w:line="240" w:lineRule="auto"/>
              <w:ind w:firstLine="0"/>
              <w:rPr>
                <w:sz w:val="23"/>
                <w:szCs w:val="23"/>
              </w:rPr>
            </w:pPr>
            <w:r w:rsidRPr="00A47847">
              <w:rPr>
                <w:rStyle w:val="9pt0"/>
                <w:sz w:val="23"/>
                <w:szCs w:val="23"/>
              </w:rPr>
              <w:t>Период накопления 4 месяца и более</w:t>
            </w:r>
          </w:p>
        </w:tc>
      </w:tr>
      <w:tr w:rsidR="00A47847" w:rsidRPr="00A47847" w:rsidTr="00A47847">
        <w:tc>
          <w:tcPr>
            <w:tcW w:w="1392"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7,5 т/год</w:t>
            </w:r>
          </w:p>
        </w:tc>
        <w:tc>
          <w:tcPr>
            <w:tcW w:w="4075"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пресс-компактор</w:t>
            </w:r>
            <w:proofErr w:type="spellEnd"/>
            <w:r w:rsidRPr="00A47847">
              <w:rPr>
                <w:rStyle w:val="9pt"/>
                <w:sz w:val="23"/>
                <w:szCs w:val="23"/>
              </w:rPr>
              <w:t xml:space="preserve"> моноблок; Хранение навалом в </w:t>
            </w:r>
            <w:proofErr w:type="spellStart"/>
            <w:r w:rsidRPr="00A47847">
              <w:rPr>
                <w:rStyle w:val="9pt"/>
                <w:sz w:val="23"/>
                <w:szCs w:val="23"/>
              </w:rPr>
              <w:t>бункере-мультилифт</w:t>
            </w:r>
            <w:proofErr w:type="spellEnd"/>
            <w:r w:rsidRPr="00A47847">
              <w:rPr>
                <w:rStyle w:val="9pt"/>
                <w:sz w:val="23"/>
                <w:szCs w:val="23"/>
              </w:rPr>
              <w:t xml:space="preserve">; Мобильный </w:t>
            </w:r>
            <w:proofErr w:type="spellStart"/>
            <w:r w:rsidRPr="00A47847">
              <w:rPr>
                <w:rStyle w:val="9pt"/>
                <w:sz w:val="23"/>
                <w:szCs w:val="23"/>
              </w:rPr>
              <w:t>инсинераторный</w:t>
            </w:r>
            <w:proofErr w:type="spellEnd"/>
            <w:r w:rsidRPr="00A47847">
              <w:rPr>
                <w:rStyle w:val="9pt"/>
                <w:sz w:val="23"/>
                <w:szCs w:val="23"/>
              </w:rPr>
              <w:t xml:space="preserve"> комплекс</w:t>
            </w:r>
          </w:p>
        </w:tc>
        <w:tc>
          <w:tcPr>
            <w:tcW w:w="3889" w:type="dxa"/>
            <w:tcBorders>
              <w:top w:val="single" w:sz="4" w:space="0" w:color="auto"/>
              <w:left w:val="single" w:sz="4" w:space="0" w:color="auto"/>
              <w:righ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пресс-компактор</w:t>
            </w:r>
            <w:proofErr w:type="spellEnd"/>
            <w:r w:rsidRPr="00A47847">
              <w:rPr>
                <w:rStyle w:val="9pt"/>
                <w:sz w:val="23"/>
                <w:szCs w:val="23"/>
              </w:rPr>
              <w:t xml:space="preserve"> моноблок; Хранение навалом в </w:t>
            </w:r>
            <w:proofErr w:type="spellStart"/>
            <w:r w:rsidRPr="00A47847">
              <w:rPr>
                <w:rStyle w:val="9pt"/>
                <w:sz w:val="23"/>
                <w:szCs w:val="23"/>
              </w:rPr>
              <w:t>бункере-мультилифт</w:t>
            </w:r>
            <w:proofErr w:type="spellEnd"/>
            <w:r w:rsidRPr="00A47847">
              <w:rPr>
                <w:rStyle w:val="9pt"/>
                <w:sz w:val="23"/>
                <w:szCs w:val="23"/>
              </w:rPr>
              <w:t xml:space="preserve">; Мобильный </w:t>
            </w:r>
            <w:proofErr w:type="spellStart"/>
            <w:r w:rsidRPr="00A47847">
              <w:rPr>
                <w:rStyle w:val="9pt"/>
                <w:sz w:val="23"/>
                <w:szCs w:val="23"/>
              </w:rPr>
              <w:t>инсинераторный</w:t>
            </w:r>
            <w:proofErr w:type="spellEnd"/>
            <w:r w:rsidRPr="00A47847">
              <w:rPr>
                <w:rStyle w:val="9pt"/>
                <w:sz w:val="23"/>
                <w:szCs w:val="23"/>
              </w:rPr>
              <w:t xml:space="preserve"> комплекс</w:t>
            </w:r>
          </w:p>
        </w:tc>
      </w:tr>
      <w:tr w:rsidR="00A47847" w:rsidRPr="00A47847" w:rsidTr="00A47847">
        <w:tc>
          <w:tcPr>
            <w:tcW w:w="1392"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50 т/год</w:t>
            </w:r>
          </w:p>
        </w:tc>
        <w:tc>
          <w:tcPr>
            <w:tcW w:w="4075"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инсинераторный</w:t>
            </w:r>
            <w:proofErr w:type="spellEnd"/>
            <w:r w:rsidRPr="00A47847">
              <w:rPr>
                <w:rStyle w:val="9pt"/>
                <w:sz w:val="23"/>
                <w:szCs w:val="23"/>
              </w:rPr>
              <w:t xml:space="preserve"> комплекс; Хранение навалом в </w:t>
            </w:r>
            <w:proofErr w:type="spellStart"/>
            <w:r w:rsidRPr="00A47847">
              <w:rPr>
                <w:rStyle w:val="9pt"/>
                <w:sz w:val="23"/>
                <w:szCs w:val="23"/>
              </w:rPr>
              <w:t>бункере-мультилифт</w:t>
            </w:r>
            <w:proofErr w:type="spellEnd"/>
            <w:r w:rsidRPr="00A47847">
              <w:rPr>
                <w:rStyle w:val="9pt"/>
                <w:sz w:val="23"/>
                <w:szCs w:val="23"/>
              </w:rPr>
              <w:t xml:space="preserve">; Хранение навалом на </w:t>
            </w:r>
            <w:proofErr w:type="spellStart"/>
            <w:r w:rsidRPr="00A47847">
              <w:rPr>
                <w:rStyle w:val="9pt"/>
                <w:sz w:val="23"/>
                <w:szCs w:val="23"/>
              </w:rPr>
              <w:t>плошадке</w:t>
            </w:r>
            <w:proofErr w:type="spellEnd"/>
          </w:p>
        </w:tc>
        <w:tc>
          <w:tcPr>
            <w:tcW w:w="3889" w:type="dxa"/>
            <w:tcBorders>
              <w:top w:val="single" w:sz="4" w:space="0" w:color="auto"/>
              <w:left w:val="single" w:sz="4" w:space="0" w:color="auto"/>
              <w:righ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пресс-компактор</w:t>
            </w:r>
            <w:proofErr w:type="spellEnd"/>
            <w:r w:rsidRPr="00A47847">
              <w:rPr>
                <w:rStyle w:val="9pt"/>
                <w:sz w:val="23"/>
                <w:szCs w:val="23"/>
              </w:rPr>
              <w:t xml:space="preserve"> моноблок; Стационарный </w:t>
            </w:r>
            <w:proofErr w:type="spellStart"/>
            <w:r w:rsidRPr="00A47847">
              <w:rPr>
                <w:rStyle w:val="9pt"/>
                <w:sz w:val="23"/>
                <w:szCs w:val="23"/>
              </w:rPr>
              <w:t>пресс-компактор</w:t>
            </w:r>
            <w:proofErr w:type="spellEnd"/>
            <w:r w:rsidRPr="00A47847">
              <w:rPr>
                <w:rStyle w:val="9pt"/>
                <w:sz w:val="23"/>
                <w:szCs w:val="23"/>
              </w:rPr>
              <w:t xml:space="preserve">; Мобильный </w:t>
            </w:r>
            <w:proofErr w:type="spellStart"/>
            <w:r w:rsidRPr="00A47847">
              <w:rPr>
                <w:rStyle w:val="9pt"/>
                <w:sz w:val="23"/>
                <w:szCs w:val="23"/>
              </w:rPr>
              <w:t>инсинераторный</w:t>
            </w:r>
            <w:proofErr w:type="spellEnd"/>
            <w:r w:rsidRPr="00A47847">
              <w:rPr>
                <w:rStyle w:val="9pt"/>
                <w:sz w:val="23"/>
                <w:szCs w:val="23"/>
              </w:rPr>
              <w:t xml:space="preserve"> комплекс;</w:t>
            </w:r>
          </w:p>
        </w:tc>
      </w:tr>
      <w:tr w:rsidR="00A47847" w:rsidRPr="00A47847" w:rsidTr="00A47847">
        <w:tc>
          <w:tcPr>
            <w:tcW w:w="1392"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300 т/год</w:t>
            </w:r>
          </w:p>
        </w:tc>
        <w:tc>
          <w:tcPr>
            <w:tcW w:w="4075"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пресс-компактор</w:t>
            </w:r>
            <w:proofErr w:type="spellEnd"/>
            <w:r w:rsidRPr="00A47847">
              <w:rPr>
                <w:rStyle w:val="9pt"/>
                <w:sz w:val="23"/>
                <w:szCs w:val="23"/>
              </w:rPr>
              <w:t xml:space="preserve"> моноблок: Стационарный </w:t>
            </w:r>
            <w:proofErr w:type="spellStart"/>
            <w:r w:rsidRPr="00A47847">
              <w:rPr>
                <w:rStyle w:val="9pt"/>
                <w:sz w:val="23"/>
                <w:szCs w:val="23"/>
              </w:rPr>
              <w:t>пресс-компактор</w:t>
            </w:r>
            <w:proofErr w:type="spellEnd"/>
            <w:r w:rsidRPr="00A47847">
              <w:rPr>
                <w:rStyle w:val="9pt"/>
                <w:sz w:val="23"/>
                <w:szCs w:val="23"/>
              </w:rPr>
              <w:t xml:space="preserve">; Стационарный </w:t>
            </w:r>
            <w:proofErr w:type="spellStart"/>
            <w:r w:rsidRPr="00A47847">
              <w:rPr>
                <w:rStyle w:val="9pt"/>
                <w:sz w:val="23"/>
                <w:szCs w:val="23"/>
              </w:rPr>
              <w:t>инсинераторный</w:t>
            </w:r>
            <w:proofErr w:type="spellEnd"/>
            <w:r w:rsidRPr="00A47847">
              <w:rPr>
                <w:rStyle w:val="9pt"/>
                <w:sz w:val="23"/>
                <w:szCs w:val="23"/>
              </w:rPr>
              <w:t xml:space="preserve"> комплекс</w:t>
            </w:r>
          </w:p>
        </w:tc>
        <w:tc>
          <w:tcPr>
            <w:tcW w:w="3889" w:type="dxa"/>
            <w:tcBorders>
              <w:top w:val="single" w:sz="4" w:space="0" w:color="auto"/>
              <w:left w:val="single" w:sz="4" w:space="0" w:color="auto"/>
              <w:righ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Стационарный </w:t>
            </w:r>
            <w:proofErr w:type="spellStart"/>
            <w:r w:rsidRPr="00A47847">
              <w:rPr>
                <w:rStyle w:val="9pt"/>
                <w:sz w:val="23"/>
                <w:szCs w:val="23"/>
              </w:rPr>
              <w:t>пресс-компактор</w:t>
            </w:r>
            <w:proofErr w:type="spellEnd"/>
            <w:r w:rsidRPr="00A47847">
              <w:rPr>
                <w:rStyle w:val="9pt"/>
                <w:sz w:val="23"/>
                <w:szCs w:val="23"/>
              </w:rPr>
              <w:t xml:space="preserve">; Стационарный </w:t>
            </w:r>
            <w:proofErr w:type="spellStart"/>
            <w:r w:rsidRPr="00A47847">
              <w:rPr>
                <w:rStyle w:val="9pt"/>
                <w:sz w:val="23"/>
                <w:szCs w:val="23"/>
              </w:rPr>
              <w:t>инсинераторный</w:t>
            </w:r>
            <w:proofErr w:type="spellEnd"/>
            <w:r w:rsidRPr="00A47847">
              <w:rPr>
                <w:rStyle w:val="9pt"/>
                <w:sz w:val="23"/>
                <w:szCs w:val="23"/>
              </w:rPr>
              <w:t xml:space="preserve"> комплекс</w:t>
            </w:r>
          </w:p>
        </w:tc>
      </w:tr>
      <w:tr w:rsidR="00A47847" w:rsidRPr="00A47847" w:rsidTr="00A47847">
        <w:tc>
          <w:tcPr>
            <w:tcW w:w="1392"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1000 т/год</w:t>
            </w:r>
          </w:p>
        </w:tc>
        <w:tc>
          <w:tcPr>
            <w:tcW w:w="4075"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пресс-компактор</w:t>
            </w:r>
            <w:proofErr w:type="spellEnd"/>
            <w:r w:rsidRPr="00A47847">
              <w:rPr>
                <w:rStyle w:val="9pt"/>
                <w:sz w:val="23"/>
                <w:szCs w:val="23"/>
              </w:rPr>
              <w:t xml:space="preserve"> моноблок; Стационарный </w:t>
            </w:r>
            <w:proofErr w:type="spellStart"/>
            <w:r w:rsidRPr="00A47847">
              <w:rPr>
                <w:rStyle w:val="9pt"/>
                <w:sz w:val="23"/>
                <w:szCs w:val="23"/>
              </w:rPr>
              <w:t>пресс-компактор</w:t>
            </w:r>
            <w:proofErr w:type="spellEnd"/>
          </w:p>
        </w:tc>
        <w:tc>
          <w:tcPr>
            <w:tcW w:w="3889" w:type="dxa"/>
            <w:tcBorders>
              <w:top w:val="single" w:sz="4" w:space="0" w:color="auto"/>
              <w:left w:val="single" w:sz="4" w:space="0" w:color="auto"/>
              <w:righ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Стационарный </w:t>
            </w:r>
            <w:proofErr w:type="spellStart"/>
            <w:r w:rsidRPr="00A47847">
              <w:rPr>
                <w:rStyle w:val="9pt"/>
                <w:sz w:val="23"/>
                <w:szCs w:val="23"/>
              </w:rPr>
              <w:t>пресс-компактор</w:t>
            </w:r>
            <w:proofErr w:type="spellEnd"/>
            <w:r w:rsidRPr="00A47847">
              <w:rPr>
                <w:rStyle w:val="9pt"/>
                <w:sz w:val="23"/>
                <w:szCs w:val="23"/>
              </w:rPr>
              <w:t xml:space="preserve">; Пресс </w:t>
            </w:r>
            <w:proofErr w:type="spellStart"/>
            <w:r w:rsidRPr="00A47847">
              <w:rPr>
                <w:rStyle w:val="9pt"/>
                <w:sz w:val="23"/>
                <w:szCs w:val="23"/>
              </w:rPr>
              <w:t>пакетировочный</w:t>
            </w:r>
            <w:proofErr w:type="spellEnd"/>
            <w:r w:rsidRPr="00A47847">
              <w:rPr>
                <w:rStyle w:val="9pt"/>
                <w:sz w:val="23"/>
                <w:szCs w:val="23"/>
              </w:rPr>
              <w:t xml:space="preserve"> с обвязкой</w:t>
            </w:r>
          </w:p>
        </w:tc>
      </w:tr>
      <w:tr w:rsidR="00A47847" w:rsidRPr="00A47847" w:rsidTr="00A47847">
        <w:tc>
          <w:tcPr>
            <w:tcW w:w="1392" w:type="dxa"/>
            <w:tcBorders>
              <w:top w:val="single" w:sz="4" w:space="0" w:color="auto"/>
              <w:left w:val="single" w:sz="4" w:space="0" w:color="auto"/>
              <w:bottom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10000 т/год</w:t>
            </w:r>
          </w:p>
        </w:tc>
        <w:tc>
          <w:tcPr>
            <w:tcW w:w="4075" w:type="dxa"/>
            <w:tcBorders>
              <w:top w:val="single" w:sz="4" w:space="0" w:color="auto"/>
              <w:left w:val="single" w:sz="4" w:space="0" w:color="auto"/>
              <w:bottom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Мобильный </w:t>
            </w:r>
            <w:proofErr w:type="spellStart"/>
            <w:r w:rsidRPr="00A47847">
              <w:rPr>
                <w:rStyle w:val="9pt"/>
                <w:sz w:val="23"/>
                <w:szCs w:val="23"/>
              </w:rPr>
              <w:t>пресс-компактор</w:t>
            </w:r>
            <w:proofErr w:type="spellEnd"/>
            <w:r w:rsidRPr="00A47847">
              <w:rPr>
                <w:rStyle w:val="9pt"/>
                <w:sz w:val="23"/>
                <w:szCs w:val="23"/>
              </w:rPr>
              <w:t xml:space="preserve"> моноблок; Стационарный </w:t>
            </w:r>
            <w:proofErr w:type="spellStart"/>
            <w:r w:rsidRPr="00A47847">
              <w:rPr>
                <w:rStyle w:val="9pt"/>
                <w:sz w:val="23"/>
                <w:szCs w:val="23"/>
              </w:rPr>
              <w:t>пресс-компактор</w:t>
            </w:r>
            <w:proofErr w:type="spellEnd"/>
            <w:r w:rsidRPr="00A47847">
              <w:rPr>
                <w:rStyle w:val="9pt"/>
                <w:sz w:val="23"/>
                <w:szCs w:val="23"/>
              </w:rPr>
              <w:t>;</w:t>
            </w:r>
          </w:p>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Пресс </w:t>
            </w:r>
            <w:proofErr w:type="spellStart"/>
            <w:r w:rsidRPr="00A47847">
              <w:rPr>
                <w:rStyle w:val="9pt"/>
                <w:sz w:val="23"/>
                <w:szCs w:val="23"/>
              </w:rPr>
              <w:t>пакетировочный</w:t>
            </w:r>
            <w:proofErr w:type="spellEnd"/>
            <w:r w:rsidRPr="00A47847">
              <w:rPr>
                <w:rStyle w:val="9pt"/>
                <w:sz w:val="23"/>
                <w:szCs w:val="23"/>
              </w:rPr>
              <w:t xml:space="preserve"> с обвязкой; Мобильный комплекс для упаковки в пленку</w:t>
            </w:r>
          </w:p>
        </w:tc>
        <w:tc>
          <w:tcPr>
            <w:tcW w:w="3889" w:type="dxa"/>
            <w:tcBorders>
              <w:top w:val="single" w:sz="4" w:space="0" w:color="auto"/>
              <w:left w:val="single" w:sz="4" w:space="0" w:color="auto"/>
              <w:bottom w:val="single" w:sz="4" w:space="0" w:color="auto"/>
              <w:right w:val="single" w:sz="4" w:space="0" w:color="auto"/>
            </w:tcBorders>
            <w:shd w:val="clear" w:color="auto" w:fill="FFFFFF"/>
            <w:vAlign w:val="center"/>
          </w:tcPr>
          <w:p w:rsidR="00A47847" w:rsidRPr="00A47847" w:rsidRDefault="00A47847" w:rsidP="00A47847">
            <w:pPr>
              <w:pStyle w:val="51"/>
              <w:shd w:val="clear" w:color="auto" w:fill="auto"/>
              <w:spacing w:line="240" w:lineRule="auto"/>
              <w:ind w:firstLine="0"/>
              <w:jc w:val="left"/>
              <w:rPr>
                <w:sz w:val="23"/>
                <w:szCs w:val="23"/>
              </w:rPr>
            </w:pPr>
            <w:r w:rsidRPr="00A47847">
              <w:rPr>
                <w:rStyle w:val="9pt"/>
                <w:sz w:val="23"/>
                <w:szCs w:val="23"/>
              </w:rPr>
              <w:t xml:space="preserve">Пресс </w:t>
            </w:r>
            <w:proofErr w:type="spellStart"/>
            <w:r w:rsidRPr="00A47847">
              <w:rPr>
                <w:rStyle w:val="9pt"/>
                <w:sz w:val="23"/>
                <w:szCs w:val="23"/>
              </w:rPr>
              <w:t>пакетировочный</w:t>
            </w:r>
            <w:proofErr w:type="spellEnd"/>
            <w:r w:rsidRPr="00A47847">
              <w:rPr>
                <w:rStyle w:val="9pt"/>
                <w:sz w:val="23"/>
                <w:szCs w:val="23"/>
              </w:rPr>
              <w:t xml:space="preserve"> с обвязкой; Мобильный комплекс для упаковки в пленку</w:t>
            </w:r>
          </w:p>
        </w:tc>
      </w:tr>
    </w:tbl>
    <w:p w:rsidR="00857CC6" w:rsidRDefault="00857CC6" w:rsidP="00A47847">
      <w:pPr>
        <w:pStyle w:val="120"/>
      </w:pPr>
    </w:p>
    <w:p w:rsidR="008E1BC6" w:rsidRDefault="00A47847" w:rsidP="00A47847">
      <w:pPr>
        <w:pStyle w:val="120"/>
      </w:pPr>
      <w:r>
        <w:t xml:space="preserve">В Северо-Енисейском районе отсутствует круглогодичное автомобильное сообщение с населенным пунктом </w:t>
      </w:r>
      <w:proofErr w:type="spellStart"/>
      <w:r>
        <w:t>Вельмо</w:t>
      </w:r>
      <w:proofErr w:type="spellEnd"/>
      <w:r>
        <w:t xml:space="preserve">. В этом населенном пункте предполагается сооружение площадки временного накопления (ПВН). </w:t>
      </w:r>
      <w:r w:rsidR="008E1BC6">
        <w:t xml:space="preserve">ПВН также планируется в п. Брянка, как наиболее </w:t>
      </w:r>
      <w:proofErr w:type="gramStart"/>
      <w:r w:rsidR="008E1BC6">
        <w:t>удаленном</w:t>
      </w:r>
      <w:proofErr w:type="gramEnd"/>
      <w:r w:rsidR="008E1BC6">
        <w:t xml:space="preserve"> от действующих и планируемых объектов размещения (захоронения) отходов – полигонов. Транспортное сообщение с п. Брянка круглогодичное.</w:t>
      </w:r>
    </w:p>
    <w:p w:rsidR="00A47847" w:rsidRDefault="00A47847" w:rsidP="00A47847">
      <w:pPr>
        <w:pStyle w:val="120"/>
      </w:pPr>
      <w:r>
        <w:t xml:space="preserve">Характеристика ПВН </w:t>
      </w:r>
      <w:r w:rsidRPr="00ED522A">
        <w:t xml:space="preserve">приведена в таблице (Таблица </w:t>
      </w:r>
      <w:r w:rsidR="00ED522A" w:rsidRPr="00ED522A">
        <w:t>33</w:t>
      </w:r>
      <w:r w:rsidRPr="00ED522A">
        <w:t>).</w:t>
      </w:r>
    </w:p>
    <w:p w:rsidR="00A47847" w:rsidRPr="00A47847" w:rsidRDefault="00A47847" w:rsidP="00A47847">
      <w:pPr>
        <w:pStyle w:val="120"/>
      </w:pPr>
      <w:r w:rsidRPr="00A47847">
        <w:t xml:space="preserve">Таблица </w:t>
      </w:r>
      <w:r w:rsidR="00ED522A">
        <w:t>33</w:t>
      </w:r>
      <w:r w:rsidRPr="00A47847">
        <w:t>. Характеристика ПВН Северо-Енисейского района.</w:t>
      </w:r>
    </w:p>
    <w:tbl>
      <w:tblPr>
        <w:tblOverlap w:val="never"/>
        <w:tblW w:w="0" w:type="auto"/>
        <w:tblInd w:w="10" w:type="dxa"/>
        <w:tblLayout w:type="fixed"/>
        <w:tblCellMar>
          <w:left w:w="10" w:type="dxa"/>
          <w:right w:w="10" w:type="dxa"/>
        </w:tblCellMar>
        <w:tblLook w:val="0000"/>
      </w:tblPr>
      <w:tblGrid>
        <w:gridCol w:w="2268"/>
        <w:gridCol w:w="2268"/>
        <w:gridCol w:w="4820"/>
      </w:tblGrid>
      <w:tr w:rsidR="00A47847" w:rsidRPr="00A47847" w:rsidTr="008E1BC6">
        <w:tc>
          <w:tcPr>
            <w:tcW w:w="2268"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360" w:lineRule="auto"/>
              <w:ind w:firstLine="0"/>
              <w:rPr>
                <w:sz w:val="23"/>
                <w:szCs w:val="23"/>
              </w:rPr>
            </w:pPr>
            <w:r w:rsidRPr="00A47847">
              <w:rPr>
                <w:rStyle w:val="10pt"/>
                <w:sz w:val="23"/>
                <w:szCs w:val="23"/>
              </w:rPr>
              <w:t>Населенный пункт</w:t>
            </w:r>
          </w:p>
        </w:tc>
        <w:tc>
          <w:tcPr>
            <w:tcW w:w="2268" w:type="dxa"/>
            <w:tcBorders>
              <w:top w:val="single" w:sz="4" w:space="0" w:color="auto"/>
              <w:left w:val="single" w:sz="4" w:space="0" w:color="auto"/>
            </w:tcBorders>
            <w:shd w:val="clear" w:color="auto" w:fill="FFFFFF"/>
            <w:vAlign w:val="center"/>
          </w:tcPr>
          <w:p w:rsidR="00A47847" w:rsidRPr="00A47847" w:rsidRDefault="00A47847" w:rsidP="00A47847">
            <w:pPr>
              <w:pStyle w:val="51"/>
              <w:shd w:val="clear" w:color="auto" w:fill="auto"/>
              <w:spacing w:line="360" w:lineRule="auto"/>
              <w:ind w:firstLine="0"/>
              <w:rPr>
                <w:sz w:val="23"/>
                <w:szCs w:val="23"/>
              </w:rPr>
            </w:pPr>
            <w:r w:rsidRPr="00A47847">
              <w:rPr>
                <w:rStyle w:val="10pt"/>
                <w:sz w:val="23"/>
                <w:szCs w:val="23"/>
              </w:rPr>
              <w:t>Проектная мощность, т/год</w:t>
            </w:r>
          </w:p>
        </w:tc>
        <w:tc>
          <w:tcPr>
            <w:tcW w:w="4820" w:type="dxa"/>
            <w:tcBorders>
              <w:top w:val="single" w:sz="4" w:space="0" w:color="auto"/>
              <w:left w:val="single" w:sz="4" w:space="0" w:color="auto"/>
              <w:right w:val="single" w:sz="4" w:space="0" w:color="auto"/>
            </w:tcBorders>
            <w:shd w:val="clear" w:color="auto" w:fill="FFFFFF"/>
            <w:vAlign w:val="center"/>
          </w:tcPr>
          <w:p w:rsidR="00A47847" w:rsidRPr="00A47847" w:rsidRDefault="00A47847" w:rsidP="00A47847">
            <w:pPr>
              <w:pStyle w:val="51"/>
              <w:shd w:val="clear" w:color="auto" w:fill="auto"/>
              <w:spacing w:line="360" w:lineRule="auto"/>
              <w:ind w:firstLine="0"/>
              <w:rPr>
                <w:sz w:val="23"/>
                <w:szCs w:val="23"/>
              </w:rPr>
            </w:pPr>
            <w:r w:rsidRPr="00A47847">
              <w:rPr>
                <w:rStyle w:val="10pt"/>
                <w:sz w:val="23"/>
                <w:szCs w:val="23"/>
              </w:rPr>
              <w:t>Куда направляются ТКО</w:t>
            </w:r>
          </w:p>
        </w:tc>
      </w:tr>
      <w:tr w:rsidR="00A47847" w:rsidRPr="00A47847" w:rsidTr="008E1BC6">
        <w:tc>
          <w:tcPr>
            <w:tcW w:w="2268" w:type="dxa"/>
            <w:tcBorders>
              <w:top w:val="single" w:sz="4" w:space="0" w:color="auto"/>
              <w:left w:val="single" w:sz="4" w:space="0" w:color="auto"/>
              <w:bottom w:val="single" w:sz="4" w:space="0" w:color="auto"/>
            </w:tcBorders>
            <w:shd w:val="clear" w:color="auto" w:fill="FFFFFF"/>
            <w:vAlign w:val="center"/>
          </w:tcPr>
          <w:p w:rsidR="00A47847" w:rsidRPr="00A47847" w:rsidRDefault="00A47847" w:rsidP="00A47847">
            <w:pPr>
              <w:pStyle w:val="51"/>
              <w:shd w:val="clear" w:color="auto" w:fill="auto"/>
              <w:spacing w:line="360" w:lineRule="auto"/>
              <w:ind w:firstLine="0"/>
              <w:rPr>
                <w:sz w:val="23"/>
                <w:szCs w:val="23"/>
              </w:rPr>
            </w:pPr>
            <w:proofErr w:type="spellStart"/>
            <w:r w:rsidRPr="00A47847">
              <w:rPr>
                <w:rStyle w:val="9pt"/>
                <w:sz w:val="23"/>
                <w:szCs w:val="23"/>
              </w:rPr>
              <w:lastRenderedPageBreak/>
              <w:t>Вельмо</w:t>
            </w:r>
            <w:proofErr w:type="spellEnd"/>
          </w:p>
        </w:tc>
        <w:tc>
          <w:tcPr>
            <w:tcW w:w="2268" w:type="dxa"/>
            <w:tcBorders>
              <w:top w:val="single" w:sz="4" w:space="0" w:color="auto"/>
              <w:left w:val="single" w:sz="4" w:space="0" w:color="auto"/>
              <w:bottom w:val="single" w:sz="4" w:space="0" w:color="auto"/>
            </w:tcBorders>
            <w:shd w:val="clear" w:color="auto" w:fill="FFFFFF"/>
            <w:vAlign w:val="center"/>
          </w:tcPr>
          <w:p w:rsidR="00A47847" w:rsidRPr="00A47847" w:rsidRDefault="00A47847" w:rsidP="008E1BC6">
            <w:pPr>
              <w:pStyle w:val="51"/>
              <w:shd w:val="clear" w:color="auto" w:fill="auto"/>
              <w:spacing w:line="360" w:lineRule="auto"/>
              <w:ind w:firstLine="0"/>
              <w:rPr>
                <w:sz w:val="23"/>
                <w:szCs w:val="23"/>
              </w:rPr>
            </w:pPr>
            <w:r w:rsidRPr="00A47847">
              <w:rPr>
                <w:rStyle w:val="9pt"/>
                <w:sz w:val="23"/>
                <w:szCs w:val="23"/>
              </w:rPr>
              <w:t>5</w:t>
            </w:r>
            <w:r w:rsidR="008E1BC6">
              <w:rPr>
                <w:rStyle w:val="9pt"/>
                <w:sz w:val="23"/>
                <w:szCs w:val="23"/>
              </w:rPr>
              <w:t>0</w:t>
            </w:r>
          </w:p>
        </w:tc>
        <w:tc>
          <w:tcPr>
            <w:tcW w:w="4820" w:type="dxa"/>
            <w:tcBorders>
              <w:top w:val="single" w:sz="4" w:space="0" w:color="auto"/>
              <w:left w:val="single" w:sz="4" w:space="0" w:color="auto"/>
              <w:bottom w:val="single" w:sz="4" w:space="0" w:color="auto"/>
              <w:right w:val="single" w:sz="4" w:space="0" w:color="auto"/>
            </w:tcBorders>
            <w:shd w:val="clear" w:color="auto" w:fill="FFFFFF"/>
            <w:vAlign w:val="center"/>
          </w:tcPr>
          <w:p w:rsidR="00A47847" w:rsidRPr="00A47847" w:rsidRDefault="008E1BC6" w:rsidP="00A47847">
            <w:pPr>
              <w:pStyle w:val="51"/>
              <w:shd w:val="clear" w:color="auto" w:fill="auto"/>
              <w:spacing w:line="360" w:lineRule="auto"/>
              <w:ind w:firstLine="0"/>
              <w:rPr>
                <w:sz w:val="23"/>
                <w:szCs w:val="23"/>
              </w:rPr>
            </w:pPr>
            <w:r>
              <w:rPr>
                <w:rStyle w:val="9pt"/>
                <w:sz w:val="23"/>
                <w:szCs w:val="23"/>
              </w:rPr>
              <w:t xml:space="preserve">ПТБО </w:t>
            </w:r>
            <w:r w:rsidR="00A47847" w:rsidRPr="00A47847">
              <w:rPr>
                <w:rStyle w:val="9pt"/>
                <w:sz w:val="23"/>
                <w:szCs w:val="23"/>
              </w:rPr>
              <w:t>Север</w:t>
            </w:r>
            <w:proofErr w:type="gramStart"/>
            <w:r w:rsidR="00A47847" w:rsidRPr="00A47847">
              <w:rPr>
                <w:rStyle w:val="9pt"/>
                <w:sz w:val="23"/>
                <w:szCs w:val="23"/>
              </w:rPr>
              <w:t>о-</w:t>
            </w:r>
            <w:proofErr w:type="gramEnd"/>
            <w:r w:rsidR="00A47847" w:rsidRPr="00A47847">
              <w:rPr>
                <w:rStyle w:val="9pt"/>
                <w:sz w:val="23"/>
                <w:szCs w:val="23"/>
              </w:rPr>
              <w:t xml:space="preserve"> Енисейск</w:t>
            </w:r>
          </w:p>
        </w:tc>
      </w:tr>
      <w:tr w:rsidR="008E1BC6" w:rsidRPr="00A47847" w:rsidTr="008E1BC6">
        <w:tc>
          <w:tcPr>
            <w:tcW w:w="2268" w:type="dxa"/>
            <w:tcBorders>
              <w:top w:val="single" w:sz="4" w:space="0" w:color="auto"/>
              <w:left w:val="single" w:sz="4" w:space="0" w:color="auto"/>
              <w:bottom w:val="single" w:sz="4" w:space="0" w:color="auto"/>
            </w:tcBorders>
            <w:shd w:val="clear" w:color="auto" w:fill="FFFFFF"/>
            <w:vAlign w:val="center"/>
          </w:tcPr>
          <w:p w:rsidR="008E1BC6" w:rsidRPr="008E1BC6" w:rsidRDefault="008E1BC6" w:rsidP="00A47847">
            <w:pPr>
              <w:pStyle w:val="51"/>
              <w:shd w:val="clear" w:color="auto" w:fill="auto"/>
              <w:spacing w:line="360" w:lineRule="auto"/>
              <w:ind w:firstLine="0"/>
              <w:rPr>
                <w:rStyle w:val="9pt"/>
                <w:sz w:val="23"/>
                <w:szCs w:val="23"/>
              </w:rPr>
            </w:pPr>
            <w:r w:rsidRPr="008E1BC6">
              <w:rPr>
                <w:rStyle w:val="9pt"/>
                <w:sz w:val="23"/>
                <w:szCs w:val="23"/>
              </w:rPr>
              <w:t>Брянка</w:t>
            </w:r>
          </w:p>
        </w:tc>
        <w:tc>
          <w:tcPr>
            <w:tcW w:w="2268" w:type="dxa"/>
            <w:tcBorders>
              <w:top w:val="single" w:sz="4" w:space="0" w:color="auto"/>
              <w:left w:val="single" w:sz="4" w:space="0" w:color="auto"/>
              <w:bottom w:val="single" w:sz="4" w:space="0" w:color="auto"/>
            </w:tcBorders>
            <w:shd w:val="clear" w:color="auto" w:fill="FFFFFF"/>
            <w:vAlign w:val="center"/>
          </w:tcPr>
          <w:p w:rsidR="008E1BC6" w:rsidRPr="008E1BC6" w:rsidRDefault="008E1BC6" w:rsidP="00A47847">
            <w:pPr>
              <w:pStyle w:val="51"/>
              <w:shd w:val="clear" w:color="auto" w:fill="auto"/>
              <w:spacing w:line="360" w:lineRule="auto"/>
              <w:ind w:firstLine="0"/>
              <w:rPr>
                <w:rStyle w:val="9pt"/>
                <w:sz w:val="23"/>
                <w:szCs w:val="23"/>
              </w:rPr>
            </w:pPr>
            <w:r w:rsidRPr="008E1BC6">
              <w:rPr>
                <w:rStyle w:val="9pt"/>
                <w:sz w:val="23"/>
                <w:szCs w:val="23"/>
              </w:rPr>
              <w:t>200</w:t>
            </w:r>
          </w:p>
        </w:tc>
        <w:tc>
          <w:tcPr>
            <w:tcW w:w="4820" w:type="dxa"/>
            <w:tcBorders>
              <w:top w:val="single" w:sz="4" w:space="0" w:color="auto"/>
              <w:left w:val="single" w:sz="4" w:space="0" w:color="auto"/>
              <w:bottom w:val="single" w:sz="4" w:space="0" w:color="auto"/>
              <w:right w:val="single" w:sz="4" w:space="0" w:color="auto"/>
            </w:tcBorders>
            <w:shd w:val="clear" w:color="auto" w:fill="FFFFFF"/>
            <w:vAlign w:val="center"/>
          </w:tcPr>
          <w:p w:rsidR="008E1BC6" w:rsidRPr="008E1BC6" w:rsidRDefault="008E1BC6" w:rsidP="00A47847">
            <w:pPr>
              <w:pStyle w:val="51"/>
              <w:shd w:val="clear" w:color="auto" w:fill="auto"/>
              <w:spacing w:line="360" w:lineRule="auto"/>
              <w:ind w:firstLine="0"/>
              <w:rPr>
                <w:rStyle w:val="9pt"/>
                <w:sz w:val="23"/>
                <w:szCs w:val="23"/>
              </w:rPr>
            </w:pPr>
            <w:r w:rsidRPr="008E1BC6">
              <w:rPr>
                <w:rStyle w:val="9pt"/>
                <w:sz w:val="23"/>
                <w:szCs w:val="23"/>
              </w:rPr>
              <w:t>до 2021 г. ПТБО п. Вангаш;</w:t>
            </w:r>
          </w:p>
          <w:p w:rsidR="008E1BC6" w:rsidRPr="00A47847" w:rsidRDefault="008E1BC6" w:rsidP="00A47847">
            <w:pPr>
              <w:pStyle w:val="51"/>
              <w:shd w:val="clear" w:color="auto" w:fill="auto"/>
              <w:spacing w:line="360" w:lineRule="auto"/>
              <w:ind w:firstLine="0"/>
              <w:rPr>
                <w:rStyle w:val="9pt"/>
                <w:sz w:val="23"/>
                <w:szCs w:val="23"/>
              </w:rPr>
            </w:pPr>
            <w:r w:rsidRPr="008E1BC6">
              <w:rPr>
                <w:rStyle w:val="9pt"/>
                <w:sz w:val="23"/>
                <w:szCs w:val="23"/>
              </w:rPr>
              <w:t xml:space="preserve">с 2022 г. – мусороперерабатывающее предприятие </w:t>
            </w:r>
            <w:proofErr w:type="spellStart"/>
            <w:r w:rsidRPr="008E1BC6">
              <w:rPr>
                <w:rStyle w:val="9pt"/>
                <w:sz w:val="23"/>
                <w:szCs w:val="23"/>
              </w:rPr>
              <w:t>гп</w:t>
            </w:r>
            <w:proofErr w:type="spellEnd"/>
            <w:r w:rsidRPr="008E1BC6">
              <w:rPr>
                <w:rStyle w:val="9pt"/>
                <w:sz w:val="23"/>
                <w:szCs w:val="23"/>
              </w:rPr>
              <w:t xml:space="preserve"> </w:t>
            </w:r>
            <w:proofErr w:type="spellStart"/>
            <w:r w:rsidRPr="008E1BC6">
              <w:rPr>
                <w:rStyle w:val="9pt"/>
                <w:sz w:val="23"/>
                <w:szCs w:val="23"/>
              </w:rPr>
              <w:t>Север</w:t>
            </w:r>
            <w:proofErr w:type="gramStart"/>
            <w:r w:rsidRPr="008E1BC6">
              <w:rPr>
                <w:rStyle w:val="9pt"/>
                <w:sz w:val="23"/>
                <w:szCs w:val="23"/>
              </w:rPr>
              <w:t>о</w:t>
            </w:r>
            <w:proofErr w:type="spellEnd"/>
            <w:r w:rsidRPr="008E1BC6">
              <w:rPr>
                <w:rStyle w:val="9pt"/>
                <w:sz w:val="23"/>
                <w:szCs w:val="23"/>
              </w:rPr>
              <w:t>-</w:t>
            </w:r>
            <w:proofErr w:type="gramEnd"/>
            <w:r w:rsidRPr="008E1BC6">
              <w:rPr>
                <w:rStyle w:val="9pt"/>
                <w:sz w:val="23"/>
                <w:szCs w:val="23"/>
              </w:rPr>
              <w:t xml:space="preserve"> Енисейск</w:t>
            </w:r>
          </w:p>
        </w:tc>
      </w:tr>
    </w:tbl>
    <w:p w:rsidR="00A47847" w:rsidRDefault="00A47847" w:rsidP="00A47847">
      <w:pPr>
        <w:pStyle w:val="120"/>
      </w:pPr>
    </w:p>
    <w:p w:rsidR="00040D0F" w:rsidRPr="00A47847" w:rsidRDefault="00040D0F" w:rsidP="00A47847">
      <w:pPr>
        <w:pStyle w:val="123"/>
        <w:rPr>
          <w:b/>
        </w:rPr>
      </w:pPr>
      <w:bookmarkStart w:id="44" w:name="_Toc464118253"/>
      <w:r w:rsidRPr="00A47847">
        <w:rPr>
          <w:b/>
        </w:rPr>
        <w:t>Организация системы приёма вторичного сырья</w:t>
      </w:r>
      <w:bookmarkEnd w:id="44"/>
    </w:p>
    <w:p w:rsidR="00040D0F" w:rsidRPr="00A47847" w:rsidRDefault="00040D0F" w:rsidP="00A47847">
      <w:pPr>
        <w:pStyle w:val="120"/>
      </w:pPr>
      <w:r w:rsidRPr="00A47847">
        <w:t xml:space="preserve">Порядок сбора отходов на территориях муниципальных образований, предусматривающий их разделение на виды (пищевые отходы, текстиль, бумага и другие), определяется органами местного самоуправления и должен соответствовать экологическим, санитарным и иным требованиям в области охраны окружающей природной среды и здоровья человека. </w:t>
      </w:r>
    </w:p>
    <w:p w:rsidR="00040D0F" w:rsidRPr="00A47847" w:rsidRDefault="00040D0F" w:rsidP="00A47847">
      <w:pPr>
        <w:pStyle w:val="120"/>
      </w:pPr>
      <w:r w:rsidRPr="00A47847">
        <w:t>С целью снижения затрат на вывоз твердых бытовых отходов, вовлечения ценных компонентов Т</w:t>
      </w:r>
      <w:r w:rsidR="00A47847" w:rsidRPr="00A47847">
        <w:t>К</w:t>
      </w:r>
      <w:r w:rsidRPr="00A47847">
        <w:t xml:space="preserve">О во вторичный оборот дополнительных источников сырья необходима организация пункта сбора вторсырья: макулатуры, черного и цветного металла (бутылок из-под напитков), </w:t>
      </w:r>
      <w:proofErr w:type="spellStart"/>
      <w:r w:rsidRPr="00A47847">
        <w:t>стеклобоя</w:t>
      </w:r>
      <w:proofErr w:type="spellEnd"/>
      <w:r w:rsidRPr="00A47847">
        <w:t xml:space="preserve">. В перспективе на данном </w:t>
      </w:r>
      <w:proofErr w:type="gramStart"/>
      <w:r w:rsidRPr="00A47847">
        <w:t>пункте</w:t>
      </w:r>
      <w:proofErr w:type="gramEnd"/>
      <w:r w:rsidRPr="00A47847">
        <w:t xml:space="preserve"> возможно организовать прием полиэтилена и пластмасс при наличии потребителя данного вида вторсырья. </w:t>
      </w:r>
    </w:p>
    <w:p w:rsidR="00040D0F" w:rsidRPr="00A47847" w:rsidRDefault="00040D0F" w:rsidP="00A47847">
      <w:pPr>
        <w:pStyle w:val="120"/>
      </w:pPr>
      <w:r w:rsidRPr="00A47847">
        <w:t xml:space="preserve">В таблицах 3.6 и 3.7 представлен морфологический состав ТБО и КГО, собираемых в жилищном фонде и общественных и торговых предприятиях городов и регионов России. </w:t>
      </w:r>
    </w:p>
    <w:p w:rsidR="00040D0F" w:rsidRPr="00A47847" w:rsidRDefault="00040D0F" w:rsidP="00A47847">
      <w:pPr>
        <w:pStyle w:val="120"/>
      </w:pPr>
      <w:r w:rsidRPr="00A47847">
        <w:t xml:space="preserve">Таблица </w:t>
      </w:r>
      <w:r w:rsidR="00ED522A">
        <w:t>34</w:t>
      </w:r>
      <w:r w:rsidR="00A47847" w:rsidRPr="00A47847">
        <w:t xml:space="preserve"> – </w:t>
      </w:r>
      <w:r w:rsidRPr="00A47847">
        <w:t>Морфологический</w:t>
      </w:r>
      <w:r w:rsidR="00A47847" w:rsidRPr="00A47847">
        <w:t xml:space="preserve"> </w:t>
      </w:r>
      <w:r w:rsidRPr="00A47847">
        <w:t>состав Т</w:t>
      </w:r>
      <w:r w:rsidR="00A47847" w:rsidRPr="00A47847">
        <w:t>К</w:t>
      </w:r>
      <w:r w:rsidRPr="00A47847">
        <w:t>О, собираемых в жилищном фонде и общественных и торговых предприятиях городов и регионов России, % по массе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89"/>
        <w:gridCol w:w="1885"/>
        <w:gridCol w:w="1850"/>
        <w:gridCol w:w="1937"/>
        <w:gridCol w:w="1850"/>
      </w:tblGrid>
      <w:tr w:rsidR="00A47847" w:rsidRPr="00A47847" w:rsidTr="00753767">
        <w:trPr>
          <w:tblHeade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Компонент</w:t>
            </w:r>
          </w:p>
        </w:tc>
        <w:tc>
          <w:tcPr>
            <w:tcW w:w="2027" w:type="dxa"/>
            <w:shd w:val="clear" w:color="auto" w:fill="auto"/>
            <w:tcMar>
              <w:left w:w="28" w:type="dxa"/>
              <w:right w:w="28" w:type="dxa"/>
            </w:tcMar>
            <w:vAlign w:val="center"/>
          </w:tcPr>
          <w:p w:rsidR="00040D0F" w:rsidRPr="00A47847" w:rsidRDefault="00040D0F" w:rsidP="00A47847">
            <w:pPr>
              <w:spacing w:after="0" w:line="240" w:lineRule="auto"/>
              <w:ind w:firstLine="0"/>
              <w:jc w:val="center"/>
              <w:rPr>
                <w:sz w:val="23"/>
                <w:szCs w:val="23"/>
                <w:lang w:eastAsia="ru-RU"/>
              </w:rPr>
            </w:pPr>
            <w:r w:rsidRPr="00A47847">
              <w:rPr>
                <w:sz w:val="23"/>
                <w:szCs w:val="23"/>
                <w:lang w:eastAsia="ru-RU"/>
              </w:rPr>
              <w:t>Т</w:t>
            </w:r>
            <w:r w:rsidR="00A47847" w:rsidRPr="00A47847">
              <w:rPr>
                <w:sz w:val="23"/>
                <w:szCs w:val="23"/>
                <w:lang w:eastAsia="ru-RU"/>
              </w:rPr>
              <w:t>К</w:t>
            </w:r>
            <w:r w:rsidRPr="00A47847">
              <w:rPr>
                <w:sz w:val="23"/>
                <w:szCs w:val="23"/>
                <w:lang w:eastAsia="ru-RU"/>
              </w:rPr>
              <w:t>О жилищного фонда, %</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Среднее значение, %</w:t>
            </w:r>
          </w:p>
        </w:tc>
        <w:tc>
          <w:tcPr>
            <w:tcW w:w="2028" w:type="dxa"/>
            <w:shd w:val="clear" w:color="auto" w:fill="auto"/>
            <w:tcMar>
              <w:left w:w="28" w:type="dxa"/>
              <w:right w:w="28" w:type="dxa"/>
            </w:tcMar>
            <w:vAlign w:val="center"/>
          </w:tcPr>
          <w:p w:rsidR="00040D0F" w:rsidRPr="00A47847" w:rsidRDefault="00040D0F" w:rsidP="00A47847">
            <w:pPr>
              <w:spacing w:after="0" w:line="240" w:lineRule="auto"/>
              <w:ind w:firstLine="0"/>
              <w:jc w:val="center"/>
              <w:rPr>
                <w:sz w:val="23"/>
                <w:szCs w:val="23"/>
                <w:lang w:eastAsia="ru-RU"/>
              </w:rPr>
            </w:pPr>
            <w:r w:rsidRPr="00A47847">
              <w:rPr>
                <w:sz w:val="23"/>
                <w:szCs w:val="23"/>
                <w:lang w:eastAsia="ru-RU"/>
              </w:rPr>
              <w:t>Т</w:t>
            </w:r>
            <w:r w:rsidR="00A47847" w:rsidRPr="00A47847">
              <w:rPr>
                <w:sz w:val="23"/>
                <w:szCs w:val="23"/>
                <w:lang w:eastAsia="ru-RU"/>
              </w:rPr>
              <w:t>К</w:t>
            </w:r>
            <w:r w:rsidRPr="00A47847">
              <w:rPr>
                <w:sz w:val="23"/>
                <w:szCs w:val="23"/>
                <w:lang w:eastAsia="ru-RU"/>
              </w:rPr>
              <w:t>О общественных и торговых предприятий, %</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Среднее значение, %</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Пищевые отходы</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27…37</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13…16</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15</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Бумага, картон</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37…41</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39</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45…52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48</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Дерево</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3…5</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Черный металлолом</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3…4</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4</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3…4</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4</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Цветной металлолом</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1…4</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Текстиль</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3…5</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4</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3…5</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3</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Кости</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1,5</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Стекло</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2…3</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2,5</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Камни, штукатурка</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0,5…1</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2…3</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Кожа, резина</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0,5…1</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Пластмасса</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5…6</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5</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8…12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10</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Прочее</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1…2</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2…3</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2</w:t>
            </w:r>
          </w:p>
        </w:tc>
      </w:tr>
      <w:tr w:rsidR="00A47847" w:rsidRPr="00A47847" w:rsidTr="00753767">
        <w:trPr>
          <w:jc w:val="center"/>
        </w:trPr>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Отсев (менее 15 мм)</w:t>
            </w:r>
          </w:p>
        </w:tc>
        <w:tc>
          <w:tcPr>
            <w:tcW w:w="2027"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5…7</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6</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5…7</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5</w:t>
            </w:r>
          </w:p>
        </w:tc>
      </w:tr>
      <w:tr w:rsidR="00A47847" w:rsidRPr="00A47847" w:rsidTr="00753767">
        <w:trPr>
          <w:jc w:val="center"/>
        </w:trPr>
        <w:tc>
          <w:tcPr>
            <w:tcW w:w="4054" w:type="dxa"/>
            <w:gridSpan w:val="2"/>
            <w:shd w:val="clear" w:color="auto" w:fill="auto"/>
            <w:tcMar>
              <w:left w:w="28" w:type="dxa"/>
              <w:right w:w="28" w:type="dxa"/>
            </w:tcMar>
            <w:vAlign w:val="center"/>
          </w:tcPr>
          <w:p w:rsidR="00040D0F" w:rsidRPr="00A47847" w:rsidRDefault="00040D0F" w:rsidP="00753767">
            <w:pPr>
              <w:spacing w:after="0" w:line="240" w:lineRule="auto"/>
              <w:ind w:firstLine="0"/>
              <w:rPr>
                <w:sz w:val="23"/>
                <w:szCs w:val="23"/>
                <w:lang w:eastAsia="ru-RU"/>
              </w:rPr>
            </w:pPr>
            <w:r w:rsidRPr="00A47847">
              <w:rPr>
                <w:sz w:val="23"/>
                <w:szCs w:val="23"/>
                <w:lang w:eastAsia="ru-RU"/>
              </w:rPr>
              <w:t>ИТОГО:</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100</w:t>
            </w: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p>
        </w:tc>
        <w:tc>
          <w:tcPr>
            <w:tcW w:w="2028"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100</w:t>
            </w:r>
          </w:p>
        </w:tc>
      </w:tr>
    </w:tbl>
    <w:p w:rsidR="00A47847" w:rsidRDefault="00A47847" w:rsidP="00A47847">
      <w:pPr>
        <w:pStyle w:val="120"/>
        <w:rPr>
          <w:highlight w:val="yellow"/>
        </w:rPr>
      </w:pPr>
    </w:p>
    <w:p w:rsidR="00040D0F" w:rsidRPr="00A47847" w:rsidRDefault="00040D0F" w:rsidP="00A47847">
      <w:pPr>
        <w:pStyle w:val="120"/>
      </w:pPr>
      <w:r w:rsidRPr="00A47847">
        <w:t xml:space="preserve">Таблица </w:t>
      </w:r>
      <w:r w:rsidR="00ED522A">
        <w:t>35</w:t>
      </w:r>
      <w:r w:rsidR="00A47847" w:rsidRPr="00A47847">
        <w:t xml:space="preserve"> – </w:t>
      </w:r>
      <w:r w:rsidRPr="00A47847">
        <w:t>Ориентировочный</w:t>
      </w:r>
      <w:r w:rsidR="00A47847" w:rsidRPr="00A47847">
        <w:t xml:space="preserve"> </w:t>
      </w:r>
      <w:r w:rsidRPr="00A47847">
        <w:t>состав крупногабаритных отходов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86"/>
        <w:gridCol w:w="1906"/>
        <w:gridCol w:w="5019"/>
      </w:tblGrid>
      <w:tr w:rsidR="00A47847" w:rsidRPr="00A47847" w:rsidTr="00753767">
        <w:trPr>
          <w:tblHeade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Материал</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Содержание, % по массе</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Составляющие</w:t>
            </w:r>
          </w:p>
        </w:tc>
      </w:tr>
      <w:tr w:rsidR="00A47847" w:rsidRPr="00A47847" w:rsidTr="00753767">
        <w:trP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Дерево</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60</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Мебель, обрезки деревьев, ящики, фанера</w:t>
            </w:r>
          </w:p>
        </w:tc>
      </w:tr>
      <w:tr w:rsidR="00A47847" w:rsidRPr="00A47847" w:rsidTr="00753767">
        <w:trP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Бумага, картон</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6</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Упаковочные материалы</w:t>
            </w:r>
          </w:p>
        </w:tc>
      </w:tr>
      <w:tr w:rsidR="00A47847" w:rsidRPr="00A47847" w:rsidTr="00753767">
        <w:trP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Пластмасса</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4</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Тазы, линолеум, пленка</w:t>
            </w:r>
          </w:p>
        </w:tc>
      </w:tr>
      <w:tr w:rsidR="00A47847" w:rsidRPr="00A47847" w:rsidTr="00753767">
        <w:trP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lastRenderedPageBreak/>
              <w:t>Керамика, стекло</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15</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Раковины, унитазы, листовое стекло</w:t>
            </w:r>
          </w:p>
        </w:tc>
      </w:tr>
      <w:tr w:rsidR="00A47847" w:rsidRPr="00A47847" w:rsidTr="00753767">
        <w:trP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Металл</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10</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 xml:space="preserve">Бытовая техника, велосипеды, радиаторы отопления, </w:t>
            </w:r>
            <w:proofErr w:type="gramStart"/>
            <w:r w:rsidRPr="00A47847">
              <w:rPr>
                <w:sz w:val="23"/>
                <w:szCs w:val="23"/>
                <w:lang w:eastAsia="ru-RU"/>
              </w:rPr>
              <w:t>детали</w:t>
            </w:r>
            <w:proofErr w:type="gramEnd"/>
            <w:r w:rsidRPr="00A47847">
              <w:rPr>
                <w:sz w:val="23"/>
                <w:szCs w:val="23"/>
                <w:lang w:eastAsia="ru-RU"/>
              </w:rPr>
              <w:t xml:space="preserve"> а/машин</w:t>
            </w:r>
          </w:p>
        </w:tc>
      </w:tr>
      <w:tr w:rsidR="00A47847" w:rsidRPr="00A47847" w:rsidTr="00753767">
        <w:trPr>
          <w:jc w:val="center"/>
        </w:trPr>
        <w:tc>
          <w:tcPr>
            <w:tcW w:w="2660"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Резина, кожа, изделия из смешанных материалов</w:t>
            </w:r>
          </w:p>
        </w:tc>
        <w:tc>
          <w:tcPr>
            <w:tcW w:w="1985" w:type="dxa"/>
            <w:shd w:val="clear" w:color="auto" w:fill="auto"/>
            <w:tcMar>
              <w:left w:w="28" w:type="dxa"/>
              <w:right w:w="28" w:type="dxa"/>
            </w:tcMar>
            <w:vAlign w:val="center"/>
          </w:tcPr>
          <w:p w:rsidR="00040D0F" w:rsidRPr="00A47847" w:rsidRDefault="00040D0F" w:rsidP="00753767">
            <w:pPr>
              <w:spacing w:after="0" w:line="240" w:lineRule="auto"/>
              <w:ind w:firstLine="0"/>
              <w:jc w:val="center"/>
              <w:rPr>
                <w:sz w:val="23"/>
                <w:szCs w:val="23"/>
                <w:lang w:eastAsia="ru-RU"/>
              </w:rPr>
            </w:pPr>
            <w:r w:rsidRPr="00A47847">
              <w:rPr>
                <w:sz w:val="23"/>
                <w:szCs w:val="23"/>
                <w:lang w:eastAsia="ru-RU"/>
              </w:rPr>
              <w:t>5</w:t>
            </w:r>
          </w:p>
        </w:tc>
        <w:tc>
          <w:tcPr>
            <w:tcW w:w="5493" w:type="dxa"/>
            <w:shd w:val="clear" w:color="auto" w:fill="auto"/>
            <w:tcMar>
              <w:left w:w="28" w:type="dxa"/>
              <w:right w:w="28" w:type="dxa"/>
            </w:tcMar>
            <w:vAlign w:val="center"/>
          </w:tcPr>
          <w:p w:rsidR="00040D0F" w:rsidRPr="00A47847" w:rsidRDefault="00040D0F" w:rsidP="00753767">
            <w:pPr>
              <w:spacing w:after="0" w:line="240" w:lineRule="auto"/>
              <w:ind w:firstLine="0"/>
              <w:jc w:val="left"/>
              <w:rPr>
                <w:sz w:val="23"/>
                <w:szCs w:val="23"/>
                <w:lang w:eastAsia="ru-RU"/>
              </w:rPr>
            </w:pPr>
            <w:r w:rsidRPr="00A47847">
              <w:rPr>
                <w:sz w:val="23"/>
                <w:szCs w:val="23"/>
                <w:lang w:eastAsia="ru-RU"/>
              </w:rPr>
              <w:t>Шины, чемоданы, диваны, телевизоры</w:t>
            </w:r>
          </w:p>
        </w:tc>
      </w:tr>
    </w:tbl>
    <w:p w:rsidR="00040D0F" w:rsidRPr="00040D0F" w:rsidRDefault="00040D0F" w:rsidP="00040D0F">
      <w:pPr>
        <w:rPr>
          <w:color w:val="0000CC"/>
          <w:highlight w:val="yellow"/>
        </w:rPr>
      </w:pPr>
    </w:p>
    <w:p w:rsidR="00040D0F" w:rsidRPr="008B1006" w:rsidRDefault="00040D0F" w:rsidP="00A47847">
      <w:pPr>
        <w:pStyle w:val="120"/>
      </w:pPr>
      <w:r w:rsidRPr="008B1006">
        <w:t xml:space="preserve">При развитии системы сбора вторичного сырья возможны три схемы: </w:t>
      </w:r>
    </w:p>
    <w:p w:rsidR="00040D0F" w:rsidRPr="008B1006" w:rsidRDefault="00040D0F" w:rsidP="00A47847">
      <w:pPr>
        <w:pStyle w:val="120"/>
        <w:numPr>
          <w:ilvl w:val="0"/>
          <w:numId w:val="35"/>
        </w:numPr>
      </w:pPr>
      <w:r w:rsidRPr="008B1006">
        <w:t xml:space="preserve">установка контейнеров для селективного сбора бумаги, стекла, пластика, металла в жилых кварталах; </w:t>
      </w:r>
    </w:p>
    <w:p w:rsidR="00040D0F" w:rsidRPr="008B1006" w:rsidRDefault="00040D0F" w:rsidP="00A47847">
      <w:pPr>
        <w:pStyle w:val="120"/>
        <w:numPr>
          <w:ilvl w:val="0"/>
          <w:numId w:val="35"/>
        </w:numPr>
      </w:pPr>
      <w:r w:rsidRPr="008B1006">
        <w:t xml:space="preserve">создание сети комплексных приемных пунктов сбора вторичных ресурсов; </w:t>
      </w:r>
    </w:p>
    <w:p w:rsidR="00040D0F" w:rsidRPr="008B1006" w:rsidRDefault="00040D0F" w:rsidP="00A47847">
      <w:pPr>
        <w:pStyle w:val="120"/>
        <w:numPr>
          <w:ilvl w:val="0"/>
          <w:numId w:val="35"/>
        </w:numPr>
      </w:pPr>
      <w:r w:rsidRPr="008B1006">
        <w:t xml:space="preserve">организация передвижных пунктов сбора вторичных материальных ресурсов. </w:t>
      </w:r>
    </w:p>
    <w:p w:rsidR="00040D0F" w:rsidRPr="008B1006" w:rsidRDefault="00040D0F" w:rsidP="00A47847">
      <w:pPr>
        <w:pStyle w:val="120"/>
      </w:pPr>
      <w:r w:rsidRPr="008B1006">
        <w:t xml:space="preserve">Создание приемных пунктов для сбора вторсырья с активным привлечением части предпринимателей сферы малого бизнеса, кроме всего прочего, приведет к созданию новых рабочих мест, в том числе для инвалидов, а также источника дополнительного дохода для наиболее неимущих слоев населения. </w:t>
      </w:r>
    </w:p>
    <w:p w:rsidR="00040D0F" w:rsidRPr="008B1006" w:rsidRDefault="00040D0F" w:rsidP="00A47847">
      <w:pPr>
        <w:pStyle w:val="120"/>
      </w:pPr>
      <w:r w:rsidRPr="008B1006">
        <w:t xml:space="preserve">Раздельный сбор вторичного сырья позволяет добиться значительного сокращения объемов ТБО, что существенно снижает загрузку полигона ТБО, уменьшает число стихийных свалок, оздоровляет экологическую обстановку. Дальнейшая переработка собираемого таким образом сырья является экологически приемлемым, </w:t>
      </w:r>
      <w:proofErr w:type="spellStart"/>
      <w:r w:rsidRPr="008B1006">
        <w:t>энерго</w:t>
      </w:r>
      <w:proofErr w:type="spellEnd"/>
      <w:r w:rsidRPr="008B1006">
        <w:t xml:space="preserve">- и ресурсосберегающим производством. </w:t>
      </w:r>
    </w:p>
    <w:p w:rsidR="00040D0F" w:rsidRPr="008B1006" w:rsidRDefault="00040D0F" w:rsidP="00A47847">
      <w:pPr>
        <w:pStyle w:val="120"/>
      </w:pPr>
      <w:r w:rsidRPr="008B1006">
        <w:t xml:space="preserve">Несмотря на то, что ТБО из жилого фонда являются крупным источником вторичного сырья, практическая реализация селективного сбора полезных компонентов отходов представляет собой сложную проблему, связанную как с организацией сбора, так и с фактической переработкой загрязненного материала, а также с уровнем цен на вторичное сырье соответствующего качества. Наибольший интерес представляет селективный сбор утильных фракций от общественных и торговых предприятий, качество которых выше, чем качество утильных фракций ТБО жилого фонда. Также следует отметить, что в торговых точках легче, чем в жилой зоне организовать централизованный селективный сбор и транспортировку утильных компонентов. </w:t>
      </w:r>
    </w:p>
    <w:p w:rsidR="00040D0F" w:rsidRPr="008B1006" w:rsidRDefault="00040D0F" w:rsidP="00A47847">
      <w:pPr>
        <w:pStyle w:val="120"/>
      </w:pPr>
      <w:r w:rsidRPr="008B1006">
        <w:t xml:space="preserve">Максимальный экономический и экологический эффект, связанный с извлечением утильных фракций и экономией природных ресурсов, реализуется на двух стадиях сбора и удаления ТБО: при селективном сборе ТБО общественных и торговых предприятий и при сборе вторсырья от населения на специально организованных пунктах. </w:t>
      </w:r>
    </w:p>
    <w:p w:rsidR="00040D0F" w:rsidRPr="00202313" w:rsidRDefault="00040D0F" w:rsidP="00A47847">
      <w:pPr>
        <w:pStyle w:val="120"/>
      </w:pPr>
      <w:r w:rsidRPr="008B1006">
        <w:t xml:space="preserve">Для </w:t>
      </w:r>
      <w:r w:rsidR="008B1006" w:rsidRPr="008B1006">
        <w:t>Северо-Енисейского района</w:t>
      </w:r>
      <w:r w:rsidRPr="008B1006">
        <w:t xml:space="preserve"> возможна организация стационарного пункта приёма в </w:t>
      </w:r>
      <w:proofErr w:type="spellStart"/>
      <w:r w:rsidR="008B1006" w:rsidRPr="008B1006">
        <w:t>гп</w:t>
      </w:r>
      <w:proofErr w:type="spellEnd"/>
      <w:r w:rsidR="008B1006" w:rsidRPr="008B1006">
        <w:t xml:space="preserve"> </w:t>
      </w:r>
      <w:proofErr w:type="spellStart"/>
      <w:r w:rsidR="008B1006" w:rsidRPr="008B1006">
        <w:t>Северо-Енисейск</w:t>
      </w:r>
      <w:proofErr w:type="spellEnd"/>
      <w:r w:rsidRPr="008B1006">
        <w:t>, что обеспечит охват населения, предприятий и организаций. Основную долю вторсырья в составе Т</w:t>
      </w:r>
      <w:r w:rsidR="008B1006" w:rsidRPr="008B1006">
        <w:t>К</w:t>
      </w:r>
      <w:r w:rsidRPr="008B1006">
        <w:t>О составляет макулатура. Поэтому стационарный пункт приёма рекомендуется в первую очередь оснастить прессовым оборудованием для макулатуры.</w:t>
      </w:r>
      <w:r w:rsidRPr="00202313">
        <w:t xml:space="preserve"> </w:t>
      </w:r>
    </w:p>
    <w:p w:rsidR="0088214B" w:rsidRDefault="0088214B" w:rsidP="009039EE">
      <w:pPr>
        <w:pStyle w:val="14"/>
      </w:pPr>
    </w:p>
    <w:p w:rsidR="00857CC6" w:rsidRDefault="00857CC6" w:rsidP="009039EE">
      <w:pPr>
        <w:pStyle w:val="14"/>
      </w:pPr>
    </w:p>
    <w:p w:rsidR="00857CC6" w:rsidRPr="0019729A" w:rsidRDefault="00857CC6" w:rsidP="0019729A">
      <w:pPr>
        <w:pStyle w:val="123"/>
        <w:rPr>
          <w:b/>
        </w:rPr>
      </w:pPr>
      <w:r w:rsidRPr="0019729A">
        <w:rPr>
          <w:b/>
        </w:rPr>
        <w:t xml:space="preserve">Определение необходимого количества </w:t>
      </w:r>
      <w:proofErr w:type="spellStart"/>
      <w:r w:rsidRPr="0019729A">
        <w:rPr>
          <w:b/>
        </w:rPr>
        <w:t>спецавтотранспорта</w:t>
      </w:r>
      <w:proofErr w:type="spellEnd"/>
      <w:r w:rsidRPr="0019729A">
        <w:rPr>
          <w:b/>
        </w:rPr>
        <w:t xml:space="preserve"> для вывоза отходов</w:t>
      </w:r>
    </w:p>
    <w:p w:rsidR="00A47847" w:rsidRDefault="00A47847" w:rsidP="008B1006">
      <w:pPr>
        <w:pStyle w:val="120"/>
      </w:pPr>
      <w:r>
        <w:t xml:space="preserve">Расчет потребности в </w:t>
      </w:r>
      <w:proofErr w:type="spellStart"/>
      <w:r>
        <w:t>мусоровозном</w:t>
      </w:r>
      <w:proofErr w:type="spellEnd"/>
      <w:r>
        <w:t xml:space="preserve"> </w:t>
      </w:r>
      <w:proofErr w:type="spellStart"/>
      <w:r>
        <w:t>спецавто</w:t>
      </w:r>
      <w:r w:rsidR="008E1BC6">
        <w:t>т</w:t>
      </w:r>
      <w:r>
        <w:t>ранспорте</w:t>
      </w:r>
      <w:proofErr w:type="spellEnd"/>
      <w:r>
        <w:t xml:space="preserve"> осуществлялся по типам автотранспорта, представленным в таблице (Таблица 14). Технические требования к мусоровозам установлены в ГОСТ 27415-87 «Мусоровозы. Общие технические требования».</w:t>
      </w:r>
    </w:p>
    <w:p w:rsidR="00A47847" w:rsidRDefault="00A47847" w:rsidP="008B1006">
      <w:pPr>
        <w:pStyle w:val="120"/>
      </w:pPr>
      <w:r>
        <w:t xml:space="preserve">При расчете отдельно шел расчет по потокам транспортировки, представленным в </w:t>
      </w:r>
      <w:r>
        <w:lastRenderedPageBreak/>
        <w:t>разделе «Потоки транспортировки ГКО». Первичный поток был отнесен к МПС, ПВН и ПВХ, на которых происходит базирование транспорта. Вторичный поток был отнесен к мощностям по обработке, утилизации и обезвреживанию ТКО. Третичный поток был отнесен к объектам по захоронению ГКО.</w:t>
      </w:r>
    </w:p>
    <w:p w:rsidR="00A47847" w:rsidRDefault="00A47847" w:rsidP="008B1006">
      <w:pPr>
        <w:pStyle w:val="120"/>
      </w:pPr>
      <w:r>
        <w:t>Расчет количества автотранспорта проводился исходя из следующих условий:</w:t>
      </w:r>
    </w:p>
    <w:p w:rsidR="00A47847" w:rsidRDefault="00A47847" w:rsidP="008B1006">
      <w:pPr>
        <w:pStyle w:val="120"/>
        <w:numPr>
          <w:ilvl w:val="0"/>
          <w:numId w:val="36"/>
        </w:numPr>
      </w:pPr>
      <w:r>
        <w:t>семидневная рабочая неделя;</w:t>
      </w:r>
    </w:p>
    <w:p w:rsidR="00A47847" w:rsidRDefault="00A47847" w:rsidP="008B1006">
      <w:pPr>
        <w:pStyle w:val="120"/>
        <w:numPr>
          <w:ilvl w:val="0"/>
          <w:numId w:val="36"/>
        </w:numPr>
      </w:pPr>
      <w:r>
        <w:t>двусменная работа;</w:t>
      </w:r>
    </w:p>
    <w:p w:rsidR="00A47847" w:rsidRDefault="00A47847" w:rsidP="008B1006">
      <w:pPr>
        <w:pStyle w:val="120"/>
        <w:numPr>
          <w:ilvl w:val="0"/>
          <w:numId w:val="36"/>
        </w:numPr>
      </w:pPr>
      <w:r>
        <w:t>автотранспортные средства обслуживаются двумя сотрудниками: водителем и рабочим;</w:t>
      </w:r>
    </w:p>
    <w:p w:rsidR="00A47847" w:rsidRDefault="00A47847" w:rsidP="008B1006">
      <w:pPr>
        <w:pStyle w:val="120"/>
        <w:numPr>
          <w:ilvl w:val="0"/>
          <w:numId w:val="36"/>
        </w:numPr>
      </w:pPr>
      <w:r>
        <w:t>количество транспорта рассчитывалось исходя из полного развития системы санитарной очитки на 2035 г.</w:t>
      </w:r>
    </w:p>
    <w:p w:rsidR="00A47847" w:rsidRDefault="00A47847" w:rsidP="008B1006">
      <w:pPr>
        <w:pStyle w:val="120"/>
      </w:pPr>
      <w:r>
        <w:t xml:space="preserve">Результаты расчета количества </w:t>
      </w:r>
      <w:proofErr w:type="spellStart"/>
      <w:r>
        <w:t>мусоровозного</w:t>
      </w:r>
      <w:proofErr w:type="spellEnd"/>
      <w:r>
        <w:t xml:space="preserve"> автотранспорта по </w:t>
      </w:r>
      <w:proofErr w:type="spellStart"/>
      <w:r>
        <w:t>Север</w:t>
      </w:r>
      <w:proofErr w:type="gramStart"/>
      <w:r>
        <w:t>о</w:t>
      </w:r>
      <w:proofErr w:type="spellEnd"/>
      <w:r>
        <w:t>-</w:t>
      </w:r>
      <w:proofErr w:type="gramEnd"/>
      <w:r>
        <w:t xml:space="preserve"> Енисейской технологической зоне приведены в таблице.</w:t>
      </w:r>
    </w:p>
    <w:p w:rsidR="008B1006" w:rsidRDefault="008B1006" w:rsidP="008B1006">
      <w:pPr>
        <w:pStyle w:val="120"/>
      </w:pPr>
    </w:p>
    <w:p w:rsidR="00A47847" w:rsidRDefault="00A47847" w:rsidP="008B1006">
      <w:pPr>
        <w:pStyle w:val="120"/>
      </w:pPr>
      <w:r>
        <w:t xml:space="preserve">Таблица </w:t>
      </w:r>
      <w:r w:rsidR="00ED522A">
        <w:t>36</w:t>
      </w:r>
      <w:r>
        <w:t xml:space="preserve">. Количество необходимого </w:t>
      </w:r>
      <w:proofErr w:type="spellStart"/>
      <w:r>
        <w:t>мусоровозного</w:t>
      </w:r>
      <w:proofErr w:type="spellEnd"/>
      <w:r>
        <w:t xml:space="preserve"> транспорта </w:t>
      </w:r>
      <w:proofErr w:type="spellStart"/>
      <w:r>
        <w:t>Север</w:t>
      </w:r>
      <w:proofErr w:type="gramStart"/>
      <w:r>
        <w:t>о</w:t>
      </w:r>
      <w:proofErr w:type="spellEnd"/>
      <w:r>
        <w:t>-</w:t>
      </w:r>
      <w:proofErr w:type="gramEnd"/>
      <w:r>
        <w:t xml:space="preserve"> Енисейской технологической зоны</w:t>
      </w:r>
    </w:p>
    <w:tbl>
      <w:tblPr>
        <w:tblOverlap w:val="never"/>
        <w:tblW w:w="0" w:type="auto"/>
        <w:tblInd w:w="10" w:type="dxa"/>
        <w:tblLayout w:type="fixed"/>
        <w:tblCellMar>
          <w:left w:w="10" w:type="dxa"/>
          <w:right w:w="10" w:type="dxa"/>
        </w:tblCellMar>
        <w:tblLook w:val="0000"/>
      </w:tblPr>
      <w:tblGrid>
        <w:gridCol w:w="4219"/>
        <w:gridCol w:w="1771"/>
        <w:gridCol w:w="1776"/>
        <w:gridCol w:w="1786"/>
      </w:tblGrid>
      <w:tr w:rsidR="00A47847" w:rsidRPr="008B1006" w:rsidTr="008B1006">
        <w:trPr>
          <w:trHeight w:val="394"/>
        </w:trPr>
        <w:tc>
          <w:tcPr>
            <w:tcW w:w="4219" w:type="dxa"/>
            <w:vMerge w:val="restart"/>
            <w:tcBorders>
              <w:top w:val="single" w:sz="4" w:space="0" w:color="auto"/>
              <w:left w:val="single" w:sz="4" w:space="0" w:color="auto"/>
            </w:tcBorders>
            <w:shd w:val="clear" w:color="auto" w:fill="FFFFFF"/>
          </w:tcPr>
          <w:p w:rsidR="00A47847" w:rsidRPr="008B1006" w:rsidRDefault="00A47847" w:rsidP="008B1006">
            <w:pPr>
              <w:pStyle w:val="115"/>
              <w:jc w:val="center"/>
            </w:pPr>
            <w:r w:rsidRPr="008B1006">
              <w:rPr>
                <w:rStyle w:val="10pt"/>
                <w:rFonts w:eastAsiaTheme="minorHAnsi"/>
                <w:b w:val="0"/>
                <w:sz w:val="23"/>
                <w:szCs w:val="23"/>
              </w:rPr>
              <w:t>МО</w:t>
            </w:r>
          </w:p>
        </w:tc>
        <w:tc>
          <w:tcPr>
            <w:tcW w:w="5333" w:type="dxa"/>
            <w:gridSpan w:val="3"/>
            <w:tcBorders>
              <w:top w:val="single" w:sz="4" w:space="0" w:color="auto"/>
              <w:left w:val="single" w:sz="4" w:space="0" w:color="auto"/>
              <w:right w:val="single" w:sz="4" w:space="0" w:color="auto"/>
            </w:tcBorders>
            <w:shd w:val="clear" w:color="auto" w:fill="FFFFFF"/>
          </w:tcPr>
          <w:p w:rsidR="00A47847" w:rsidRPr="008B1006" w:rsidRDefault="00A47847" w:rsidP="008B1006">
            <w:pPr>
              <w:pStyle w:val="115"/>
              <w:jc w:val="center"/>
            </w:pPr>
            <w:r w:rsidRPr="008B1006">
              <w:rPr>
                <w:rStyle w:val="10pt"/>
                <w:rFonts w:eastAsiaTheme="minorHAnsi"/>
                <w:b w:val="0"/>
                <w:sz w:val="23"/>
                <w:szCs w:val="23"/>
              </w:rPr>
              <w:t>Первичный поток</w:t>
            </w:r>
          </w:p>
        </w:tc>
      </w:tr>
      <w:tr w:rsidR="00A47847" w:rsidRPr="008B1006" w:rsidTr="008B1006">
        <w:trPr>
          <w:trHeight w:val="360"/>
        </w:trPr>
        <w:tc>
          <w:tcPr>
            <w:tcW w:w="4219" w:type="dxa"/>
            <w:vMerge/>
            <w:tcBorders>
              <w:left w:val="single" w:sz="4" w:space="0" w:color="auto"/>
            </w:tcBorders>
            <w:shd w:val="clear" w:color="auto" w:fill="FFFFFF"/>
          </w:tcPr>
          <w:p w:rsidR="00A47847" w:rsidRPr="008B1006" w:rsidRDefault="00A47847" w:rsidP="008B1006">
            <w:pPr>
              <w:pStyle w:val="115"/>
              <w:jc w:val="center"/>
            </w:pPr>
          </w:p>
        </w:tc>
        <w:tc>
          <w:tcPr>
            <w:tcW w:w="1771" w:type="dxa"/>
            <w:tcBorders>
              <w:top w:val="single" w:sz="4" w:space="0" w:color="auto"/>
              <w:left w:val="single" w:sz="4" w:space="0" w:color="auto"/>
            </w:tcBorders>
            <w:shd w:val="clear" w:color="auto" w:fill="FFFFFF"/>
          </w:tcPr>
          <w:p w:rsidR="00A47847" w:rsidRPr="008B1006" w:rsidRDefault="00A47847" w:rsidP="008B1006">
            <w:pPr>
              <w:pStyle w:val="115"/>
              <w:jc w:val="center"/>
            </w:pPr>
            <w:r w:rsidRPr="008B1006">
              <w:rPr>
                <w:rStyle w:val="9pt0"/>
                <w:rFonts w:eastAsiaTheme="minorHAnsi"/>
                <w:b w:val="0"/>
                <w:sz w:val="23"/>
                <w:szCs w:val="23"/>
              </w:rPr>
              <w:t>Тип 1</w:t>
            </w:r>
          </w:p>
        </w:tc>
        <w:tc>
          <w:tcPr>
            <w:tcW w:w="1776" w:type="dxa"/>
            <w:tcBorders>
              <w:top w:val="single" w:sz="4" w:space="0" w:color="auto"/>
              <w:left w:val="single" w:sz="4" w:space="0" w:color="auto"/>
            </w:tcBorders>
            <w:shd w:val="clear" w:color="auto" w:fill="FFFFFF"/>
          </w:tcPr>
          <w:p w:rsidR="00A47847" w:rsidRPr="008B1006" w:rsidRDefault="00A47847" w:rsidP="008B1006">
            <w:pPr>
              <w:pStyle w:val="115"/>
              <w:jc w:val="center"/>
            </w:pPr>
            <w:r w:rsidRPr="008B1006">
              <w:rPr>
                <w:rStyle w:val="9pt0"/>
                <w:rFonts w:eastAsiaTheme="minorHAnsi"/>
                <w:b w:val="0"/>
                <w:sz w:val="23"/>
                <w:szCs w:val="23"/>
              </w:rPr>
              <w:t>Тип</w:t>
            </w:r>
            <w:proofErr w:type="gramStart"/>
            <w:r w:rsidRPr="008B1006">
              <w:rPr>
                <w:rStyle w:val="9pt0"/>
                <w:rFonts w:eastAsiaTheme="minorHAnsi"/>
                <w:b w:val="0"/>
                <w:sz w:val="23"/>
                <w:szCs w:val="23"/>
              </w:rPr>
              <w:t>2</w:t>
            </w:r>
            <w:proofErr w:type="gramEnd"/>
          </w:p>
        </w:tc>
        <w:tc>
          <w:tcPr>
            <w:tcW w:w="1786" w:type="dxa"/>
            <w:tcBorders>
              <w:top w:val="single" w:sz="4" w:space="0" w:color="auto"/>
              <w:left w:val="single" w:sz="4" w:space="0" w:color="auto"/>
              <w:right w:val="single" w:sz="4" w:space="0" w:color="auto"/>
            </w:tcBorders>
            <w:shd w:val="clear" w:color="auto" w:fill="FFFFFF"/>
          </w:tcPr>
          <w:p w:rsidR="00A47847" w:rsidRPr="008B1006" w:rsidRDefault="00A47847" w:rsidP="008B1006">
            <w:pPr>
              <w:pStyle w:val="115"/>
              <w:jc w:val="center"/>
            </w:pPr>
            <w:r w:rsidRPr="008B1006">
              <w:rPr>
                <w:rStyle w:val="9pt0"/>
                <w:rFonts w:eastAsiaTheme="minorHAnsi"/>
                <w:b w:val="0"/>
                <w:sz w:val="23"/>
                <w:szCs w:val="23"/>
              </w:rPr>
              <w:t>Трактор</w:t>
            </w:r>
          </w:p>
        </w:tc>
      </w:tr>
      <w:tr w:rsidR="00A47847" w:rsidRPr="008B1006" w:rsidTr="008B1006">
        <w:trPr>
          <w:trHeight w:val="341"/>
        </w:trPr>
        <w:tc>
          <w:tcPr>
            <w:tcW w:w="4219" w:type="dxa"/>
            <w:tcBorders>
              <w:top w:val="single" w:sz="4" w:space="0" w:color="auto"/>
              <w:left w:val="single" w:sz="4" w:space="0" w:color="auto"/>
              <w:bottom w:val="single" w:sz="4" w:space="0" w:color="auto"/>
            </w:tcBorders>
            <w:shd w:val="clear" w:color="auto" w:fill="FFFFFF"/>
          </w:tcPr>
          <w:p w:rsidR="00A47847" w:rsidRPr="008B1006" w:rsidRDefault="00A47847" w:rsidP="008B1006">
            <w:pPr>
              <w:pStyle w:val="115"/>
              <w:jc w:val="center"/>
            </w:pPr>
            <w:r w:rsidRPr="008B1006">
              <w:rPr>
                <w:rStyle w:val="9pt"/>
                <w:rFonts w:eastAsiaTheme="minorHAnsi"/>
                <w:sz w:val="23"/>
                <w:szCs w:val="23"/>
              </w:rPr>
              <w:t>Северо-Енисейск</w:t>
            </w:r>
          </w:p>
        </w:tc>
        <w:tc>
          <w:tcPr>
            <w:tcW w:w="1771" w:type="dxa"/>
            <w:tcBorders>
              <w:top w:val="single" w:sz="4" w:space="0" w:color="auto"/>
              <w:left w:val="single" w:sz="4" w:space="0" w:color="auto"/>
              <w:bottom w:val="single" w:sz="4" w:space="0" w:color="auto"/>
            </w:tcBorders>
            <w:shd w:val="clear" w:color="auto" w:fill="FFFFFF"/>
          </w:tcPr>
          <w:p w:rsidR="00A47847" w:rsidRPr="008B1006" w:rsidRDefault="00A47847" w:rsidP="008B1006">
            <w:pPr>
              <w:pStyle w:val="115"/>
              <w:jc w:val="center"/>
            </w:pPr>
            <w:r w:rsidRPr="008B1006">
              <w:rPr>
                <w:rStyle w:val="9pt"/>
                <w:rFonts w:eastAsiaTheme="minorHAnsi"/>
                <w:sz w:val="23"/>
                <w:szCs w:val="23"/>
              </w:rPr>
              <w:t>5</w:t>
            </w:r>
          </w:p>
        </w:tc>
        <w:tc>
          <w:tcPr>
            <w:tcW w:w="1776" w:type="dxa"/>
            <w:tcBorders>
              <w:top w:val="single" w:sz="4" w:space="0" w:color="auto"/>
              <w:left w:val="single" w:sz="4" w:space="0" w:color="auto"/>
              <w:bottom w:val="single" w:sz="4" w:space="0" w:color="auto"/>
            </w:tcBorders>
            <w:shd w:val="clear" w:color="auto" w:fill="FFFFFF"/>
          </w:tcPr>
          <w:p w:rsidR="00A47847" w:rsidRPr="008B1006" w:rsidRDefault="00A47847" w:rsidP="008B1006">
            <w:pPr>
              <w:pStyle w:val="115"/>
              <w:jc w:val="center"/>
            </w:pPr>
            <w:r w:rsidRPr="008B1006">
              <w:rPr>
                <w:rStyle w:val="9pt"/>
                <w:rFonts w:eastAsiaTheme="minorHAnsi"/>
                <w:sz w:val="23"/>
                <w:szCs w:val="23"/>
              </w:rPr>
              <w:t>0</w:t>
            </w:r>
          </w:p>
        </w:tc>
        <w:tc>
          <w:tcPr>
            <w:tcW w:w="1786" w:type="dxa"/>
            <w:tcBorders>
              <w:top w:val="single" w:sz="4" w:space="0" w:color="auto"/>
              <w:left w:val="single" w:sz="4" w:space="0" w:color="auto"/>
              <w:bottom w:val="single" w:sz="4" w:space="0" w:color="auto"/>
              <w:right w:val="single" w:sz="4" w:space="0" w:color="auto"/>
            </w:tcBorders>
            <w:shd w:val="clear" w:color="auto" w:fill="FFFFFF"/>
          </w:tcPr>
          <w:p w:rsidR="00A47847" w:rsidRPr="008B1006" w:rsidRDefault="00A47847" w:rsidP="008B1006">
            <w:pPr>
              <w:pStyle w:val="115"/>
              <w:jc w:val="center"/>
            </w:pPr>
            <w:r w:rsidRPr="008B1006">
              <w:rPr>
                <w:rStyle w:val="9pt"/>
                <w:rFonts w:eastAsiaTheme="minorHAnsi"/>
                <w:sz w:val="23"/>
                <w:szCs w:val="23"/>
              </w:rPr>
              <w:t>0</w:t>
            </w:r>
          </w:p>
        </w:tc>
      </w:tr>
    </w:tbl>
    <w:p w:rsidR="00A47847" w:rsidRDefault="00A47847" w:rsidP="0019729A">
      <w:pPr>
        <w:pStyle w:val="120"/>
        <w:rPr>
          <w:color w:val="0000CC"/>
          <w:highlight w:val="yellow"/>
        </w:rPr>
      </w:pPr>
    </w:p>
    <w:p w:rsidR="00857CC6" w:rsidRPr="0019729A" w:rsidRDefault="00857CC6" w:rsidP="0019729A">
      <w:pPr>
        <w:pStyle w:val="123"/>
        <w:rPr>
          <w:b/>
        </w:rPr>
      </w:pPr>
      <w:r w:rsidRPr="0019729A">
        <w:rPr>
          <w:b/>
        </w:rPr>
        <w:t xml:space="preserve">Правила составления графиков и маршрутов работы </w:t>
      </w:r>
      <w:proofErr w:type="spellStart"/>
      <w:r w:rsidRPr="0019729A">
        <w:rPr>
          <w:b/>
        </w:rPr>
        <w:t>спецавтотранспорта</w:t>
      </w:r>
      <w:proofErr w:type="spellEnd"/>
      <w:r w:rsidRPr="0019729A">
        <w:rPr>
          <w:b/>
        </w:rPr>
        <w:t xml:space="preserve"> для вывоза отходов</w:t>
      </w:r>
    </w:p>
    <w:p w:rsidR="00857CC6" w:rsidRPr="0019729A" w:rsidRDefault="00857CC6" w:rsidP="0019729A">
      <w:pPr>
        <w:pStyle w:val="120"/>
      </w:pPr>
      <w:r w:rsidRPr="0019729A">
        <w:t xml:space="preserve">Для оптимизации вывоза </w:t>
      </w:r>
      <w:r w:rsidR="0019729A" w:rsidRPr="0019729A">
        <w:t>ТКО</w:t>
      </w:r>
      <w:r w:rsidRPr="0019729A">
        <w:t xml:space="preserve"> необходимо составлять график движения транспорта и маршрутизацию движения мусороуборочного транспорта по всем объектам, подлежащим регулярному обслуживанию. За маршрут сбора отходов принимают участок движения собирающего мусоровоза по обслуживаемому району от начала до полной загрузки машины. </w:t>
      </w:r>
    </w:p>
    <w:p w:rsidR="00857CC6" w:rsidRPr="0019729A" w:rsidRDefault="00857CC6" w:rsidP="0019729A">
      <w:pPr>
        <w:pStyle w:val="120"/>
      </w:pPr>
      <w:r w:rsidRPr="0019729A">
        <w:t xml:space="preserve">Графики работы </w:t>
      </w:r>
      <w:proofErr w:type="spellStart"/>
      <w:r w:rsidRPr="0019729A">
        <w:t>спецавтотранспорта</w:t>
      </w:r>
      <w:proofErr w:type="spellEnd"/>
      <w:r w:rsidRPr="0019729A">
        <w:t xml:space="preserve">, утверждаемые руководителем специализированного предприятия, выдают водителям, а также направляют в жилищно-эксплуатационные организации и в санитарно-эпидемиологическую станцию. </w:t>
      </w:r>
    </w:p>
    <w:p w:rsidR="00857CC6" w:rsidRPr="0019729A" w:rsidRDefault="00857CC6" w:rsidP="0019729A">
      <w:pPr>
        <w:pStyle w:val="120"/>
      </w:pPr>
      <w:r w:rsidRPr="0019729A">
        <w:t xml:space="preserve">При разработке маршрутов движения </w:t>
      </w:r>
      <w:proofErr w:type="spellStart"/>
      <w:r w:rsidRPr="0019729A">
        <w:t>спецавтотранспорта</w:t>
      </w:r>
      <w:proofErr w:type="spellEnd"/>
      <w:r w:rsidRPr="0019729A">
        <w:t xml:space="preserve"> необходимо располагать следующими исходными данными: подробной характеристикой подлежащих обслуживанию объектов и района обслуживания в целом, сведениями о накоплении бытовых отходов по отдельным объектам, о состоянии подъездов, интенсивности движения по отдельным улицам, о планировке кварталов и дворовых территорий, о местоположении объектов обезвреживания и переработки бытовых отходов. </w:t>
      </w:r>
    </w:p>
    <w:p w:rsidR="0019729A" w:rsidRDefault="00857CC6" w:rsidP="0019729A">
      <w:pPr>
        <w:pStyle w:val="120"/>
      </w:pPr>
      <w:r w:rsidRPr="0019729A">
        <w:t xml:space="preserve">По каждому участку должны быть данные о числе установленных сборников отходов. При разработке маршрутов движения </w:t>
      </w:r>
      <w:proofErr w:type="spellStart"/>
      <w:r w:rsidRPr="0019729A">
        <w:t>спецавтотранспорта</w:t>
      </w:r>
      <w:proofErr w:type="spellEnd"/>
      <w:r w:rsidRPr="0019729A">
        <w:t xml:space="preserve"> следует руководствоваться следующими правилами: </w:t>
      </w:r>
    </w:p>
    <w:p w:rsidR="0019729A" w:rsidRDefault="00857CC6" w:rsidP="0019729A">
      <w:pPr>
        <w:pStyle w:val="120"/>
        <w:numPr>
          <w:ilvl w:val="0"/>
          <w:numId w:val="37"/>
        </w:numPr>
      </w:pPr>
      <w:r w:rsidRPr="0019729A">
        <w:t xml:space="preserve">сводить до минимума повторные пробеги </w:t>
      </w:r>
      <w:proofErr w:type="spellStart"/>
      <w:r w:rsidRPr="0019729A">
        <w:t>спецавтотранспорта</w:t>
      </w:r>
      <w:proofErr w:type="spellEnd"/>
      <w:r w:rsidRPr="0019729A">
        <w:t xml:space="preserve"> по одним и тем же улицам, объединять объекты, расположенные на улицах с особо интенсивным движением, в маршруты, подлежащие обслуживанию в первую очередь, </w:t>
      </w:r>
    </w:p>
    <w:p w:rsidR="0019729A" w:rsidRDefault="00857CC6" w:rsidP="0019729A">
      <w:pPr>
        <w:pStyle w:val="120"/>
        <w:numPr>
          <w:ilvl w:val="0"/>
          <w:numId w:val="37"/>
        </w:numPr>
      </w:pPr>
      <w:r w:rsidRPr="0019729A">
        <w:t xml:space="preserve">объединять все объекты по системам сбора твердых бытовых отходов, по возможности прокладывать маршрут от центра </w:t>
      </w:r>
      <w:r w:rsidR="0019729A">
        <w:t xml:space="preserve">населенного пункта </w:t>
      </w:r>
      <w:r w:rsidRPr="0019729A">
        <w:t xml:space="preserve"> </w:t>
      </w:r>
      <w:proofErr w:type="gramStart"/>
      <w:r w:rsidRPr="0019729A">
        <w:t>в направлении к месту</w:t>
      </w:r>
      <w:proofErr w:type="gramEnd"/>
      <w:r w:rsidRPr="0019729A">
        <w:t xml:space="preserve"> обезвреживания, при применении кузовных мусоровозов продолжать маршрут до полного заполнения кузова, </w:t>
      </w:r>
    </w:p>
    <w:p w:rsidR="00857CC6" w:rsidRPr="00753BA5" w:rsidRDefault="00857CC6" w:rsidP="0019729A">
      <w:pPr>
        <w:pStyle w:val="120"/>
        <w:numPr>
          <w:ilvl w:val="0"/>
          <w:numId w:val="37"/>
        </w:numPr>
      </w:pPr>
      <w:r w:rsidRPr="0019729A">
        <w:lastRenderedPageBreak/>
        <w:t xml:space="preserve">предусматривать минимальные пробеги для каждой единицы </w:t>
      </w:r>
      <w:proofErr w:type="spellStart"/>
      <w:r w:rsidRPr="0019729A">
        <w:t>спецавтотранспорта</w:t>
      </w:r>
      <w:proofErr w:type="spellEnd"/>
      <w:r w:rsidRPr="0019729A">
        <w:t>.</w:t>
      </w:r>
      <w:r w:rsidRPr="00753BA5">
        <w:t xml:space="preserve"> </w:t>
      </w:r>
    </w:p>
    <w:p w:rsidR="00AC7F0F" w:rsidRDefault="00AC7F0F" w:rsidP="0019729A">
      <w:pPr>
        <w:pStyle w:val="120"/>
      </w:pPr>
    </w:p>
    <w:p w:rsidR="0019729A" w:rsidRDefault="0019729A" w:rsidP="0019729A">
      <w:pPr>
        <w:pStyle w:val="4"/>
      </w:pPr>
      <w:r>
        <w:t>3.</w:t>
      </w:r>
      <w:r w:rsidR="00E541E9">
        <w:t>2</w:t>
      </w:r>
      <w:r>
        <w:t xml:space="preserve">.4. Объекты обработки, утилизации обезвреживания отходов </w:t>
      </w:r>
    </w:p>
    <w:p w:rsidR="0019729A" w:rsidRPr="0019729A" w:rsidRDefault="0019729A" w:rsidP="0019729A">
      <w:pPr>
        <w:pStyle w:val="123"/>
        <w:rPr>
          <w:b/>
        </w:rPr>
      </w:pPr>
      <w:r w:rsidRPr="0019729A">
        <w:rPr>
          <w:b/>
        </w:rPr>
        <w:t xml:space="preserve">Выбор методов </w:t>
      </w:r>
      <w:proofErr w:type="gramStart"/>
      <w:r w:rsidRPr="0019729A">
        <w:rPr>
          <w:b/>
        </w:rPr>
        <w:t>обезвреживании</w:t>
      </w:r>
      <w:proofErr w:type="gramEnd"/>
      <w:r w:rsidRPr="0019729A">
        <w:rPr>
          <w:b/>
        </w:rPr>
        <w:t xml:space="preserve"> и переработки ТКО</w:t>
      </w:r>
    </w:p>
    <w:p w:rsidR="0019729A" w:rsidRDefault="0019729A" w:rsidP="0019729A">
      <w:pPr>
        <w:pStyle w:val="120"/>
      </w:pPr>
      <w:r>
        <w:t>Согласно Федеральному закону «Об отходах производства и потребления» от 24.06.1998 № 89-ФЗ, направления государственной политики в области обращения с отходами являются приоритетными в следующей последовательности:</w:t>
      </w:r>
    </w:p>
    <w:p w:rsidR="0019729A" w:rsidRDefault="0019729A" w:rsidP="0019729A">
      <w:pPr>
        <w:pStyle w:val="120"/>
        <w:numPr>
          <w:ilvl w:val="0"/>
          <w:numId w:val="39"/>
        </w:numPr>
        <w:ind w:left="567" w:firstLine="502"/>
      </w:pPr>
      <w:r>
        <w:t>максимальное использование исходных сырья и материалов;</w:t>
      </w:r>
    </w:p>
    <w:p w:rsidR="0019729A" w:rsidRDefault="0019729A" w:rsidP="0019729A">
      <w:pPr>
        <w:pStyle w:val="120"/>
        <w:numPr>
          <w:ilvl w:val="0"/>
          <w:numId w:val="38"/>
        </w:numPr>
        <w:ind w:left="567" w:firstLine="502"/>
      </w:pPr>
      <w:r>
        <w:t>предотвращение образования отходов;</w:t>
      </w:r>
    </w:p>
    <w:p w:rsidR="0019729A" w:rsidRDefault="0019729A" w:rsidP="0019729A">
      <w:pPr>
        <w:pStyle w:val="120"/>
        <w:numPr>
          <w:ilvl w:val="0"/>
          <w:numId w:val="38"/>
        </w:numPr>
        <w:ind w:left="567" w:firstLine="502"/>
      </w:pPr>
      <w:r>
        <w:t>сокращение образования отходов и снижение класса опасности отходов в источниках их образования;</w:t>
      </w:r>
    </w:p>
    <w:p w:rsidR="0019729A" w:rsidRDefault="0019729A" w:rsidP="0019729A">
      <w:pPr>
        <w:pStyle w:val="120"/>
        <w:numPr>
          <w:ilvl w:val="0"/>
          <w:numId w:val="38"/>
        </w:numPr>
        <w:ind w:left="567" w:firstLine="502"/>
      </w:pPr>
      <w:r>
        <w:t>обработка отходов;</w:t>
      </w:r>
    </w:p>
    <w:p w:rsidR="0019729A" w:rsidRDefault="0019729A" w:rsidP="0019729A">
      <w:pPr>
        <w:pStyle w:val="120"/>
        <w:numPr>
          <w:ilvl w:val="0"/>
          <w:numId w:val="38"/>
        </w:numPr>
        <w:ind w:left="567" w:firstLine="502"/>
      </w:pPr>
      <w:r>
        <w:t>утилизация отходов;</w:t>
      </w:r>
    </w:p>
    <w:p w:rsidR="0019729A" w:rsidRDefault="0019729A" w:rsidP="0019729A">
      <w:pPr>
        <w:pStyle w:val="120"/>
        <w:numPr>
          <w:ilvl w:val="0"/>
          <w:numId w:val="38"/>
        </w:numPr>
        <w:ind w:left="567" w:firstLine="502"/>
      </w:pPr>
      <w:r>
        <w:t>обезвреживание отходов.</w:t>
      </w:r>
    </w:p>
    <w:p w:rsidR="0019729A" w:rsidRDefault="0019729A" w:rsidP="0019729A">
      <w:pPr>
        <w:pStyle w:val="120"/>
      </w:pPr>
      <w:r>
        <w:t>Сортировка с отбором вторичного сырья при производительностях меньших, чем 20 тыс</w:t>
      </w:r>
      <w:proofErr w:type="gramStart"/>
      <w:r>
        <w:t>.т</w:t>
      </w:r>
      <w:proofErr w:type="gramEnd"/>
      <w:r>
        <w:t>/год, нерентабельна. Кроме того, нецелесообразен отбор вторичного сырья из отходов, прошедших накопление на ПВН. Поэтому на малонаселенных территориях обнаружено множество технологических зон, где достаточного для сортировки количества отходов не набирается. С другой стороны, расчет показывает, что транспортировать отходы дальше на совмещение с другими потоками нерентабельно. Для таких технологических зон предусматривается обезвреживание без сортировки.</w:t>
      </w:r>
    </w:p>
    <w:p w:rsidR="0019729A" w:rsidRDefault="0019729A" w:rsidP="0019729A">
      <w:pPr>
        <w:pStyle w:val="120"/>
      </w:pPr>
      <w:r>
        <w:t>При мощностях более 20 тыс</w:t>
      </w:r>
      <w:proofErr w:type="gramStart"/>
      <w:r>
        <w:t>.т</w:t>
      </w:r>
      <w:proofErr w:type="gramEnd"/>
      <w:r>
        <w:t>/год, расположенных в отдаленных от потребителя районах, извлечение вторичного сырья также может оказаться в принципе невыгодным: удаленность от потребителей вторичного сырья сужает выбор между покупателями, не позволяет выбирать лучшие цены на рынке, снижает прибыль за счет затрат на транспортирование.</w:t>
      </w:r>
    </w:p>
    <w:p w:rsidR="0019729A" w:rsidRDefault="0019729A" w:rsidP="0019729A">
      <w:pPr>
        <w:pStyle w:val="120"/>
      </w:pPr>
      <w:r>
        <w:t>Поэтому извлечение вторичного сырья для Северных территорий Красноярского края  принято в качестве возможной, но не обязательной технологии.</w:t>
      </w:r>
    </w:p>
    <w:p w:rsidR="0019729A" w:rsidRDefault="0019729A" w:rsidP="0019729A">
      <w:pPr>
        <w:pStyle w:val="120"/>
      </w:pPr>
      <w:proofErr w:type="gramStart"/>
      <w:r>
        <w:t xml:space="preserve">На основании указанных приоритетов с учетом </w:t>
      </w:r>
      <w:proofErr w:type="spellStart"/>
      <w:r>
        <w:t>климато-географических</w:t>
      </w:r>
      <w:proofErr w:type="spellEnd"/>
      <w:r>
        <w:t xml:space="preserve"> и </w:t>
      </w:r>
      <w:proofErr w:type="spellStart"/>
      <w:r>
        <w:t>логистических</w:t>
      </w:r>
      <w:proofErr w:type="spellEnd"/>
      <w:r>
        <w:t xml:space="preserve"> ограничений для Северных территорий Красноярского края предложены к использованию следующие технологии:</w:t>
      </w:r>
      <w:proofErr w:type="gramEnd"/>
    </w:p>
    <w:p w:rsidR="0019729A" w:rsidRDefault="0019729A" w:rsidP="0019729A">
      <w:pPr>
        <w:pStyle w:val="120"/>
        <w:numPr>
          <w:ilvl w:val="0"/>
          <w:numId w:val="40"/>
        </w:numPr>
      </w:pPr>
      <w:r>
        <w:t>отбор и утилизация вторичного сырья в экономически оправданных количествах с использованием автоматизированной сепарации при мощностях, превышающих 50 тыс</w:t>
      </w:r>
      <w:proofErr w:type="gramStart"/>
      <w:r>
        <w:t>.т</w:t>
      </w:r>
      <w:proofErr w:type="gramEnd"/>
      <w:r>
        <w:t>/год и механизированной ручной сортировки при мощностях 20-50 тыс.т/год.</w:t>
      </w:r>
    </w:p>
    <w:p w:rsidR="0019729A" w:rsidRDefault="0019729A" w:rsidP="0019729A">
      <w:pPr>
        <w:pStyle w:val="120"/>
        <w:numPr>
          <w:ilvl w:val="0"/>
          <w:numId w:val="40"/>
        </w:numPr>
      </w:pPr>
      <w:r>
        <w:t>обезвреживание отходов Северных территорий термическим методом на специализированных мусоросжигательных мощностях. Предусмотрено наличие площадок временного хранения и полигонов для захоронения отходов сжигания, образующихся в количестве 25% от первоначальной массы (8% от первоначального объема);</w:t>
      </w:r>
    </w:p>
    <w:p w:rsidR="0019729A" w:rsidRDefault="0019729A" w:rsidP="0019729A">
      <w:pPr>
        <w:pStyle w:val="120"/>
        <w:numPr>
          <w:ilvl w:val="0"/>
          <w:numId w:val="40"/>
        </w:numPr>
      </w:pPr>
      <w:r>
        <w:t xml:space="preserve">для отдаленных населенных пунктов с плохим транспортным сообщение: - обезвреживание без сортировки методом сжигания на специализированной </w:t>
      </w:r>
      <w:proofErr w:type="spellStart"/>
      <w:r>
        <w:t>инсинераторной</w:t>
      </w:r>
      <w:proofErr w:type="spellEnd"/>
      <w:r>
        <w:t xml:space="preserve"> установке, временное накопление/хранение обезвреженных отходов и безопасное захоронение на полигоне;</w:t>
      </w:r>
    </w:p>
    <w:p w:rsidR="0019729A" w:rsidRDefault="0019729A" w:rsidP="0019729A">
      <w:pPr>
        <w:pStyle w:val="120"/>
        <w:numPr>
          <w:ilvl w:val="0"/>
          <w:numId w:val="40"/>
        </w:numPr>
      </w:pPr>
      <w:r>
        <w:t xml:space="preserve">Станции </w:t>
      </w:r>
      <w:proofErr w:type="spellStart"/>
      <w:r>
        <w:t>мусороперегруза</w:t>
      </w:r>
      <w:proofErr w:type="spellEnd"/>
      <w:r>
        <w:t xml:space="preserve"> и предприятия по переработке Т</w:t>
      </w:r>
      <w:r w:rsidR="00634455">
        <w:t>К</w:t>
      </w:r>
      <w:r>
        <w:t>О оснащаются специализированными линиями для переработки крупногабаритных отходов (КГО), образующихся в составе Т</w:t>
      </w:r>
      <w:r w:rsidR="00634455">
        <w:t>К</w:t>
      </w:r>
      <w:r>
        <w:t xml:space="preserve">О. Технология переработки КГО </w:t>
      </w:r>
      <w:r>
        <w:lastRenderedPageBreak/>
        <w:t xml:space="preserve">обязательно должна включать извлечение товарного металла и дробление с целью уменьшения объема транспортируемых и </w:t>
      </w:r>
      <w:proofErr w:type="spellStart"/>
      <w:r>
        <w:t>захораниваемых</w:t>
      </w:r>
      <w:proofErr w:type="spellEnd"/>
      <w:r>
        <w:t xml:space="preserve"> отходов.</w:t>
      </w:r>
    </w:p>
    <w:p w:rsidR="0012060F" w:rsidRDefault="0012060F" w:rsidP="0019729A">
      <w:pPr>
        <w:pStyle w:val="120"/>
      </w:pPr>
    </w:p>
    <w:p w:rsidR="0019729A" w:rsidRPr="0019729A" w:rsidRDefault="0019729A" w:rsidP="0019729A">
      <w:pPr>
        <w:pStyle w:val="123"/>
        <w:rPr>
          <w:b/>
        </w:rPr>
      </w:pPr>
      <w:r w:rsidRPr="0019729A">
        <w:rPr>
          <w:b/>
        </w:rPr>
        <w:t xml:space="preserve">Предложения по строительству и эксплуатации объектов обезвреживания твердых </w:t>
      </w:r>
      <w:r>
        <w:rPr>
          <w:b/>
        </w:rPr>
        <w:t>коммунальных</w:t>
      </w:r>
      <w:r w:rsidRPr="0019729A">
        <w:rPr>
          <w:b/>
        </w:rPr>
        <w:t xml:space="preserve"> отходов</w:t>
      </w:r>
    </w:p>
    <w:p w:rsidR="0019729A" w:rsidRPr="00874813" w:rsidRDefault="0019729A" w:rsidP="0019729A">
      <w:pPr>
        <w:pStyle w:val="120"/>
      </w:pPr>
      <w:r w:rsidRPr="0019729A">
        <w:t>Строительство предприятий по промышленной переработке отходов следует предусматривать для поселений (регионов) с общим накоплением твердых бытовых отходов от 30 тыс. тонн/год и более. Технология промышленной переработки отходов (компостирование или сжигание) выбирается в зависимости от местных условий и экологических требований.</w:t>
      </w:r>
    </w:p>
    <w:p w:rsidR="004E2012" w:rsidRDefault="004E2012" w:rsidP="004E2012">
      <w:pPr>
        <w:pStyle w:val="120"/>
      </w:pPr>
      <w:r>
        <w:t>Потребность Северо-Енисейского района Красноярского края в перерабатывающих мощностях составляет на 2035 г. 4 548 т.</w:t>
      </w:r>
    </w:p>
    <w:p w:rsidR="004E2012" w:rsidRDefault="004E2012" w:rsidP="004E2012">
      <w:pPr>
        <w:pStyle w:val="120"/>
      </w:pPr>
      <w:r>
        <w:t>В соответствии с «</w:t>
      </w:r>
      <w:r w:rsidRPr="00B643D6">
        <w:t>Территориальн</w:t>
      </w:r>
      <w:r>
        <w:t>ой</w:t>
      </w:r>
      <w:r w:rsidRPr="00B643D6">
        <w:t xml:space="preserve"> схем</w:t>
      </w:r>
      <w:r>
        <w:t>ой</w:t>
      </w:r>
      <w:r w:rsidRPr="00B643D6">
        <w:t xml:space="preserve"> обращения с отходами, в том числе с твердыми коммунальными отходами, на территории </w:t>
      </w:r>
      <w:r>
        <w:t>К</w:t>
      </w:r>
      <w:r w:rsidRPr="00B643D6">
        <w:t>расноярского края</w:t>
      </w:r>
      <w:r>
        <w:t xml:space="preserve">», Северо-Енисейский район входит в Северо-Енисейскую технологическую зону. ТКО в этой технологической зоне планируется направлять в </w:t>
      </w:r>
      <w:proofErr w:type="spellStart"/>
      <w:r>
        <w:t>гп</w:t>
      </w:r>
      <w:proofErr w:type="spellEnd"/>
      <w:r>
        <w:t xml:space="preserve"> </w:t>
      </w:r>
      <w:proofErr w:type="spellStart"/>
      <w:r>
        <w:t>Северо-Енисейск</w:t>
      </w:r>
      <w:proofErr w:type="spellEnd"/>
      <w:r>
        <w:t>, на территории которого или в непосредственной близости от которого планируется размещение предприятия по переработке отходов.</w:t>
      </w:r>
    </w:p>
    <w:p w:rsidR="004E2012" w:rsidRDefault="004E2012" w:rsidP="004E2012">
      <w:pPr>
        <w:pStyle w:val="120"/>
      </w:pPr>
      <w:r>
        <w:t>Кроме того, ТКО пос. Брянка в связи с его удаленностью предполагается обезвреживать на установке по обезвреживанию малой мощности (</w:t>
      </w:r>
      <w:proofErr w:type="spellStart"/>
      <w:r>
        <w:t>инсинератор</w:t>
      </w:r>
      <w:proofErr w:type="spellEnd"/>
      <w:r>
        <w:t>).</w:t>
      </w:r>
    </w:p>
    <w:p w:rsidR="004E2012" w:rsidRDefault="004E2012" w:rsidP="004E2012">
      <w:pPr>
        <w:pStyle w:val="120"/>
      </w:pPr>
      <w:r>
        <w:t>Характеристика предприятий приведена в таблице</w:t>
      </w:r>
      <w:r w:rsidR="003154DD">
        <w:t>:</w:t>
      </w:r>
      <w:r>
        <w:t xml:space="preserve"> </w:t>
      </w:r>
    </w:p>
    <w:p w:rsidR="004E2012" w:rsidRDefault="004E2012" w:rsidP="0019729A">
      <w:pPr>
        <w:pStyle w:val="120"/>
      </w:pPr>
    </w:p>
    <w:p w:rsidR="003154DD" w:rsidRDefault="003154DD" w:rsidP="003154DD">
      <w:pPr>
        <w:pStyle w:val="120"/>
      </w:pPr>
      <w:r>
        <w:t xml:space="preserve">Таблица </w:t>
      </w:r>
      <w:r w:rsidR="00ED522A">
        <w:t>3</w:t>
      </w:r>
      <w:r>
        <w:t xml:space="preserve">7 – Характеристика планируемых предприятий переработки, обезвреживания отходов </w:t>
      </w:r>
    </w:p>
    <w:tbl>
      <w:tblPr>
        <w:tblW w:w="9413" w:type="dxa"/>
        <w:tblLayout w:type="fixed"/>
        <w:tblCellMar>
          <w:left w:w="57" w:type="dxa"/>
          <w:right w:w="57" w:type="dxa"/>
        </w:tblCellMar>
        <w:tblLook w:val="04A0"/>
      </w:tblPr>
      <w:tblGrid>
        <w:gridCol w:w="2325"/>
        <w:gridCol w:w="1701"/>
        <w:gridCol w:w="1701"/>
        <w:gridCol w:w="1560"/>
        <w:gridCol w:w="2126"/>
      </w:tblGrid>
      <w:tr w:rsidR="00FA2A88" w:rsidRPr="00396B66" w:rsidTr="00FA2A88">
        <w:trPr>
          <w:tblHeader/>
        </w:trPr>
        <w:tc>
          <w:tcPr>
            <w:tcW w:w="2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FA2A88" w:rsidRPr="00396B66" w:rsidRDefault="00FA2A88" w:rsidP="00FA2A88">
            <w:pPr>
              <w:pStyle w:val="115"/>
              <w:jc w:val="center"/>
            </w:pPr>
            <w:r w:rsidRPr="00396B66">
              <w:rPr>
                <w:rFonts w:eastAsia="Calibri"/>
              </w:rPr>
              <w:t>Наименование</w:t>
            </w:r>
            <w:r w:rsidRPr="00396B66">
              <w:t xml:space="preserve"> объекта</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tcPr>
          <w:p w:rsidR="00FA2A88" w:rsidRPr="00396B66" w:rsidRDefault="00FA2A88" w:rsidP="00FA2A88">
            <w:pPr>
              <w:pStyle w:val="115"/>
              <w:jc w:val="center"/>
            </w:pPr>
            <w:r w:rsidRPr="00396B66">
              <w:t>Характеристика</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FA2A88" w:rsidRPr="00396B66" w:rsidRDefault="00FA2A88" w:rsidP="00FA2A88">
            <w:pPr>
              <w:pStyle w:val="115"/>
              <w:jc w:val="center"/>
            </w:pPr>
            <w:r w:rsidRPr="00396B66">
              <w:rPr>
                <w:rFonts w:eastAsia="Calibri"/>
              </w:rPr>
              <w:t>Местоположение</w:t>
            </w: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tcPr>
          <w:p w:rsidR="00FA2A88" w:rsidRPr="00396B66" w:rsidRDefault="00FA2A88" w:rsidP="00FA2A88">
            <w:pPr>
              <w:pStyle w:val="115"/>
              <w:jc w:val="center"/>
              <w:rPr>
                <w:rFonts w:eastAsia="Calibri"/>
              </w:rPr>
            </w:pPr>
            <w:r w:rsidRPr="00396B66">
              <w:rPr>
                <w:rFonts w:eastAsia="Calibri"/>
              </w:rPr>
              <w:t>Сроки реализации</w:t>
            </w:r>
          </w:p>
        </w:tc>
        <w:tc>
          <w:tcPr>
            <w:tcW w:w="2126" w:type="dxa"/>
            <w:tcBorders>
              <w:top w:val="single" w:sz="4" w:space="0" w:color="auto"/>
              <w:left w:val="nil"/>
              <w:bottom w:val="single" w:sz="4" w:space="0" w:color="auto"/>
              <w:right w:val="single" w:sz="4" w:space="0" w:color="auto"/>
            </w:tcBorders>
            <w:shd w:val="clear" w:color="auto" w:fill="F2F2F2" w:themeFill="background1" w:themeFillShade="F2"/>
          </w:tcPr>
          <w:p w:rsidR="00FA2A88" w:rsidRDefault="00FA2A88" w:rsidP="00FA2A88">
            <w:pPr>
              <w:pStyle w:val="115"/>
              <w:jc w:val="center"/>
              <w:rPr>
                <w:rFonts w:eastAsia="Calibri"/>
              </w:rPr>
            </w:pPr>
            <w:r w:rsidRPr="00FA2A88">
              <w:rPr>
                <w:rFonts w:eastAsia="Calibri"/>
              </w:rPr>
              <w:t>Бюджетные инвестиции</w:t>
            </w:r>
            <w:r>
              <w:rPr>
                <w:rFonts w:eastAsia="Calibri"/>
              </w:rPr>
              <w:t>,</w:t>
            </w:r>
          </w:p>
          <w:p w:rsidR="00FA2A88" w:rsidRPr="00396B66" w:rsidRDefault="00FA2A88" w:rsidP="00FA2A88">
            <w:pPr>
              <w:pStyle w:val="115"/>
              <w:jc w:val="center"/>
              <w:rPr>
                <w:rFonts w:eastAsia="Calibri"/>
              </w:rPr>
            </w:pPr>
            <w:r>
              <w:rPr>
                <w:rFonts w:eastAsia="Calibri"/>
              </w:rPr>
              <w:t>тыс. руб.</w:t>
            </w:r>
          </w:p>
        </w:tc>
      </w:tr>
      <w:tr w:rsidR="00FA2A88" w:rsidRPr="00396B66" w:rsidTr="00FA2A88">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jc w:val="left"/>
            </w:pPr>
            <w:r w:rsidRPr="00396B66">
              <w:t xml:space="preserve">Сортировка в </w:t>
            </w:r>
            <w:proofErr w:type="spellStart"/>
            <w:r w:rsidRPr="00396B66">
              <w:t>гп</w:t>
            </w:r>
            <w:proofErr w:type="spellEnd"/>
            <w:r w:rsidRPr="00396B66">
              <w:t>. Северо-Енисейский</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jc w:val="left"/>
            </w:pPr>
            <w:r w:rsidRPr="00396B66">
              <w:t>Мощность: 5 тыс. тонн/ год</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396B66" w:rsidRDefault="00FA2A88" w:rsidP="00FA2A88">
            <w:pPr>
              <w:pStyle w:val="115"/>
              <w:jc w:val="left"/>
            </w:pPr>
            <w:proofErr w:type="spellStart"/>
            <w:r w:rsidRPr="00396B66">
              <w:t>гп</w:t>
            </w:r>
            <w:proofErr w:type="spellEnd"/>
            <w:r w:rsidRPr="00396B66">
              <w:t>. Северо-Енисейский</w:t>
            </w: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2022</w:t>
            </w:r>
          </w:p>
        </w:tc>
        <w:tc>
          <w:tcPr>
            <w:tcW w:w="2126"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FA2A88">
              <w:t>56112.667312</w:t>
            </w:r>
          </w:p>
        </w:tc>
      </w:tr>
      <w:tr w:rsidR="00FA2A88" w:rsidRPr="00396B66" w:rsidTr="00FA2A88">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jc w:val="left"/>
            </w:pPr>
            <w:r w:rsidRPr="00396B66">
              <w:t xml:space="preserve">Комплекс по обезвреживанию отходов в </w:t>
            </w:r>
            <w:proofErr w:type="spellStart"/>
            <w:r w:rsidRPr="00396B66">
              <w:t>гп</w:t>
            </w:r>
            <w:proofErr w:type="spellEnd"/>
            <w:r w:rsidRPr="00396B66">
              <w:t>. Северо-Енисейский</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jc w:val="left"/>
            </w:pPr>
            <w:r w:rsidRPr="00396B66">
              <w:t>Мощность: 4,33 тыс. тонн/ год</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396B66" w:rsidRDefault="00FA2A88" w:rsidP="00FA2A88">
            <w:pPr>
              <w:pStyle w:val="115"/>
              <w:jc w:val="left"/>
            </w:pPr>
            <w:proofErr w:type="spellStart"/>
            <w:r w:rsidRPr="00396B66">
              <w:t>гп</w:t>
            </w:r>
            <w:proofErr w:type="spellEnd"/>
            <w:r w:rsidRPr="00396B66">
              <w:t>. Северо-Енисейский</w:t>
            </w: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2022</w:t>
            </w:r>
          </w:p>
        </w:tc>
        <w:tc>
          <w:tcPr>
            <w:tcW w:w="2126"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FA2A88">
              <w:t>114848.41368</w:t>
            </w:r>
          </w:p>
        </w:tc>
      </w:tr>
    </w:tbl>
    <w:p w:rsidR="004E2012" w:rsidRDefault="004E2012" w:rsidP="0019729A">
      <w:pPr>
        <w:pStyle w:val="120"/>
      </w:pPr>
    </w:p>
    <w:p w:rsidR="007B3B55" w:rsidRDefault="007B3B55" w:rsidP="007B3B55">
      <w:pPr>
        <w:pStyle w:val="4"/>
      </w:pPr>
      <w:r>
        <w:t>3.</w:t>
      </w:r>
      <w:r w:rsidR="00E541E9">
        <w:t>2.5</w:t>
      </w:r>
      <w:r>
        <w:t xml:space="preserve">. Объекты размещения отходов </w:t>
      </w:r>
    </w:p>
    <w:p w:rsidR="007B3B55" w:rsidRDefault="007B3B55" w:rsidP="007B3B55">
      <w:pPr>
        <w:pStyle w:val="120"/>
      </w:pPr>
    </w:p>
    <w:p w:rsidR="007B3B55" w:rsidRDefault="007B3B55" w:rsidP="007B3B55">
      <w:pPr>
        <w:pStyle w:val="120"/>
      </w:pPr>
      <w:r>
        <w:t>Объекты размещения отходов – специально оборудованные сооружения, предназначенные для размещения отходов (полигон и пр.) и включающие в себя объекты хранения отходов и объекты захоронения отходов.</w:t>
      </w:r>
    </w:p>
    <w:p w:rsidR="007B3B55" w:rsidRDefault="007B3B55" w:rsidP="007B3B55">
      <w:pPr>
        <w:pStyle w:val="120"/>
      </w:pPr>
      <w:r>
        <w:t>На территории Северо-Енисейского района расположены полигоны ТКО, внесенные в ГРОРО</w:t>
      </w:r>
      <w:r w:rsidR="00ED522A">
        <w:t>.</w:t>
      </w:r>
      <w:r>
        <w:t xml:space="preserve"> </w:t>
      </w:r>
    </w:p>
    <w:p w:rsidR="007B3B55" w:rsidRPr="00874813" w:rsidRDefault="007B3B55" w:rsidP="007B3B55">
      <w:pPr>
        <w:pStyle w:val="120"/>
      </w:pPr>
      <w:r>
        <w:t xml:space="preserve">После окончания эксплуатации полигонов ТКО в населенных пунктах </w:t>
      </w:r>
      <w:proofErr w:type="spellStart"/>
      <w:r>
        <w:t>Северо-Енисейск</w:t>
      </w:r>
      <w:proofErr w:type="spellEnd"/>
      <w:r>
        <w:t xml:space="preserve">, Новая </w:t>
      </w:r>
      <w:proofErr w:type="spellStart"/>
      <w:r>
        <w:t>Калами</w:t>
      </w:r>
      <w:proofErr w:type="spellEnd"/>
      <w:r>
        <w:t xml:space="preserve">, Вангаш, Тея полигоны должны быть закрыты на рекультивацию </w:t>
      </w:r>
      <w:r w:rsidRPr="00874813">
        <w:t xml:space="preserve">в соответствии с </w:t>
      </w:r>
      <w:r w:rsidR="00FA2A88">
        <w:t>«</w:t>
      </w:r>
      <w:r w:rsidRPr="00874813">
        <w:t>Инструкцией по проектированию, эксплуатации и рекультивации полигонов для твердых бытовых отходов</w:t>
      </w:r>
      <w:r w:rsidR="00FA2A88">
        <w:t>»</w:t>
      </w:r>
      <w:r w:rsidRPr="00874813">
        <w:t>, утвержденной Минстроем России.</w:t>
      </w:r>
    </w:p>
    <w:p w:rsidR="007B3B55" w:rsidRDefault="007B3B55" w:rsidP="007B3B55">
      <w:pPr>
        <w:pStyle w:val="120"/>
      </w:pPr>
      <w:r>
        <w:t>Существующие и планируемые полигоны ТКО отображены на карте Север</w:t>
      </w:r>
      <w:proofErr w:type="gramStart"/>
      <w:r>
        <w:t>о-</w:t>
      </w:r>
      <w:proofErr w:type="gramEnd"/>
      <w:r>
        <w:t xml:space="preserve"> Енисейской технологической зоны </w:t>
      </w:r>
      <w:r w:rsidR="00FA2A88">
        <w:t>(графические приложения, схема 1)</w:t>
      </w:r>
      <w:r>
        <w:t xml:space="preserve">. </w:t>
      </w:r>
      <w:r w:rsidR="00FA2A88">
        <w:t>Характеристика</w:t>
      </w:r>
      <w:r>
        <w:t xml:space="preserve"> </w:t>
      </w:r>
      <w:r>
        <w:lastRenderedPageBreak/>
        <w:t xml:space="preserve">планируемых </w:t>
      </w:r>
      <w:r w:rsidR="001B6F63">
        <w:t xml:space="preserve">объектов </w:t>
      </w:r>
      <w:r w:rsidR="001B6F63" w:rsidRPr="00ED522A">
        <w:t>размещения ТКО</w:t>
      </w:r>
      <w:r w:rsidRPr="00ED522A">
        <w:t xml:space="preserve"> приведена в таблице (Таблица </w:t>
      </w:r>
      <w:r w:rsidR="00ED522A" w:rsidRPr="00ED522A">
        <w:t>38</w:t>
      </w:r>
      <w:r w:rsidRPr="00ED522A">
        <w:t>)</w:t>
      </w:r>
    </w:p>
    <w:p w:rsidR="007B3B55" w:rsidRDefault="007B3B55" w:rsidP="007B3B55">
      <w:pPr>
        <w:pStyle w:val="120"/>
      </w:pPr>
    </w:p>
    <w:p w:rsidR="00FA2A88" w:rsidRDefault="00FA2A88" w:rsidP="00FA2A88">
      <w:pPr>
        <w:pStyle w:val="120"/>
      </w:pPr>
      <w:r>
        <w:t xml:space="preserve">Таблица </w:t>
      </w:r>
      <w:r w:rsidR="00ED522A">
        <w:t>38</w:t>
      </w:r>
      <w:r>
        <w:t xml:space="preserve">– Характеристика планируемых объектов размещения отходов </w:t>
      </w:r>
    </w:p>
    <w:tbl>
      <w:tblPr>
        <w:tblW w:w="9413" w:type="dxa"/>
        <w:tblLayout w:type="fixed"/>
        <w:tblCellMar>
          <w:left w:w="57" w:type="dxa"/>
          <w:right w:w="57" w:type="dxa"/>
        </w:tblCellMar>
        <w:tblLook w:val="04A0"/>
      </w:tblPr>
      <w:tblGrid>
        <w:gridCol w:w="2325"/>
        <w:gridCol w:w="1701"/>
        <w:gridCol w:w="1701"/>
        <w:gridCol w:w="1560"/>
        <w:gridCol w:w="2126"/>
      </w:tblGrid>
      <w:tr w:rsidR="00FA2A88" w:rsidRPr="00396B66" w:rsidTr="00FA2A88">
        <w:trPr>
          <w:tblHeader/>
        </w:trPr>
        <w:tc>
          <w:tcPr>
            <w:tcW w:w="232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FA2A88" w:rsidRPr="00396B66" w:rsidRDefault="00FA2A88" w:rsidP="00FA2A88">
            <w:pPr>
              <w:pStyle w:val="115"/>
              <w:jc w:val="center"/>
            </w:pPr>
            <w:r w:rsidRPr="00396B66">
              <w:rPr>
                <w:rFonts w:eastAsia="Calibri"/>
              </w:rPr>
              <w:t>Наименование</w:t>
            </w:r>
            <w:r w:rsidRPr="00396B66">
              <w:t xml:space="preserve"> объекта</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tcPr>
          <w:p w:rsidR="00FA2A88" w:rsidRPr="00396B66" w:rsidRDefault="00FA2A88" w:rsidP="00FA2A88">
            <w:pPr>
              <w:pStyle w:val="115"/>
              <w:jc w:val="center"/>
            </w:pPr>
            <w:r w:rsidRPr="00396B66">
              <w:t>Характеристика</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FA2A88" w:rsidRPr="00396B66" w:rsidRDefault="00FA2A88" w:rsidP="00FA2A88">
            <w:pPr>
              <w:pStyle w:val="115"/>
              <w:jc w:val="center"/>
            </w:pPr>
            <w:r w:rsidRPr="00396B66">
              <w:rPr>
                <w:rFonts w:eastAsia="Calibri"/>
              </w:rPr>
              <w:t>Местоположение</w:t>
            </w: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tcPr>
          <w:p w:rsidR="00FA2A88" w:rsidRPr="00396B66" w:rsidRDefault="00FA2A88" w:rsidP="00FA2A88">
            <w:pPr>
              <w:pStyle w:val="115"/>
              <w:jc w:val="center"/>
              <w:rPr>
                <w:rFonts w:eastAsia="Calibri"/>
              </w:rPr>
            </w:pPr>
            <w:r w:rsidRPr="00396B66">
              <w:rPr>
                <w:rFonts w:eastAsia="Calibri"/>
              </w:rPr>
              <w:t>Сроки реализации</w:t>
            </w:r>
          </w:p>
        </w:tc>
        <w:tc>
          <w:tcPr>
            <w:tcW w:w="2126" w:type="dxa"/>
            <w:tcBorders>
              <w:top w:val="single" w:sz="4" w:space="0" w:color="auto"/>
              <w:left w:val="nil"/>
              <w:bottom w:val="single" w:sz="4" w:space="0" w:color="auto"/>
              <w:right w:val="single" w:sz="4" w:space="0" w:color="auto"/>
            </w:tcBorders>
            <w:shd w:val="clear" w:color="auto" w:fill="F2F2F2" w:themeFill="background1" w:themeFillShade="F2"/>
          </w:tcPr>
          <w:p w:rsidR="00FA2A88" w:rsidRDefault="00FA2A88" w:rsidP="00FA2A88">
            <w:pPr>
              <w:pStyle w:val="115"/>
              <w:jc w:val="center"/>
              <w:rPr>
                <w:rFonts w:eastAsia="Calibri"/>
              </w:rPr>
            </w:pPr>
            <w:r>
              <w:rPr>
                <w:rFonts w:eastAsia="Calibri"/>
              </w:rPr>
              <w:t>Ориентировочная стоимость строительства,</w:t>
            </w:r>
          </w:p>
          <w:p w:rsidR="00FA2A88" w:rsidRPr="00396B66" w:rsidRDefault="00FA2A88" w:rsidP="00FA2A88">
            <w:pPr>
              <w:pStyle w:val="115"/>
              <w:jc w:val="center"/>
              <w:rPr>
                <w:rFonts w:eastAsia="Calibri"/>
              </w:rPr>
            </w:pPr>
            <w:r>
              <w:rPr>
                <w:rFonts w:eastAsia="Calibri"/>
              </w:rPr>
              <w:t>тыс. руб.</w:t>
            </w:r>
          </w:p>
        </w:tc>
      </w:tr>
      <w:tr w:rsidR="00FA2A88" w:rsidRPr="00396B66" w:rsidTr="00FA2A88">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pPr>
            <w:r w:rsidRPr="00396B66">
              <w:t>Полигон по захоронению ТБО в п. Тея Северо-Енисейского района</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pPr>
            <w:r w:rsidRPr="00396B66">
              <w:t>Модернизация объекта. Увеличение мощности до 4,23 тыс. тонн/ год</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53625A" w:rsidRDefault="00FA2A88" w:rsidP="00FA2A88">
            <w:pPr>
              <w:pStyle w:val="115"/>
            </w:pPr>
            <w:r w:rsidRPr="0053625A">
              <w:t>п. Тея Северо-Енисейского района</w:t>
            </w: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2020</w:t>
            </w:r>
          </w:p>
        </w:tc>
        <w:tc>
          <w:tcPr>
            <w:tcW w:w="2126" w:type="dxa"/>
            <w:tcBorders>
              <w:top w:val="nil"/>
              <w:left w:val="nil"/>
              <w:bottom w:val="single" w:sz="4" w:space="0" w:color="auto"/>
              <w:right w:val="single" w:sz="4" w:space="0" w:color="auto"/>
            </w:tcBorders>
            <w:vAlign w:val="center"/>
          </w:tcPr>
          <w:p w:rsidR="00FA2A88" w:rsidRPr="00396B66" w:rsidRDefault="00DF0849" w:rsidP="00FA2A88">
            <w:pPr>
              <w:pStyle w:val="115"/>
              <w:jc w:val="center"/>
            </w:pPr>
            <w:r>
              <w:t>-</w:t>
            </w:r>
          </w:p>
        </w:tc>
      </w:tr>
      <w:tr w:rsidR="00FA2A88" w:rsidRPr="00396B66" w:rsidTr="00FA2A88">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pPr>
            <w:r w:rsidRPr="00396B66">
              <w:t xml:space="preserve">Полигон по захоронению ТБО в п. </w:t>
            </w:r>
            <w:proofErr w:type="gramStart"/>
            <w:r w:rsidRPr="00396B66">
              <w:t>Новая</w:t>
            </w:r>
            <w:proofErr w:type="gramEnd"/>
            <w:r w:rsidRPr="00396B66">
              <w:t xml:space="preserve"> </w:t>
            </w:r>
            <w:proofErr w:type="spellStart"/>
            <w:r w:rsidRPr="00396B66">
              <w:t>Калами</w:t>
            </w:r>
            <w:proofErr w:type="spellEnd"/>
            <w:r w:rsidRPr="00396B66">
              <w:t xml:space="preserve"> Северо-Енисейского района</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pPr>
            <w:r w:rsidRPr="00396B66">
              <w:t>Модернизация объекта. Увеличение мощности до 1,12 тыс. тонн/ год</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53625A" w:rsidRDefault="00FA2A88" w:rsidP="00FA2A88">
            <w:pPr>
              <w:pStyle w:val="115"/>
            </w:pPr>
            <w:r w:rsidRPr="0053625A">
              <w:t xml:space="preserve">п. Новая </w:t>
            </w:r>
            <w:proofErr w:type="spellStart"/>
            <w:r w:rsidRPr="0053625A">
              <w:t>Калами</w:t>
            </w:r>
            <w:proofErr w:type="spellEnd"/>
            <w:r w:rsidRPr="0053625A">
              <w:t xml:space="preserve"> Северо-Енисейского района</w:t>
            </w:r>
          </w:p>
          <w:p w:rsidR="00FA2A88" w:rsidRPr="00396B66" w:rsidRDefault="00FA2A88" w:rsidP="00FA2A88">
            <w:pPr>
              <w:pStyle w:val="115"/>
            </w:pP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2020</w:t>
            </w:r>
          </w:p>
        </w:tc>
        <w:tc>
          <w:tcPr>
            <w:tcW w:w="2126" w:type="dxa"/>
            <w:tcBorders>
              <w:top w:val="nil"/>
              <w:left w:val="nil"/>
              <w:bottom w:val="single" w:sz="4" w:space="0" w:color="auto"/>
              <w:right w:val="single" w:sz="4" w:space="0" w:color="auto"/>
            </w:tcBorders>
            <w:vAlign w:val="center"/>
          </w:tcPr>
          <w:p w:rsidR="00FA2A88" w:rsidRPr="00396B66" w:rsidRDefault="00DF0849" w:rsidP="00FA2A88">
            <w:pPr>
              <w:pStyle w:val="115"/>
              <w:jc w:val="center"/>
            </w:pPr>
            <w:r>
              <w:t>-</w:t>
            </w:r>
          </w:p>
        </w:tc>
      </w:tr>
      <w:tr w:rsidR="00FA2A88" w:rsidRPr="00396B66" w:rsidTr="00FA2A88">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pPr>
            <w:r w:rsidRPr="00396B66">
              <w:t>Полигон по захоронению ТБО в п. Вангаш Северо-Енисейского района</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pPr>
            <w:r w:rsidRPr="00396B66">
              <w:t>Модернизация объекта. Увеличение мощности до 1,07 тыс. тонн/ год</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53625A" w:rsidRDefault="00FA2A88" w:rsidP="00FA2A88">
            <w:pPr>
              <w:pStyle w:val="115"/>
            </w:pPr>
            <w:r w:rsidRPr="0053625A">
              <w:t>п. Вангаш Северо-Енисейского района</w:t>
            </w:r>
          </w:p>
          <w:p w:rsidR="00FA2A88" w:rsidRPr="00396B66" w:rsidRDefault="00FA2A88" w:rsidP="00FA2A88">
            <w:pPr>
              <w:pStyle w:val="115"/>
            </w:pP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2020</w:t>
            </w:r>
          </w:p>
        </w:tc>
        <w:tc>
          <w:tcPr>
            <w:tcW w:w="2126" w:type="dxa"/>
            <w:tcBorders>
              <w:top w:val="nil"/>
              <w:left w:val="nil"/>
              <w:bottom w:val="single" w:sz="4" w:space="0" w:color="auto"/>
              <w:right w:val="single" w:sz="4" w:space="0" w:color="auto"/>
            </w:tcBorders>
            <w:vAlign w:val="center"/>
          </w:tcPr>
          <w:p w:rsidR="00FA2A88" w:rsidRPr="00396B66" w:rsidRDefault="00DF0849" w:rsidP="00FA2A88">
            <w:pPr>
              <w:pStyle w:val="115"/>
              <w:jc w:val="center"/>
            </w:pPr>
            <w:r>
              <w:t>-</w:t>
            </w:r>
          </w:p>
        </w:tc>
      </w:tr>
      <w:tr w:rsidR="00FA2A88" w:rsidRPr="00396B66" w:rsidTr="00FA2A88">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pPr>
            <w:r w:rsidRPr="00396B66">
              <w:t>Перспективный полигон Северо-Енисейский</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pPr>
            <w:r w:rsidRPr="00396B66">
              <w:t>Ввод в эксплуатацию. Мощность: 1,1 тыс. тонн/ год; Емкость: 22 тыс. тонн</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396B66" w:rsidRDefault="00FA2A88" w:rsidP="00FA2A88">
            <w:pPr>
              <w:pStyle w:val="115"/>
            </w:pPr>
            <w:proofErr w:type="spellStart"/>
            <w:r w:rsidRPr="00396B66">
              <w:t>гп</w:t>
            </w:r>
            <w:proofErr w:type="spellEnd"/>
            <w:r w:rsidRPr="00396B66">
              <w:t>. Северо-Енисейский</w:t>
            </w: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2022</w:t>
            </w:r>
          </w:p>
        </w:tc>
        <w:tc>
          <w:tcPr>
            <w:tcW w:w="2126" w:type="dxa"/>
            <w:tcBorders>
              <w:top w:val="nil"/>
              <w:left w:val="nil"/>
              <w:bottom w:val="single" w:sz="4" w:space="0" w:color="auto"/>
              <w:right w:val="single" w:sz="4" w:space="0" w:color="auto"/>
            </w:tcBorders>
            <w:vAlign w:val="center"/>
          </w:tcPr>
          <w:p w:rsidR="00FA2A88" w:rsidRPr="00DF0849" w:rsidRDefault="00FA2A88" w:rsidP="00DF0849">
            <w:pPr>
              <w:ind w:firstLine="0"/>
              <w:jc w:val="center"/>
              <w:rPr>
                <w:sz w:val="23"/>
                <w:szCs w:val="23"/>
              </w:rPr>
            </w:pPr>
            <w:r w:rsidRPr="00DF0849">
              <w:rPr>
                <w:color w:val="000000"/>
                <w:sz w:val="23"/>
                <w:szCs w:val="23"/>
              </w:rPr>
              <w:t>31 810.95</w:t>
            </w:r>
          </w:p>
        </w:tc>
      </w:tr>
      <w:tr w:rsidR="00FA2A88" w:rsidRPr="00396B66" w:rsidTr="00DF37E3">
        <w:tc>
          <w:tcPr>
            <w:tcW w:w="2325" w:type="dxa"/>
            <w:tcBorders>
              <w:top w:val="nil"/>
              <w:left w:val="single" w:sz="4" w:space="0" w:color="auto"/>
              <w:bottom w:val="single" w:sz="4" w:space="0" w:color="auto"/>
              <w:right w:val="single" w:sz="4" w:space="0" w:color="auto"/>
            </w:tcBorders>
            <w:vAlign w:val="center"/>
          </w:tcPr>
          <w:p w:rsidR="00FA2A88" w:rsidRPr="00396B66" w:rsidRDefault="00FA2A88" w:rsidP="00FA2A88">
            <w:pPr>
              <w:pStyle w:val="115"/>
            </w:pPr>
            <w:r w:rsidRPr="00396B66">
              <w:t>ПВН в п. Брянка</w:t>
            </w:r>
          </w:p>
        </w:tc>
        <w:tc>
          <w:tcPr>
            <w:tcW w:w="1701" w:type="dxa"/>
            <w:tcBorders>
              <w:top w:val="single" w:sz="4" w:space="0" w:color="auto"/>
              <w:left w:val="nil"/>
              <w:bottom w:val="single" w:sz="4" w:space="0" w:color="auto"/>
              <w:right w:val="single" w:sz="4" w:space="0" w:color="auto"/>
            </w:tcBorders>
            <w:vAlign w:val="center"/>
          </w:tcPr>
          <w:p w:rsidR="00FA2A88" w:rsidRPr="00396B66" w:rsidRDefault="00FA2A88" w:rsidP="00FA2A88">
            <w:pPr>
              <w:pStyle w:val="115"/>
            </w:pPr>
            <w:r w:rsidRPr="00396B66">
              <w:t>Ввод в эксплуатацию. Мощность: 0,2 тыс. тонн/ год</w:t>
            </w:r>
          </w:p>
        </w:tc>
        <w:tc>
          <w:tcPr>
            <w:tcW w:w="1701" w:type="dxa"/>
            <w:tcBorders>
              <w:top w:val="nil"/>
              <w:left w:val="single" w:sz="4" w:space="0" w:color="auto"/>
              <w:bottom w:val="single" w:sz="4" w:space="0" w:color="auto"/>
              <w:right w:val="single" w:sz="4" w:space="0" w:color="auto"/>
            </w:tcBorders>
            <w:shd w:val="clear" w:color="auto" w:fill="auto"/>
            <w:noWrap/>
            <w:vAlign w:val="center"/>
          </w:tcPr>
          <w:p w:rsidR="00FA2A88" w:rsidRPr="0053625A" w:rsidRDefault="00FA2A88" w:rsidP="00FA2A88">
            <w:pPr>
              <w:pStyle w:val="115"/>
            </w:pPr>
            <w:r w:rsidRPr="0053625A">
              <w:t>п. Брянка</w:t>
            </w:r>
          </w:p>
          <w:p w:rsidR="00FA2A88" w:rsidRPr="00396B66" w:rsidRDefault="00FA2A88" w:rsidP="00FA2A88">
            <w:pPr>
              <w:pStyle w:val="115"/>
            </w:pPr>
          </w:p>
        </w:tc>
        <w:tc>
          <w:tcPr>
            <w:tcW w:w="1560" w:type="dxa"/>
            <w:tcBorders>
              <w:top w:val="nil"/>
              <w:left w:val="nil"/>
              <w:bottom w:val="single" w:sz="4" w:space="0" w:color="auto"/>
              <w:right w:val="single" w:sz="4" w:space="0" w:color="auto"/>
            </w:tcBorders>
            <w:vAlign w:val="center"/>
          </w:tcPr>
          <w:p w:rsidR="00FA2A88" w:rsidRPr="00396B66" w:rsidRDefault="00FA2A88" w:rsidP="00FA2A88">
            <w:pPr>
              <w:pStyle w:val="115"/>
              <w:jc w:val="center"/>
            </w:pPr>
            <w:r w:rsidRPr="00396B66">
              <w:t>202</w:t>
            </w:r>
            <w:r>
              <w:t>1</w:t>
            </w:r>
          </w:p>
        </w:tc>
        <w:tc>
          <w:tcPr>
            <w:tcW w:w="2126" w:type="dxa"/>
            <w:tcBorders>
              <w:top w:val="nil"/>
              <w:left w:val="nil"/>
              <w:bottom w:val="single" w:sz="4" w:space="0" w:color="auto"/>
              <w:right w:val="single" w:sz="4" w:space="0" w:color="auto"/>
            </w:tcBorders>
            <w:vAlign w:val="center"/>
          </w:tcPr>
          <w:p w:rsidR="00FA2A88" w:rsidRPr="00DF0849" w:rsidRDefault="00FA2A88" w:rsidP="00DF0849">
            <w:pPr>
              <w:pStyle w:val="115"/>
              <w:jc w:val="center"/>
            </w:pPr>
            <w:r w:rsidRPr="00DF0849">
              <w:t>2777.671</w:t>
            </w:r>
          </w:p>
        </w:tc>
      </w:tr>
    </w:tbl>
    <w:p w:rsidR="008848CC" w:rsidRDefault="008848CC" w:rsidP="00791C86">
      <w:pPr>
        <w:pStyle w:val="120"/>
      </w:pPr>
    </w:p>
    <w:p w:rsidR="008848CC" w:rsidRPr="006A3E55" w:rsidRDefault="00791C86" w:rsidP="00791C86">
      <w:pPr>
        <w:pStyle w:val="3"/>
      </w:pPr>
      <w:bookmarkStart w:id="45" w:name="_Toc27735349"/>
      <w:r w:rsidRPr="00791C86">
        <w:t>3.3</w:t>
      </w:r>
      <w:r w:rsidR="008848CC" w:rsidRPr="00791C86">
        <w:t>. Содержание и уборка придомовых и обособленных</w:t>
      </w:r>
      <w:r w:rsidR="008848CC" w:rsidRPr="006A3E55">
        <w:t xml:space="preserve"> территорий</w:t>
      </w:r>
      <w:bookmarkEnd w:id="45"/>
    </w:p>
    <w:p w:rsidR="00E541E9" w:rsidRDefault="00E541E9" w:rsidP="00E541E9">
      <w:pPr>
        <w:pStyle w:val="120"/>
      </w:pPr>
      <w:r>
        <w:t>В соответствии с Методическими рекомендациями о порядке разработки генеральных схем очистки территорий населенных пунктов Российской Федерации в объем работ по уборке населенных мест следует включать уборку максимальной площади улиц и дорог с усовершенствованными типами покрытий, гак как они допускают применение всех видов уборки с применением средств комплексной механизации.</w:t>
      </w:r>
    </w:p>
    <w:p w:rsidR="006F533C" w:rsidRPr="00874813" w:rsidRDefault="006F533C" w:rsidP="006F533C">
      <w:pPr>
        <w:pStyle w:val="120"/>
      </w:pPr>
      <w:r w:rsidRPr="00874813">
        <w:t>Порядок, способ и периодичность механизированной уборки уличных территорий определяются в зависимости от категории улиц и их значимости, при этом следует учитывать интенсивность движения транспортных средств и пешеходов, а также характер уличной застройки.</w:t>
      </w:r>
    </w:p>
    <w:p w:rsidR="00FB439A" w:rsidRDefault="00E506EB" w:rsidP="00FB439A">
      <w:pPr>
        <w:pStyle w:val="120"/>
      </w:pPr>
      <w:r>
        <w:t xml:space="preserve">Общая протяженность улично-дорожной сети населенных пунктов – 108,40 км, </w:t>
      </w:r>
      <w:r w:rsidR="00FB439A">
        <w:lastRenderedPageBreak/>
        <w:t xml:space="preserve">площадь улиц </w:t>
      </w:r>
      <w:r>
        <w:t>–</w:t>
      </w:r>
      <w:r w:rsidR="00FB439A">
        <w:t xml:space="preserve"> 627653</w:t>
      </w:r>
      <w:r>
        <w:t>,</w:t>
      </w:r>
      <w:r w:rsidR="00FB439A">
        <w:t xml:space="preserve">37 кв.м. </w:t>
      </w:r>
      <w:r w:rsidR="00D559AF">
        <w:t>Количество уличного смета в сумме по всем населенным пунктам района при норме накопления 5 кг с 1 м кв. улиц – 3138.267 т в год.</w:t>
      </w:r>
    </w:p>
    <w:p w:rsidR="00791C86" w:rsidRPr="006F533C" w:rsidRDefault="00791C86" w:rsidP="006F533C">
      <w:pPr>
        <w:pStyle w:val="123"/>
      </w:pPr>
      <w:bookmarkStart w:id="46" w:name="_Toc464118265"/>
      <w:r w:rsidRPr="006F533C">
        <w:t>Летние уборочные работы</w:t>
      </w:r>
      <w:bookmarkEnd w:id="46"/>
    </w:p>
    <w:p w:rsidR="00FB439A" w:rsidRDefault="00FB439A" w:rsidP="00FB439A">
      <w:pPr>
        <w:pStyle w:val="120"/>
      </w:pPr>
      <w:r>
        <w:t>О</w:t>
      </w:r>
      <w:r w:rsidRPr="00874813">
        <w:t xml:space="preserve">сновной операцией технологии уборочных работ в летнее время является механизированное подметание дорожных покрытий со сбором смета. </w:t>
      </w:r>
    </w:p>
    <w:p w:rsidR="00FB439A" w:rsidRPr="00874813" w:rsidRDefault="00FB439A" w:rsidP="00FB439A">
      <w:pPr>
        <w:pStyle w:val="120"/>
      </w:pPr>
      <w:r w:rsidRPr="00874813">
        <w:t>Заправка водой поливомоечных и подметально-уборочных машин должна предусматриваться на специальных водозаправочных пунктах от сети городского водопровода, в том числе технического, водозаборных скважин и из открытых водоемов по согласованию с органами санэпиднадзора.</w:t>
      </w:r>
    </w:p>
    <w:p w:rsidR="00791C86" w:rsidRPr="00E541E9" w:rsidRDefault="00791C86" w:rsidP="00E541E9">
      <w:pPr>
        <w:pStyle w:val="120"/>
      </w:pPr>
      <w:r w:rsidRPr="00E541E9">
        <w:t xml:space="preserve">Систематическую механическую уборку улиц и дорог в летнее время выполняют двумя способами: </w:t>
      </w:r>
    </w:p>
    <w:p w:rsidR="00791C86" w:rsidRPr="00E541E9" w:rsidRDefault="00791C86" w:rsidP="00E541E9">
      <w:pPr>
        <w:pStyle w:val="120"/>
        <w:numPr>
          <w:ilvl w:val="0"/>
          <w:numId w:val="41"/>
        </w:numPr>
      </w:pPr>
      <w:r w:rsidRPr="00E541E9">
        <w:t xml:space="preserve">механическим или вакуумным отделением смета от поверхности дорожного покрытия с перемещением его в бункер подметально-уборочной машины с транспортированием на полигон; </w:t>
      </w:r>
    </w:p>
    <w:p w:rsidR="00791C86" w:rsidRPr="00E541E9" w:rsidRDefault="00791C86" w:rsidP="00E541E9">
      <w:pPr>
        <w:pStyle w:val="120"/>
        <w:numPr>
          <w:ilvl w:val="0"/>
          <w:numId w:val="41"/>
        </w:numPr>
      </w:pPr>
      <w:r w:rsidRPr="00E541E9">
        <w:t xml:space="preserve">гидродинамическим отделением смета от поверхности дорожного покрытия, перемещением его направленными водяными струями поливомоечных машин в </w:t>
      </w:r>
      <w:proofErr w:type="spellStart"/>
      <w:r w:rsidRPr="00E541E9">
        <w:t>прибордюрную</w:t>
      </w:r>
      <w:proofErr w:type="spellEnd"/>
      <w:r w:rsidRPr="00E541E9">
        <w:t xml:space="preserve"> часть дороги и смывом потоком воды в колодцы ливнестока. </w:t>
      </w:r>
    </w:p>
    <w:p w:rsidR="00791C86" w:rsidRDefault="00E541E9" w:rsidP="00E541E9">
      <w:pPr>
        <w:pStyle w:val="120"/>
      </w:pPr>
      <w:r w:rsidRPr="00E541E9">
        <w:t>П</w:t>
      </w:r>
      <w:r w:rsidR="00791C86" w:rsidRPr="00E541E9">
        <w:t>ервый способ уборки</w:t>
      </w:r>
      <w:r w:rsidRPr="00E541E9">
        <w:t xml:space="preserve"> </w:t>
      </w:r>
      <w:r w:rsidR="00791C86" w:rsidRPr="00E541E9">
        <w:t xml:space="preserve">не требует наличия ливневой канализации и продольного уклона проезжей части. Данный способ обладает высокой производительностью, однако он теряет эффективность при уборке смета влажностью более 20%, а также при наличии на покрытии сухих глинистых отложений. </w:t>
      </w:r>
    </w:p>
    <w:p w:rsidR="007A5663" w:rsidRPr="007A5663" w:rsidRDefault="007A5663" w:rsidP="007A5663">
      <w:pPr>
        <w:pStyle w:val="120"/>
      </w:pPr>
      <w:r w:rsidRPr="00E22492">
        <w:t xml:space="preserve">Потребное количество машин для выполнения работ в летнее время – </w:t>
      </w:r>
      <w:r w:rsidR="00E22492" w:rsidRPr="00E22492">
        <w:t>49</w:t>
      </w:r>
      <w:r w:rsidRPr="00E22492">
        <w:t xml:space="preserve"> шт.</w:t>
      </w:r>
      <w:r w:rsidRPr="007A5663">
        <w:t xml:space="preserve"> </w:t>
      </w:r>
    </w:p>
    <w:p w:rsidR="00791C86" w:rsidRPr="006F533C" w:rsidRDefault="00791C86" w:rsidP="006F533C">
      <w:pPr>
        <w:pStyle w:val="123"/>
      </w:pPr>
      <w:bookmarkStart w:id="47" w:name="_Toc464118266"/>
      <w:r w:rsidRPr="006F533C">
        <w:t>Зимние уборочные работы</w:t>
      </w:r>
      <w:bookmarkEnd w:id="47"/>
    </w:p>
    <w:p w:rsidR="00791C86" w:rsidRPr="007A5663" w:rsidRDefault="00791C86" w:rsidP="007A5663">
      <w:pPr>
        <w:pStyle w:val="120"/>
      </w:pPr>
      <w:r w:rsidRPr="007A5663">
        <w:t xml:space="preserve">Работы по зимней уборке улиц и дорог делятся на три группы: снегоочистка, удаление снега и скола, ликвидация гололеда и борьба со скользкостью дорог. </w:t>
      </w:r>
    </w:p>
    <w:p w:rsidR="00791C86" w:rsidRPr="007A5663" w:rsidRDefault="00791C86" w:rsidP="007A5663">
      <w:pPr>
        <w:pStyle w:val="120"/>
      </w:pPr>
      <w:r w:rsidRPr="007A5663">
        <w:t xml:space="preserve">Снегоочистку улиц и дорог выполняют механическим и механико-химическим способами. Выбор способа зависит от интенсивности движения транспорта, вида и состояния снежно-ледяных отложений, интенсивности снегопада. На дорогах местного значения, с учётом малой интенсивности движения автотранспорта, рекомендуется выполнять снегоочистку только плужно-щеточными очистителями без применения химических реагентов. На дорогах регионального и федерального значения может потребоваться также применение </w:t>
      </w:r>
      <w:proofErr w:type="spellStart"/>
      <w:r w:rsidRPr="007A5663">
        <w:t>песко-соляных</w:t>
      </w:r>
      <w:proofErr w:type="spellEnd"/>
      <w:r w:rsidRPr="007A5663">
        <w:t xml:space="preserve"> смесей. В зависимости от интенсивности движения и температуры воздуха, очистку проезжей части снегоочистителями начинают выполнять не позднее 0,5-1 ч после начала снегопада и повторяют через каждые 1,5-2 ч по мере накопления снега. После окончания снегопада производится завершающее сгребание и подметание снега. </w:t>
      </w:r>
    </w:p>
    <w:p w:rsidR="00791C86" w:rsidRPr="007A5663" w:rsidRDefault="00791C86" w:rsidP="007A5663">
      <w:pPr>
        <w:pStyle w:val="120"/>
      </w:pPr>
      <w:r w:rsidRPr="007A5663">
        <w:t xml:space="preserve">При механическом способе снегоочистки и размещении снежного вала на проезжей части необходимо учитывать условия движения транспорта. На перекрестках и пешеходных переходах снежный вал необходимо расчищать на ширину 2-5 м, в зависимости от интенсивности пешеходного движения. На остановках общественного транспорта снежный вал необходимо расчищать на всю длину посадочной площадки, независимо от его высоты, из расчета одновременной остановки возле нее не менее двух единиц подвижного состава. </w:t>
      </w:r>
    </w:p>
    <w:p w:rsidR="00791C86" w:rsidRPr="007A5663" w:rsidRDefault="00791C86" w:rsidP="007A5663">
      <w:pPr>
        <w:pStyle w:val="120"/>
      </w:pPr>
      <w:r w:rsidRPr="007A5663">
        <w:t xml:space="preserve">Снегоочистку тротуаров и внутриквартальных проездов выполняют механическим способом и вручную без применения химических реагентов. </w:t>
      </w:r>
    </w:p>
    <w:p w:rsidR="00791C86" w:rsidRDefault="00791C86" w:rsidP="006F533C">
      <w:pPr>
        <w:pStyle w:val="120"/>
      </w:pPr>
      <w:r w:rsidRPr="007A5663">
        <w:t xml:space="preserve">В отличие от летних уборочных работ, которые выполняются в течение смены, зимние уборочные работы следует выполнять в сжатые сроки в течение директивного времени. </w:t>
      </w:r>
      <w:r w:rsidR="006F533C">
        <w:t>Н</w:t>
      </w:r>
      <w:r w:rsidRPr="006F533C">
        <w:t>еобходимо</w:t>
      </w:r>
      <w:r w:rsidR="006F533C">
        <w:t>е</w:t>
      </w:r>
      <w:r w:rsidRPr="006F533C">
        <w:t xml:space="preserve"> количеств</w:t>
      </w:r>
      <w:r w:rsidR="006F533C">
        <w:t>о</w:t>
      </w:r>
      <w:r w:rsidRPr="006F533C">
        <w:t xml:space="preserve"> уборочных машин</w:t>
      </w:r>
      <w:r w:rsidR="00E22492">
        <w:t xml:space="preserve"> для зимней уборки</w:t>
      </w:r>
      <w:r w:rsidRPr="006F533C">
        <w:t xml:space="preserve"> </w:t>
      </w:r>
      <w:r w:rsidR="006F533C" w:rsidRPr="006F533C">
        <w:t>– 15</w:t>
      </w:r>
      <w:r w:rsidR="00E22492">
        <w:t>3</w:t>
      </w:r>
      <w:r w:rsidR="006F533C" w:rsidRPr="006F533C">
        <w:t xml:space="preserve"> ед</w:t>
      </w:r>
      <w:r w:rsidRPr="006F533C">
        <w:t xml:space="preserve">. </w:t>
      </w:r>
    </w:p>
    <w:p w:rsidR="00791C86" w:rsidRPr="00791C86" w:rsidRDefault="00791C86" w:rsidP="00791C86">
      <w:pPr>
        <w:rPr>
          <w:color w:val="0000CC"/>
          <w:highlight w:val="yellow"/>
        </w:rPr>
      </w:pPr>
    </w:p>
    <w:p w:rsidR="009E7A9C" w:rsidRPr="00AD766D" w:rsidRDefault="00040D0F" w:rsidP="00040D0F">
      <w:pPr>
        <w:pStyle w:val="3"/>
      </w:pPr>
      <w:bookmarkStart w:id="48" w:name="_Toc27735350"/>
      <w:r>
        <w:t>3.</w:t>
      </w:r>
      <w:r w:rsidR="0034365D">
        <w:t>4</w:t>
      </w:r>
      <w:r w:rsidR="009E7A9C" w:rsidRPr="00AD766D">
        <w:t xml:space="preserve">. </w:t>
      </w:r>
      <w:bookmarkStart w:id="49" w:name="bookmark20"/>
      <w:r w:rsidR="006F533C">
        <w:t>Очередность осуществления мероприятий</w:t>
      </w:r>
      <w:bookmarkEnd w:id="48"/>
      <w:bookmarkEnd w:id="49"/>
    </w:p>
    <w:p w:rsidR="00ED2301" w:rsidRPr="00551CA8" w:rsidRDefault="00ED2301" w:rsidP="00ED2301">
      <w:pPr>
        <w:pStyle w:val="14"/>
        <w:rPr>
          <w:sz w:val="24"/>
        </w:rPr>
      </w:pPr>
      <w:r w:rsidRPr="00551CA8">
        <w:rPr>
          <w:sz w:val="24"/>
        </w:rPr>
        <w:t>Ежегодно в бюджете муниципального образования, физических и юридических лиц предусматривается финансирование благоустройства территории поселения.</w:t>
      </w:r>
    </w:p>
    <w:p w:rsidR="00ED2301" w:rsidRPr="00551CA8" w:rsidRDefault="00ED2301" w:rsidP="00ED2301">
      <w:pPr>
        <w:pStyle w:val="14"/>
        <w:rPr>
          <w:sz w:val="24"/>
        </w:rPr>
      </w:pPr>
      <w:r w:rsidRPr="00551CA8">
        <w:rPr>
          <w:sz w:val="24"/>
        </w:rPr>
        <w:t>Объемы капиталовложений корректируются ежегодно, в зависимости от санитарной обстановки и бюджетного финансирования. Мероприятия составлены без учета межмуниципальных проектов.</w:t>
      </w:r>
    </w:p>
    <w:p w:rsidR="00ED2301" w:rsidRPr="009E50A5" w:rsidRDefault="00ED2301" w:rsidP="00ED2301">
      <w:pPr>
        <w:pStyle w:val="14"/>
        <w:spacing w:line="276" w:lineRule="auto"/>
        <w:rPr>
          <w:sz w:val="24"/>
          <w:szCs w:val="24"/>
        </w:rPr>
      </w:pPr>
      <w:r w:rsidRPr="009E50A5">
        <w:rPr>
          <w:sz w:val="24"/>
          <w:szCs w:val="24"/>
        </w:rPr>
        <w:t>В результате выполнения такой работы органы местного самоуправления получают эффективное средство осуществления контроля над системой обращения с отходами. Что позволяет исключить нарушения в ее функционировании, а, следовательно, свести к минимуму вероятность появления новых стихийных свалок мусора и разрастания существующих.</w:t>
      </w:r>
    </w:p>
    <w:p w:rsidR="006F533C" w:rsidRDefault="006F533C" w:rsidP="006F533C">
      <w:pPr>
        <w:pStyle w:val="120"/>
      </w:pPr>
      <w:r>
        <w:t xml:space="preserve">Предложения по первой очереди мероприятий </w:t>
      </w:r>
      <w:r w:rsidR="00A027B7">
        <w:t xml:space="preserve">в части капитального строительства, реконструкции, модернизации, рекультивации и ликвидации объектов в Северо-Енисейском районе Красноярского края </w:t>
      </w:r>
      <w:r>
        <w:t>осуществля</w:t>
      </w:r>
      <w:r w:rsidR="00A027B7">
        <w:t>ются</w:t>
      </w:r>
      <w:r>
        <w:t xml:space="preserve"> в 2020 г.г. </w:t>
      </w:r>
      <w:r w:rsidR="00A027B7">
        <w:t>В</w:t>
      </w:r>
      <w:r>
        <w:t xml:space="preserve">торой </w:t>
      </w:r>
      <w:r w:rsidR="00A027B7">
        <w:t xml:space="preserve">период </w:t>
      </w:r>
      <w:proofErr w:type="spellStart"/>
      <w:r w:rsidR="00A027B7">
        <w:t>расчитан</w:t>
      </w:r>
      <w:proofErr w:type="spellEnd"/>
      <w:r w:rsidR="00A027B7">
        <w:t xml:space="preserve"> на </w:t>
      </w:r>
      <w:r>
        <w:t xml:space="preserve">2021-2024 г.г. </w:t>
      </w:r>
    </w:p>
    <w:p w:rsidR="00A027B7" w:rsidRDefault="00A027B7" w:rsidP="00A027B7">
      <w:pPr>
        <w:pStyle w:val="120"/>
      </w:pPr>
      <w:r>
        <w:t>Таблица 3</w:t>
      </w:r>
      <w:r w:rsidR="00ED522A">
        <w:t>9</w:t>
      </w:r>
      <w:r>
        <w:t xml:space="preserve"> – </w:t>
      </w:r>
      <w:r w:rsidRPr="009873FB">
        <w:t>Планируемые</w:t>
      </w:r>
      <w:r>
        <w:t xml:space="preserve"> </w:t>
      </w:r>
      <w:r w:rsidRPr="009873FB">
        <w:t xml:space="preserve">мероприятия в области обращения с </w:t>
      </w:r>
      <w:r>
        <w:t xml:space="preserve">коммунальными </w:t>
      </w:r>
      <w:r w:rsidRPr="009873FB">
        <w:t xml:space="preserve">отходами </w:t>
      </w:r>
      <w:r>
        <w:t>в Северо-Енисейском районе</w:t>
      </w:r>
    </w:p>
    <w:tbl>
      <w:tblPr>
        <w:tblW w:w="9616" w:type="dxa"/>
        <w:tblLayout w:type="fixed"/>
        <w:tblCellMar>
          <w:left w:w="57" w:type="dxa"/>
          <w:right w:w="57" w:type="dxa"/>
        </w:tblCellMar>
        <w:tblLook w:val="04A0"/>
      </w:tblPr>
      <w:tblGrid>
        <w:gridCol w:w="624"/>
        <w:gridCol w:w="851"/>
        <w:gridCol w:w="2126"/>
        <w:gridCol w:w="2127"/>
        <w:gridCol w:w="1639"/>
        <w:gridCol w:w="1054"/>
        <w:gridCol w:w="1195"/>
      </w:tblGrid>
      <w:tr w:rsidR="00A027B7" w:rsidRPr="00396B66" w:rsidTr="00873E75">
        <w:trPr>
          <w:tblHeader/>
        </w:trPr>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027B7" w:rsidRPr="00396B66" w:rsidRDefault="00A027B7" w:rsidP="00DF37E3">
            <w:pPr>
              <w:pStyle w:val="115"/>
              <w:jc w:val="center"/>
            </w:pPr>
            <w:r>
              <w:t xml:space="preserve">№ </w:t>
            </w:r>
            <w:proofErr w:type="spellStart"/>
            <w:proofErr w:type="gramStart"/>
            <w:r>
              <w:t>п</w:t>
            </w:r>
            <w:proofErr w:type="spellEnd"/>
            <w:proofErr w:type="gramEnd"/>
            <w:r>
              <w:t>/</w:t>
            </w:r>
            <w:proofErr w:type="spellStart"/>
            <w:r>
              <w:t>п</w:t>
            </w:r>
            <w:proofErr w:type="spellEnd"/>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027B7" w:rsidRPr="00396B66" w:rsidRDefault="00A027B7" w:rsidP="00DF37E3">
            <w:pPr>
              <w:pStyle w:val="115"/>
              <w:jc w:val="center"/>
              <w:rPr>
                <w:rFonts w:eastAsia="Calibri"/>
              </w:rPr>
            </w:pPr>
            <w:r>
              <w:rPr>
                <w:rFonts w:eastAsia="Calibri"/>
              </w:rPr>
              <w:t>№ объекта на Схеме</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027B7" w:rsidRPr="00396B66" w:rsidRDefault="00A027B7" w:rsidP="00DF37E3">
            <w:pPr>
              <w:pStyle w:val="115"/>
              <w:jc w:val="center"/>
            </w:pPr>
            <w:r w:rsidRPr="00396B66">
              <w:rPr>
                <w:rFonts w:eastAsia="Calibri"/>
              </w:rPr>
              <w:t>Наименование</w:t>
            </w:r>
            <w:r w:rsidRPr="00396B66">
              <w:t xml:space="preserve"> объекта</w:t>
            </w:r>
          </w:p>
        </w:tc>
        <w:tc>
          <w:tcPr>
            <w:tcW w:w="2127" w:type="dxa"/>
            <w:tcBorders>
              <w:top w:val="single" w:sz="4" w:space="0" w:color="auto"/>
              <w:left w:val="nil"/>
              <w:bottom w:val="single" w:sz="4" w:space="0" w:color="auto"/>
              <w:right w:val="single" w:sz="4" w:space="0" w:color="auto"/>
            </w:tcBorders>
            <w:shd w:val="clear" w:color="auto" w:fill="F2F2F2" w:themeFill="background1" w:themeFillShade="F2"/>
          </w:tcPr>
          <w:p w:rsidR="00A027B7" w:rsidRPr="00396B66" w:rsidRDefault="00A027B7" w:rsidP="00DF37E3">
            <w:pPr>
              <w:pStyle w:val="115"/>
              <w:jc w:val="center"/>
            </w:pPr>
            <w:r w:rsidRPr="00396B66">
              <w:t>Мероприятие.</w:t>
            </w:r>
          </w:p>
          <w:p w:rsidR="00A027B7" w:rsidRPr="00396B66" w:rsidRDefault="00A027B7" w:rsidP="00DF37E3">
            <w:pPr>
              <w:pStyle w:val="115"/>
              <w:jc w:val="center"/>
            </w:pPr>
            <w:r w:rsidRPr="00396B66">
              <w:t>Характеристика</w:t>
            </w:r>
          </w:p>
        </w:tc>
        <w:tc>
          <w:tcPr>
            <w:tcW w:w="163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A027B7" w:rsidRPr="00396B66" w:rsidRDefault="00A027B7" w:rsidP="00DF37E3">
            <w:pPr>
              <w:pStyle w:val="115"/>
              <w:jc w:val="center"/>
            </w:pPr>
            <w:r w:rsidRPr="00396B66">
              <w:rPr>
                <w:rFonts w:eastAsia="Calibri"/>
              </w:rPr>
              <w:t>Местоположение</w:t>
            </w:r>
          </w:p>
        </w:tc>
        <w:tc>
          <w:tcPr>
            <w:tcW w:w="1054" w:type="dxa"/>
            <w:tcBorders>
              <w:top w:val="single" w:sz="4" w:space="0" w:color="auto"/>
              <w:left w:val="nil"/>
              <w:bottom w:val="single" w:sz="4" w:space="0" w:color="auto"/>
              <w:right w:val="single" w:sz="4" w:space="0" w:color="auto"/>
            </w:tcBorders>
            <w:shd w:val="clear" w:color="auto" w:fill="F2F2F2" w:themeFill="background1" w:themeFillShade="F2"/>
          </w:tcPr>
          <w:p w:rsidR="00A027B7" w:rsidRPr="00396B66" w:rsidRDefault="00A027B7" w:rsidP="00DF37E3">
            <w:pPr>
              <w:pStyle w:val="115"/>
              <w:jc w:val="center"/>
              <w:rPr>
                <w:rFonts w:eastAsia="Calibri"/>
              </w:rPr>
            </w:pPr>
            <w:r w:rsidRPr="00396B66">
              <w:rPr>
                <w:rFonts w:eastAsia="Calibri"/>
              </w:rPr>
              <w:t>Сроки реализации</w:t>
            </w:r>
          </w:p>
        </w:tc>
        <w:tc>
          <w:tcPr>
            <w:tcW w:w="1195" w:type="dxa"/>
            <w:tcBorders>
              <w:top w:val="single" w:sz="4" w:space="0" w:color="auto"/>
              <w:left w:val="nil"/>
              <w:bottom w:val="single" w:sz="4" w:space="0" w:color="auto"/>
              <w:right w:val="single" w:sz="4" w:space="0" w:color="auto"/>
            </w:tcBorders>
            <w:shd w:val="clear" w:color="auto" w:fill="F2F2F2" w:themeFill="background1" w:themeFillShade="F2"/>
          </w:tcPr>
          <w:p w:rsidR="00A027B7" w:rsidRPr="00396B66" w:rsidRDefault="00A027B7" w:rsidP="00873E75">
            <w:pPr>
              <w:pStyle w:val="115"/>
              <w:jc w:val="center"/>
              <w:rPr>
                <w:rFonts w:eastAsia="Calibri"/>
                <w:sz w:val="22"/>
                <w:szCs w:val="22"/>
              </w:rPr>
            </w:pPr>
            <w:r w:rsidRPr="00396B66">
              <w:rPr>
                <w:rFonts w:eastAsia="Calibri"/>
                <w:sz w:val="22"/>
                <w:szCs w:val="22"/>
              </w:rPr>
              <w:t xml:space="preserve">Зоны с </w:t>
            </w:r>
            <w:proofErr w:type="gramStart"/>
            <w:r w:rsidRPr="00396B66">
              <w:rPr>
                <w:rFonts w:eastAsia="Calibri"/>
                <w:sz w:val="22"/>
                <w:szCs w:val="22"/>
              </w:rPr>
              <w:t>особыми</w:t>
            </w:r>
            <w:proofErr w:type="gramEnd"/>
          </w:p>
          <w:p w:rsidR="00A027B7" w:rsidRPr="00396B66" w:rsidRDefault="00A027B7" w:rsidP="00873E75">
            <w:pPr>
              <w:pStyle w:val="115"/>
              <w:jc w:val="center"/>
              <w:rPr>
                <w:rFonts w:eastAsia="Calibri"/>
                <w:sz w:val="22"/>
                <w:szCs w:val="22"/>
              </w:rPr>
            </w:pPr>
            <w:r w:rsidRPr="00396B66">
              <w:rPr>
                <w:rFonts w:eastAsia="Calibri"/>
                <w:sz w:val="22"/>
                <w:szCs w:val="22"/>
              </w:rPr>
              <w:t>условиями</w:t>
            </w:r>
          </w:p>
          <w:p w:rsidR="00A027B7" w:rsidRPr="00396B66" w:rsidRDefault="00A027B7" w:rsidP="00873E75">
            <w:pPr>
              <w:pStyle w:val="115"/>
              <w:jc w:val="center"/>
              <w:rPr>
                <w:rFonts w:eastAsia="Calibri"/>
                <w:sz w:val="22"/>
                <w:szCs w:val="22"/>
              </w:rPr>
            </w:pPr>
            <w:r w:rsidRPr="00396B66">
              <w:rPr>
                <w:rFonts w:eastAsia="Calibri"/>
                <w:sz w:val="22"/>
                <w:szCs w:val="22"/>
              </w:rPr>
              <w:t>использования</w:t>
            </w:r>
          </w:p>
          <w:p w:rsidR="00A027B7" w:rsidRPr="00396B66" w:rsidRDefault="00A027B7" w:rsidP="00873E75">
            <w:pPr>
              <w:pStyle w:val="115"/>
              <w:jc w:val="center"/>
              <w:rPr>
                <w:rFonts w:eastAsia="Calibri"/>
                <w:sz w:val="22"/>
                <w:szCs w:val="22"/>
              </w:rPr>
            </w:pPr>
            <w:r w:rsidRPr="00396B66">
              <w:rPr>
                <w:rFonts w:eastAsia="Calibri"/>
                <w:sz w:val="22"/>
                <w:szCs w:val="22"/>
              </w:rPr>
              <w:t>территории</w:t>
            </w:r>
          </w:p>
        </w:tc>
      </w:tr>
      <w:tr w:rsidR="00A027B7" w:rsidRPr="00A027B7" w:rsidTr="00873E75">
        <w:tc>
          <w:tcPr>
            <w:tcW w:w="9616" w:type="dxa"/>
            <w:gridSpan w:val="7"/>
            <w:tcBorders>
              <w:top w:val="nil"/>
              <w:left w:val="single" w:sz="4" w:space="0" w:color="auto"/>
              <w:bottom w:val="single" w:sz="4" w:space="0" w:color="auto"/>
              <w:right w:val="single" w:sz="4" w:space="0" w:color="auto"/>
            </w:tcBorders>
            <w:shd w:val="clear" w:color="auto" w:fill="auto"/>
            <w:vAlign w:val="center"/>
          </w:tcPr>
          <w:p w:rsidR="00A027B7" w:rsidRPr="00A027B7" w:rsidRDefault="00A027B7" w:rsidP="00873E75">
            <w:pPr>
              <w:pStyle w:val="115"/>
              <w:jc w:val="center"/>
              <w:rPr>
                <w:i/>
              </w:rPr>
            </w:pPr>
            <w:r w:rsidRPr="00A027B7">
              <w:rPr>
                <w:i/>
              </w:rPr>
              <w:t>Первая очередь (2020)</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23</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634455">
            <w:pPr>
              <w:pStyle w:val="115"/>
            </w:pPr>
            <w:r w:rsidRPr="00396B66">
              <w:t>Полигон по захоронению Т</w:t>
            </w:r>
            <w:r w:rsidR="00634455">
              <w:t>К</w:t>
            </w:r>
            <w:r w:rsidRPr="00396B66">
              <w:t>О в п. Тея Северо-Енисейского района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Модернизация объекта. Увеличение мощности до 4,23 тыс. тонн/ год</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п. Тея Северо-Енисейского района</w:t>
            </w: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2020</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25</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634455">
            <w:pPr>
              <w:pStyle w:val="115"/>
            </w:pPr>
            <w:r w:rsidRPr="00396B66">
              <w:t>Полигон по захоронению Т</w:t>
            </w:r>
            <w:r w:rsidR="00634455">
              <w:t>К</w:t>
            </w:r>
            <w:r w:rsidRPr="00396B66">
              <w:t xml:space="preserve">О в п. </w:t>
            </w:r>
            <w:proofErr w:type="gramStart"/>
            <w:r w:rsidRPr="00396B66">
              <w:t>Новая</w:t>
            </w:r>
            <w:proofErr w:type="gramEnd"/>
            <w:r w:rsidRPr="00396B66">
              <w:t xml:space="preserve"> </w:t>
            </w:r>
            <w:proofErr w:type="spellStart"/>
            <w:r w:rsidRPr="00396B66">
              <w:t>Калами</w:t>
            </w:r>
            <w:proofErr w:type="spellEnd"/>
            <w:r w:rsidRPr="00396B66">
              <w:t xml:space="preserve"> Северо-Енисейского района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Модернизация объекта. Увеличение мощности до 1,12 тыс. тонн/ год</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 xml:space="preserve">п. Новая </w:t>
            </w:r>
            <w:proofErr w:type="spellStart"/>
            <w:r w:rsidRPr="0053625A">
              <w:t>Калами</w:t>
            </w:r>
            <w:proofErr w:type="spellEnd"/>
            <w:r w:rsidRPr="0053625A">
              <w:t xml:space="preserve"> Северо-Енисейского района</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2020</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27</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634455">
            <w:pPr>
              <w:pStyle w:val="115"/>
            </w:pPr>
            <w:r w:rsidRPr="00396B66">
              <w:t>Полигон по захоронению Т</w:t>
            </w:r>
            <w:r w:rsidR="00634455">
              <w:t>К</w:t>
            </w:r>
            <w:r w:rsidRPr="00396B66">
              <w:t>О в п. Вангаш Северо-Енисейского района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Модернизация объекта. Увеличение мощности до 1,07 тыс. тонн/ год</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п. Вангаш Северо-Енисейского района</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2020</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A027B7" w:rsidTr="00873E75">
        <w:tc>
          <w:tcPr>
            <w:tcW w:w="9616" w:type="dxa"/>
            <w:gridSpan w:val="7"/>
            <w:tcBorders>
              <w:top w:val="nil"/>
              <w:left w:val="single" w:sz="4" w:space="0" w:color="auto"/>
              <w:bottom w:val="single" w:sz="4" w:space="0" w:color="auto"/>
              <w:right w:val="single" w:sz="4" w:space="0" w:color="auto"/>
            </w:tcBorders>
            <w:shd w:val="clear" w:color="auto" w:fill="auto"/>
            <w:vAlign w:val="center"/>
          </w:tcPr>
          <w:p w:rsidR="00A027B7" w:rsidRPr="00A027B7" w:rsidRDefault="00A027B7" w:rsidP="00873E75">
            <w:pPr>
              <w:pStyle w:val="115"/>
              <w:jc w:val="center"/>
              <w:rPr>
                <w:i/>
              </w:rPr>
            </w:pPr>
            <w:r>
              <w:rPr>
                <w:i/>
              </w:rPr>
              <w:t>Вторая</w:t>
            </w:r>
            <w:r w:rsidRPr="00A027B7">
              <w:rPr>
                <w:i/>
              </w:rPr>
              <w:t xml:space="preserve"> очередь (202</w:t>
            </w:r>
            <w:r>
              <w:rPr>
                <w:i/>
              </w:rPr>
              <w:t>1-2024</w:t>
            </w:r>
            <w:r w:rsidRPr="00A027B7">
              <w:rPr>
                <w:i/>
              </w:rPr>
              <w:t>)</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26</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634455">
            <w:pPr>
              <w:pStyle w:val="115"/>
            </w:pPr>
            <w:r w:rsidRPr="00396B66">
              <w:t>Полигон по захоронению Т</w:t>
            </w:r>
            <w:r w:rsidR="00634455">
              <w:t>К</w:t>
            </w:r>
            <w:r w:rsidRPr="00396B66">
              <w:t xml:space="preserve">О в </w:t>
            </w:r>
            <w:proofErr w:type="spellStart"/>
            <w:r w:rsidRPr="00396B66">
              <w:t>гп</w:t>
            </w:r>
            <w:proofErr w:type="spellEnd"/>
            <w:r w:rsidRPr="00396B66">
              <w:t>. Северо-Енисейский</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Вывод из эксплуатации. Объект заполнен</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634455" w:rsidP="00DF37E3">
            <w:pPr>
              <w:pStyle w:val="115"/>
            </w:pPr>
            <w:proofErr w:type="spellStart"/>
            <w:r>
              <w:t>гп</w:t>
            </w:r>
            <w:proofErr w:type="spellEnd"/>
            <w:r w:rsidR="00A027B7" w:rsidRPr="0053625A">
              <w:t xml:space="preserve"> </w:t>
            </w:r>
            <w:proofErr w:type="spellStart"/>
            <w:proofErr w:type="gramStart"/>
            <w:r w:rsidR="00A027B7" w:rsidRPr="0053625A">
              <w:t>Северо-Енисейск</w:t>
            </w:r>
            <w:proofErr w:type="spellEnd"/>
            <w:proofErr w:type="gramEnd"/>
            <w:r w:rsidR="00A027B7" w:rsidRPr="0053625A">
              <w:t xml:space="preserve"> </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2021</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140</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ПВН в п. Брянка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Ввод в эксплуатацию. Мощность: 0,2 тыс. тонн/ год</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п. Брянка</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w:t>
            </w:r>
            <w:r>
              <w:t>1</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23</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Полигон по захоронению ТБО в п. Тея Северо-Енисейского района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Вывод из эксплуатации. Объект заполнен</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п. Тея Северо-Енисейского района</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2022</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25</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 xml:space="preserve">Полигон по захоронению ТБО в п. </w:t>
            </w:r>
            <w:proofErr w:type="gramStart"/>
            <w:r w:rsidRPr="00396B66">
              <w:t>Новая</w:t>
            </w:r>
            <w:proofErr w:type="gramEnd"/>
            <w:r w:rsidRPr="00396B66">
              <w:t xml:space="preserve"> </w:t>
            </w:r>
            <w:proofErr w:type="spellStart"/>
            <w:r w:rsidRPr="00396B66">
              <w:t>Калами</w:t>
            </w:r>
            <w:proofErr w:type="spellEnd"/>
            <w:r w:rsidRPr="00396B66">
              <w:t xml:space="preserve"> Северо-Енисейского района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Вывод из эксплуатации. Объект заполнен</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 xml:space="preserve">п. Новая </w:t>
            </w:r>
            <w:proofErr w:type="spellStart"/>
            <w:r w:rsidRPr="0053625A">
              <w:t>Калами</w:t>
            </w:r>
            <w:proofErr w:type="spellEnd"/>
            <w:r w:rsidRPr="0053625A">
              <w:t xml:space="preserve"> Северо-Енисейского района</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2022</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27</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Полигон по захоронению ТБО в п. Вангаш Северо-Енисейского района</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Вывод из эксплуатации. Объект заполнен</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53625A" w:rsidRDefault="00A027B7" w:rsidP="00DF37E3">
            <w:pPr>
              <w:pStyle w:val="115"/>
            </w:pPr>
            <w:r w:rsidRPr="0053625A">
              <w:t>п. Вангаш Северо-Енисейского района</w:t>
            </w:r>
          </w:p>
          <w:p w:rsidR="00A027B7" w:rsidRPr="00396B66" w:rsidRDefault="00A027B7" w:rsidP="00DF37E3">
            <w:pPr>
              <w:pStyle w:val="115"/>
            </w:pP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2022</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48</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Перспективный полигон Северо-Енисейский</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Ввод в эксплуатацию. Мощность: 1,1 тыс. тонн/ год; Емкость: 22 тыс. тонн</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396B66" w:rsidRDefault="00A027B7" w:rsidP="00DF37E3">
            <w:pPr>
              <w:pStyle w:val="115"/>
            </w:pPr>
            <w:proofErr w:type="spellStart"/>
            <w:r w:rsidRPr="00396B66">
              <w:t>гп</w:t>
            </w:r>
            <w:proofErr w:type="spellEnd"/>
            <w:r w:rsidRPr="00396B66">
              <w:t>. Северо-Енисейский</w:t>
            </w: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2022</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212</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 xml:space="preserve">Сортировка в </w:t>
            </w:r>
            <w:proofErr w:type="spellStart"/>
            <w:r w:rsidRPr="00396B66">
              <w:t>гп</w:t>
            </w:r>
            <w:proofErr w:type="spellEnd"/>
            <w:r w:rsidRPr="00396B66">
              <w:t>. Северо-Енисейский</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Ввод в эксплуатацию. Мощность: 5 тыс. тонн/ год</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396B66" w:rsidRDefault="00A027B7" w:rsidP="00DF37E3">
            <w:pPr>
              <w:pStyle w:val="115"/>
            </w:pPr>
            <w:proofErr w:type="spellStart"/>
            <w:r w:rsidRPr="00396B66">
              <w:t>гп</w:t>
            </w:r>
            <w:proofErr w:type="spellEnd"/>
            <w:r w:rsidRPr="00396B66">
              <w:t>. Северо-Енисейский</w:t>
            </w: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2022</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r w:rsidR="00A027B7" w:rsidRPr="00396B66" w:rsidTr="00873E75">
        <w:tc>
          <w:tcPr>
            <w:tcW w:w="624" w:type="dxa"/>
            <w:tcBorders>
              <w:top w:val="nil"/>
              <w:left w:val="single" w:sz="4" w:space="0" w:color="auto"/>
              <w:bottom w:val="single" w:sz="4" w:space="0" w:color="auto"/>
              <w:right w:val="single" w:sz="4" w:space="0" w:color="auto"/>
            </w:tcBorders>
            <w:shd w:val="clear" w:color="auto" w:fill="auto"/>
            <w:vAlign w:val="center"/>
          </w:tcPr>
          <w:p w:rsidR="00A027B7" w:rsidRPr="00396B66" w:rsidRDefault="00A027B7" w:rsidP="00DF37E3">
            <w:pPr>
              <w:pStyle w:val="ac"/>
              <w:numPr>
                <w:ilvl w:val="0"/>
                <w:numId w:val="26"/>
              </w:numPr>
              <w:tabs>
                <w:tab w:val="left" w:pos="567"/>
                <w:tab w:val="left" w:pos="851"/>
              </w:tabs>
              <w:spacing w:after="200"/>
              <w:ind w:left="0" w:firstLine="0"/>
              <w:jc w:val="center"/>
              <w:rPr>
                <w:b/>
                <w:sz w:val="24"/>
                <w:szCs w:val="24"/>
              </w:rPr>
            </w:pPr>
          </w:p>
        </w:tc>
        <w:tc>
          <w:tcPr>
            <w:tcW w:w="851"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jc w:val="center"/>
            </w:pPr>
            <w:r>
              <w:t>401</w:t>
            </w:r>
          </w:p>
        </w:tc>
        <w:tc>
          <w:tcPr>
            <w:tcW w:w="2126" w:type="dxa"/>
            <w:tcBorders>
              <w:top w:val="nil"/>
              <w:left w:val="single" w:sz="4" w:space="0" w:color="auto"/>
              <w:bottom w:val="single" w:sz="4" w:space="0" w:color="auto"/>
              <w:right w:val="single" w:sz="4" w:space="0" w:color="auto"/>
            </w:tcBorders>
            <w:vAlign w:val="center"/>
          </w:tcPr>
          <w:p w:rsidR="00A027B7" w:rsidRPr="00396B66" w:rsidRDefault="00A027B7" w:rsidP="00DF37E3">
            <w:pPr>
              <w:pStyle w:val="115"/>
            </w:pPr>
            <w:r w:rsidRPr="00396B66">
              <w:t xml:space="preserve">Комплекс по обезвреживанию отходов в </w:t>
            </w:r>
            <w:proofErr w:type="spellStart"/>
            <w:r w:rsidRPr="00396B66">
              <w:t>гп</w:t>
            </w:r>
            <w:proofErr w:type="spellEnd"/>
            <w:r w:rsidRPr="00396B66">
              <w:t>. Северо-Енисейский</w:t>
            </w:r>
          </w:p>
        </w:tc>
        <w:tc>
          <w:tcPr>
            <w:tcW w:w="2127" w:type="dxa"/>
            <w:tcBorders>
              <w:top w:val="single" w:sz="4" w:space="0" w:color="auto"/>
              <w:left w:val="nil"/>
              <w:bottom w:val="single" w:sz="4" w:space="0" w:color="auto"/>
              <w:right w:val="single" w:sz="4" w:space="0" w:color="auto"/>
            </w:tcBorders>
            <w:vAlign w:val="center"/>
          </w:tcPr>
          <w:p w:rsidR="00A027B7" w:rsidRPr="00396B66" w:rsidRDefault="00A027B7" w:rsidP="00DF37E3">
            <w:pPr>
              <w:pStyle w:val="115"/>
            </w:pPr>
            <w:r w:rsidRPr="00396B66">
              <w:t>Ввод в эксплуатацию. Мощность: 4,33 тыс. тонн/ год</w:t>
            </w:r>
          </w:p>
        </w:tc>
        <w:tc>
          <w:tcPr>
            <w:tcW w:w="1639" w:type="dxa"/>
            <w:tcBorders>
              <w:top w:val="nil"/>
              <w:left w:val="single" w:sz="4" w:space="0" w:color="auto"/>
              <w:bottom w:val="single" w:sz="4" w:space="0" w:color="auto"/>
              <w:right w:val="single" w:sz="4" w:space="0" w:color="auto"/>
            </w:tcBorders>
            <w:shd w:val="clear" w:color="auto" w:fill="auto"/>
            <w:noWrap/>
            <w:vAlign w:val="center"/>
          </w:tcPr>
          <w:p w:rsidR="00A027B7" w:rsidRPr="00396B66" w:rsidRDefault="00A027B7" w:rsidP="00DF37E3">
            <w:pPr>
              <w:pStyle w:val="115"/>
            </w:pPr>
            <w:proofErr w:type="spellStart"/>
            <w:r w:rsidRPr="00396B66">
              <w:t>гп</w:t>
            </w:r>
            <w:proofErr w:type="spellEnd"/>
            <w:r w:rsidRPr="00396B66">
              <w:t>. Северо-Енисейский</w:t>
            </w:r>
          </w:p>
        </w:tc>
        <w:tc>
          <w:tcPr>
            <w:tcW w:w="1054" w:type="dxa"/>
            <w:tcBorders>
              <w:top w:val="nil"/>
              <w:left w:val="nil"/>
              <w:bottom w:val="single" w:sz="4" w:space="0" w:color="auto"/>
              <w:right w:val="single" w:sz="4" w:space="0" w:color="auto"/>
            </w:tcBorders>
            <w:vAlign w:val="center"/>
          </w:tcPr>
          <w:p w:rsidR="00A027B7" w:rsidRPr="00396B66" w:rsidRDefault="00A027B7" w:rsidP="00DF37E3">
            <w:pPr>
              <w:pStyle w:val="115"/>
            </w:pPr>
            <w:r w:rsidRPr="00396B66">
              <w:t>2022</w:t>
            </w:r>
          </w:p>
        </w:tc>
        <w:tc>
          <w:tcPr>
            <w:tcW w:w="1195" w:type="dxa"/>
            <w:tcBorders>
              <w:top w:val="nil"/>
              <w:left w:val="nil"/>
              <w:bottom w:val="single" w:sz="4" w:space="0" w:color="auto"/>
              <w:right w:val="single" w:sz="4" w:space="0" w:color="auto"/>
            </w:tcBorders>
            <w:vAlign w:val="center"/>
          </w:tcPr>
          <w:p w:rsidR="00A027B7" w:rsidRPr="00396B66" w:rsidRDefault="00A027B7" w:rsidP="00873E75">
            <w:pPr>
              <w:pStyle w:val="115"/>
              <w:jc w:val="center"/>
            </w:pPr>
            <w:r w:rsidRPr="00396B66">
              <w:t>СЗЗ – 500 м</w:t>
            </w:r>
          </w:p>
        </w:tc>
      </w:tr>
    </w:tbl>
    <w:p w:rsidR="00A027B7" w:rsidRDefault="00A027B7" w:rsidP="006F533C">
      <w:pPr>
        <w:pStyle w:val="120"/>
      </w:pPr>
    </w:p>
    <w:p w:rsidR="006F533C" w:rsidRDefault="006F533C" w:rsidP="006F533C">
      <w:pPr>
        <w:pStyle w:val="120"/>
      </w:pPr>
      <w:r>
        <w:t xml:space="preserve">В Северо-Енисейском районе должна вестись деятельность по </w:t>
      </w:r>
      <w:r w:rsidR="00A027B7">
        <w:t>выявлению</w:t>
      </w:r>
      <w:r>
        <w:t xml:space="preserve"> и ликвидации несанкционированных свалок.</w:t>
      </w:r>
    </w:p>
    <w:p w:rsidR="005B74D4" w:rsidRDefault="005B74D4" w:rsidP="006F533C">
      <w:pPr>
        <w:pStyle w:val="120"/>
      </w:pPr>
    </w:p>
    <w:p w:rsidR="0034365D" w:rsidRPr="00AD766D" w:rsidRDefault="0034365D" w:rsidP="0034365D">
      <w:pPr>
        <w:pStyle w:val="3"/>
      </w:pPr>
      <w:bookmarkStart w:id="50" w:name="_Toc27735351"/>
      <w:r>
        <w:t>3.5</w:t>
      </w:r>
      <w:r w:rsidRPr="00AD766D">
        <w:t xml:space="preserve">. </w:t>
      </w:r>
      <w:bookmarkStart w:id="51" w:name="bookmark21"/>
      <w:r>
        <w:t>Размещение сооружений системы санитарной очистки и уборки Требования к земельным участкам объектов ГСОТ</w:t>
      </w:r>
      <w:bookmarkEnd w:id="50"/>
      <w:bookmarkEnd w:id="51"/>
    </w:p>
    <w:p w:rsidR="0034365D" w:rsidRDefault="0034365D" w:rsidP="00681AE8">
      <w:pPr>
        <w:pStyle w:val="120"/>
      </w:pPr>
      <w:r>
        <w:t xml:space="preserve">Земельные участки для размещения объектов капитального строительства ГСОТ должны выбираться с учетом территориальных Правил землепользования и застройки, а </w:t>
      </w:r>
      <w:r>
        <w:lastRenderedPageBreak/>
        <w:t>также Генеральных планов. Площадки должны соответствовать следующим требованиям</w:t>
      </w:r>
      <w:r w:rsidR="00681AE8">
        <w:t>.</w:t>
      </w:r>
    </w:p>
    <w:p w:rsidR="0034365D" w:rsidRDefault="0034365D" w:rsidP="00681AE8">
      <w:pPr>
        <w:pStyle w:val="120"/>
      </w:pPr>
      <w:r>
        <w:t>Категория земель согласно Земельному кодексу РФ для мощностей по сортировке и обезвреживанию</w:t>
      </w:r>
      <w:r w:rsidR="00681AE8">
        <w:t xml:space="preserve"> ТКО</w:t>
      </w:r>
      <w:r>
        <w:t>:</w:t>
      </w:r>
    </w:p>
    <w:p w:rsidR="0034365D" w:rsidRDefault="0034365D" w:rsidP="00681AE8">
      <w:pPr>
        <w:pStyle w:val="120"/>
        <w:numPr>
          <w:ilvl w:val="0"/>
          <w:numId w:val="43"/>
        </w:numPr>
      </w:pPr>
      <w:proofErr w:type="gramStart"/>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34365D" w:rsidRDefault="0034365D" w:rsidP="00681AE8">
      <w:pPr>
        <w:pStyle w:val="120"/>
        <w:numPr>
          <w:ilvl w:val="0"/>
          <w:numId w:val="43"/>
        </w:numPr>
      </w:pPr>
      <w:r>
        <w:t>«земли населенных пунктов».</w:t>
      </w:r>
    </w:p>
    <w:p w:rsidR="0034365D" w:rsidRDefault="0034365D" w:rsidP="00681AE8">
      <w:pPr>
        <w:pStyle w:val="120"/>
      </w:pPr>
      <w:r>
        <w:t>При выборе площадок под полигоны важно учитывать, что согласно ст. 12 89-ФЗ «Об отходах производства и потребления» захоронение отходов в границах населенных пунктов запрещено.</w:t>
      </w:r>
      <w:r w:rsidR="00681AE8">
        <w:t xml:space="preserve"> </w:t>
      </w:r>
    </w:p>
    <w:p w:rsidR="0034365D" w:rsidRDefault="0034365D" w:rsidP="00681AE8">
      <w:pPr>
        <w:pStyle w:val="120"/>
      </w:pPr>
      <w:r>
        <w:t xml:space="preserve">Расстояние до </w:t>
      </w:r>
      <w:r w:rsidR="00681AE8">
        <w:t>нормируемых</w:t>
      </w:r>
      <w:r>
        <w:t xml:space="preserve"> объектов</w:t>
      </w:r>
      <w:r w:rsidR="00681AE8">
        <w:t xml:space="preserve"> (жилая застройка, образовательные и лечебные учреждения и т.п.) принимаются</w:t>
      </w:r>
      <w:r>
        <w:t xml:space="preserve"> согласно требованиям СанПиН 2.2.1/2.1.1.1200-03 «Санитарно-защитные зоны и санитарная классификация предприятий, сооружений и иных объектов»:</w:t>
      </w:r>
    </w:p>
    <w:p w:rsidR="0034365D" w:rsidRDefault="00681AE8" w:rsidP="00681AE8">
      <w:pPr>
        <w:pStyle w:val="120"/>
        <w:numPr>
          <w:ilvl w:val="0"/>
          <w:numId w:val="44"/>
        </w:numPr>
      </w:pPr>
      <w:r>
        <w:t>м</w:t>
      </w:r>
      <w:r w:rsidR="0034365D">
        <w:t>усоросортировочные</w:t>
      </w:r>
      <w:r>
        <w:t xml:space="preserve"> </w:t>
      </w:r>
      <w:r w:rsidR="0034365D">
        <w:t>и</w:t>
      </w:r>
      <w:r>
        <w:t xml:space="preserve"> </w:t>
      </w:r>
      <w:r w:rsidR="0034365D">
        <w:t>мусороперерабатывающие</w:t>
      </w:r>
      <w:r>
        <w:t xml:space="preserve"> </w:t>
      </w:r>
      <w:r w:rsidR="0034365D">
        <w:t>предприятия</w:t>
      </w:r>
      <w:r>
        <w:t xml:space="preserve"> </w:t>
      </w:r>
      <w:r w:rsidR="0034365D">
        <w:t>производительностью менее 40 тыс</w:t>
      </w:r>
      <w:proofErr w:type="gramStart"/>
      <w:r w:rsidR="0034365D">
        <w:t>.т</w:t>
      </w:r>
      <w:proofErr w:type="gramEnd"/>
      <w:r w:rsidR="0034365D">
        <w:t>/год относятся ко II классу, для которого размер СЗЗ составляет 500 м.</w:t>
      </w:r>
    </w:p>
    <w:p w:rsidR="0034365D" w:rsidRDefault="0034365D" w:rsidP="00681AE8">
      <w:pPr>
        <w:pStyle w:val="120"/>
      </w:pPr>
      <w:r>
        <w:t>При размещении объектов Генеральных схем очистки территорий должны соблюдаться правовой режим использования и застройки территорий зон с особыми условиями использования территорий.</w:t>
      </w:r>
    </w:p>
    <w:p w:rsidR="0034365D" w:rsidRDefault="0034365D" w:rsidP="00681AE8">
      <w:pPr>
        <w:pStyle w:val="120"/>
      </w:pPr>
      <w:r>
        <w:t xml:space="preserve">При выделении участков следует учитывать, что объекты ГСОТ, выполняющие различные функции, могут располагаться на одной площадке (например, мусороперерабатывающее предприятие и полигон). Площади в этом случае суммируются, при наличии различных требований к площадкам под разные объекты </w:t>
      </w:r>
      <w:r w:rsidR="00681AE8">
        <w:t>–</w:t>
      </w:r>
      <w:r>
        <w:t xml:space="preserve"> применяются</w:t>
      </w:r>
      <w:r w:rsidR="00681AE8">
        <w:t xml:space="preserve"> </w:t>
      </w:r>
      <w:r>
        <w:t>наиболее жесткие.</w:t>
      </w:r>
    </w:p>
    <w:p w:rsidR="0034365D" w:rsidRDefault="0034365D" w:rsidP="00681AE8">
      <w:pPr>
        <w:pStyle w:val="120"/>
      </w:pPr>
      <w:r>
        <w:t xml:space="preserve">С другой стороны предприятие, указанное в программе ГСОТ как единый объект, может быть размещено на двух разных площадках в зависимости от ситуации (например, сортировка ТБО на одной площадке, обезвреживание методом компостирования – на другой). </w:t>
      </w:r>
    </w:p>
    <w:p w:rsidR="0034365D" w:rsidRDefault="0034365D" w:rsidP="00681AE8">
      <w:pPr>
        <w:pStyle w:val="120"/>
      </w:pPr>
      <w:proofErr w:type="gramStart"/>
      <w:r>
        <w:t>Для эффективного решения вопросов развития системы обращения с ТБО в схемах территориального планирования Красноярского края и муниципальных образований должны быть зарезервированы площадки, предназначенные для размещения объектов коммунального комплекса, связанных с санитарной очисткой территорий края (объектов переработки, обезвреживания, перегруза, захоронения отходов) в соответствии с рекомендациями настоящей Генеральной схемы очистки территорий населенных пунктов Западного, Восточного, Центрального макрорайонов Красноярского края.</w:t>
      </w:r>
      <w:proofErr w:type="gramEnd"/>
    </w:p>
    <w:p w:rsidR="0034365D" w:rsidRDefault="0034365D" w:rsidP="00681AE8">
      <w:pPr>
        <w:pStyle w:val="120"/>
      </w:pPr>
      <w:r>
        <w:t>Выбор и предоставление конкретных земельных участков для размещения мощностей должно осуществляться с учетом требований Земельного кодекса Российской Федерации.</w:t>
      </w:r>
    </w:p>
    <w:p w:rsidR="0034365D" w:rsidRDefault="0034365D" w:rsidP="00681AE8">
      <w:pPr>
        <w:pStyle w:val="120"/>
      </w:pPr>
      <w:r>
        <w:t xml:space="preserve">Рекомендуемые характеристики участков для размещения новых и расширения существующих объектов капитального строительства, исходя из производственной мощности объекта и рекомендуемой технологи, приведены в </w:t>
      </w:r>
      <w:r w:rsidRPr="00ED522A">
        <w:t xml:space="preserve">таблице (Таблица </w:t>
      </w:r>
      <w:r w:rsidR="00ED522A">
        <w:t>40</w:t>
      </w:r>
      <w:r w:rsidRPr="00ED522A">
        <w:t>).</w:t>
      </w:r>
    </w:p>
    <w:p w:rsidR="0034365D" w:rsidRDefault="0034365D" w:rsidP="0034365D">
      <w:pPr>
        <w:pStyle w:val="120"/>
      </w:pPr>
    </w:p>
    <w:p w:rsidR="0034365D" w:rsidRDefault="0034365D" w:rsidP="0034365D">
      <w:pPr>
        <w:pStyle w:val="120"/>
        <w:sectPr w:rsidR="0034365D">
          <w:footerReference w:type="even" r:id="rId25"/>
          <w:footerReference w:type="default" r:id="rId26"/>
          <w:footerReference w:type="first" r:id="rId27"/>
          <w:pgSz w:w="11906" w:h="16838"/>
          <w:pgMar w:top="1134" w:right="850" w:bottom="1134" w:left="1701" w:header="708" w:footer="708" w:gutter="0"/>
          <w:cols w:space="708"/>
          <w:docGrid w:linePitch="360"/>
        </w:sectPr>
      </w:pPr>
    </w:p>
    <w:p w:rsidR="0034365D" w:rsidRPr="00D245FF" w:rsidRDefault="0034365D" w:rsidP="00D245FF">
      <w:pPr>
        <w:pStyle w:val="120"/>
      </w:pPr>
      <w:r w:rsidRPr="00D245FF">
        <w:lastRenderedPageBreak/>
        <w:t xml:space="preserve">Таблица </w:t>
      </w:r>
      <w:r w:rsidR="00ED522A">
        <w:t>40</w:t>
      </w:r>
      <w:r w:rsidRPr="00D245FF">
        <w:t xml:space="preserve">. Места расположения объектов сортировки, утилизации, переработки, обезвреживания, размещения отходов на территории Северо-Енисейского района </w:t>
      </w:r>
    </w:p>
    <w:tbl>
      <w:tblPr>
        <w:tblOverlap w:val="never"/>
        <w:tblW w:w="14681" w:type="dxa"/>
        <w:tblInd w:w="10" w:type="dxa"/>
        <w:tblLayout w:type="fixed"/>
        <w:tblCellMar>
          <w:left w:w="10" w:type="dxa"/>
          <w:right w:w="10" w:type="dxa"/>
        </w:tblCellMar>
        <w:tblLook w:val="0000"/>
      </w:tblPr>
      <w:tblGrid>
        <w:gridCol w:w="2127"/>
        <w:gridCol w:w="4255"/>
        <w:gridCol w:w="1272"/>
        <w:gridCol w:w="1949"/>
        <w:gridCol w:w="5078"/>
      </w:tblGrid>
      <w:tr w:rsidR="00D245FF" w:rsidRPr="00D245FF" w:rsidTr="00D245FF">
        <w:trPr>
          <w:tblHeader/>
        </w:trPr>
        <w:tc>
          <w:tcPr>
            <w:tcW w:w="2127" w:type="dxa"/>
            <w:tcBorders>
              <w:top w:val="single" w:sz="4" w:space="0" w:color="auto"/>
              <w:left w:val="single" w:sz="4" w:space="0" w:color="auto"/>
            </w:tcBorders>
            <w:shd w:val="clear" w:color="auto" w:fill="FFFFFF"/>
          </w:tcPr>
          <w:p w:rsidR="00D245FF" w:rsidRPr="00D245FF" w:rsidRDefault="00D245FF" w:rsidP="00D245FF">
            <w:pPr>
              <w:pStyle w:val="51"/>
              <w:shd w:val="clear" w:color="auto" w:fill="auto"/>
              <w:spacing w:line="240" w:lineRule="auto"/>
              <w:ind w:firstLine="0"/>
              <w:rPr>
                <w:sz w:val="23"/>
                <w:szCs w:val="23"/>
              </w:rPr>
            </w:pPr>
            <w:r>
              <w:rPr>
                <w:rStyle w:val="9pt0"/>
                <w:rFonts w:eastAsia="Century Gothic"/>
                <w:sz w:val="23"/>
                <w:szCs w:val="23"/>
              </w:rPr>
              <w:t>Ближайший населенный пункт</w:t>
            </w:r>
          </w:p>
        </w:tc>
        <w:tc>
          <w:tcPr>
            <w:tcW w:w="4255" w:type="dxa"/>
            <w:tcBorders>
              <w:top w:val="single" w:sz="4" w:space="0" w:color="auto"/>
              <w:left w:val="single" w:sz="4" w:space="0" w:color="auto"/>
            </w:tcBorders>
            <w:shd w:val="clear" w:color="auto" w:fill="FFFFFF"/>
          </w:tcPr>
          <w:p w:rsidR="00D245FF" w:rsidRPr="00D245FF" w:rsidRDefault="00D245FF" w:rsidP="00D245FF">
            <w:pPr>
              <w:pStyle w:val="51"/>
              <w:shd w:val="clear" w:color="auto" w:fill="auto"/>
              <w:spacing w:line="240" w:lineRule="auto"/>
              <w:ind w:firstLine="0"/>
              <w:rPr>
                <w:sz w:val="23"/>
                <w:szCs w:val="23"/>
              </w:rPr>
            </w:pPr>
            <w:r w:rsidRPr="00D245FF">
              <w:rPr>
                <w:rStyle w:val="9pt0"/>
                <w:rFonts w:eastAsia="Century Gothic"/>
                <w:sz w:val="23"/>
                <w:szCs w:val="23"/>
              </w:rPr>
              <w:t>Наименование</w:t>
            </w:r>
          </w:p>
          <w:p w:rsidR="00D245FF" w:rsidRPr="00D245FF" w:rsidRDefault="00D245FF" w:rsidP="00D245FF">
            <w:pPr>
              <w:pStyle w:val="51"/>
              <w:shd w:val="clear" w:color="auto" w:fill="auto"/>
              <w:spacing w:line="240" w:lineRule="auto"/>
              <w:ind w:firstLine="0"/>
              <w:rPr>
                <w:sz w:val="23"/>
                <w:szCs w:val="23"/>
              </w:rPr>
            </w:pPr>
            <w:r w:rsidRPr="00D245FF">
              <w:rPr>
                <w:rStyle w:val="9pt0"/>
                <w:rFonts w:eastAsia="Century Gothic"/>
                <w:sz w:val="23"/>
                <w:szCs w:val="23"/>
              </w:rPr>
              <w:t>объекта</w:t>
            </w:r>
          </w:p>
        </w:tc>
        <w:tc>
          <w:tcPr>
            <w:tcW w:w="1272" w:type="dxa"/>
            <w:tcBorders>
              <w:top w:val="single" w:sz="4" w:space="0" w:color="auto"/>
              <w:left w:val="single" w:sz="4" w:space="0" w:color="auto"/>
            </w:tcBorders>
            <w:shd w:val="clear" w:color="auto" w:fill="auto"/>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w:t>
            </w:r>
          </w:p>
          <w:p w:rsidR="00D245FF" w:rsidRPr="00D245FF" w:rsidRDefault="00D245FF" w:rsidP="00D245FF">
            <w:pPr>
              <w:pStyle w:val="51"/>
              <w:shd w:val="clear" w:color="auto" w:fill="auto"/>
              <w:spacing w:line="240" w:lineRule="auto"/>
              <w:ind w:firstLine="0"/>
              <w:rPr>
                <w:sz w:val="23"/>
                <w:szCs w:val="23"/>
              </w:rPr>
            </w:pPr>
            <w:r w:rsidRPr="00D245FF">
              <w:rPr>
                <w:rStyle w:val="9pt0"/>
                <w:rFonts w:eastAsia="Century Gothic"/>
                <w:sz w:val="23"/>
                <w:szCs w:val="23"/>
              </w:rPr>
              <w:t>Объекта в ГСО</w:t>
            </w:r>
          </w:p>
        </w:tc>
        <w:tc>
          <w:tcPr>
            <w:tcW w:w="1949" w:type="dxa"/>
            <w:tcBorders>
              <w:top w:val="single" w:sz="4" w:space="0" w:color="auto"/>
              <w:left w:val="single" w:sz="4" w:space="0" w:color="auto"/>
            </w:tcBorders>
            <w:shd w:val="clear" w:color="auto" w:fill="FFFFFF"/>
          </w:tcPr>
          <w:p w:rsidR="00D245FF" w:rsidRPr="00D245FF" w:rsidRDefault="00D245FF" w:rsidP="00D245FF">
            <w:pPr>
              <w:pStyle w:val="51"/>
              <w:shd w:val="clear" w:color="auto" w:fill="auto"/>
              <w:spacing w:line="240" w:lineRule="auto"/>
              <w:ind w:firstLine="0"/>
              <w:rPr>
                <w:sz w:val="23"/>
                <w:szCs w:val="23"/>
              </w:rPr>
            </w:pPr>
            <w:r w:rsidRPr="00D245FF">
              <w:rPr>
                <w:rStyle w:val="9pt0"/>
                <w:rFonts w:eastAsia="Century Gothic"/>
                <w:sz w:val="23"/>
                <w:szCs w:val="23"/>
              </w:rPr>
              <w:t>Местонахождение</w:t>
            </w:r>
          </w:p>
          <w:p w:rsidR="00D245FF" w:rsidRPr="00D245FF" w:rsidRDefault="00D245FF" w:rsidP="00D245FF">
            <w:pPr>
              <w:pStyle w:val="51"/>
              <w:shd w:val="clear" w:color="auto" w:fill="auto"/>
              <w:spacing w:line="240" w:lineRule="auto"/>
              <w:ind w:firstLine="0"/>
              <w:rPr>
                <w:sz w:val="23"/>
                <w:szCs w:val="23"/>
              </w:rPr>
            </w:pPr>
            <w:r w:rsidRPr="00D245FF">
              <w:rPr>
                <w:rStyle w:val="9pt0"/>
                <w:rFonts w:eastAsia="Century Gothic"/>
                <w:sz w:val="23"/>
                <w:szCs w:val="23"/>
              </w:rPr>
              <w:t>объекта</w:t>
            </w:r>
          </w:p>
        </w:tc>
        <w:tc>
          <w:tcPr>
            <w:tcW w:w="5078" w:type="dxa"/>
            <w:tcBorders>
              <w:top w:val="single" w:sz="4" w:space="0" w:color="auto"/>
              <w:left w:val="single" w:sz="4" w:space="0" w:color="auto"/>
              <w:right w:val="single" w:sz="4" w:space="0" w:color="auto"/>
            </w:tcBorders>
            <w:shd w:val="clear" w:color="auto" w:fill="FFFFFF"/>
          </w:tcPr>
          <w:p w:rsidR="00D245FF" w:rsidRPr="00D245FF" w:rsidRDefault="00D245FF" w:rsidP="00D245FF">
            <w:pPr>
              <w:pStyle w:val="51"/>
              <w:shd w:val="clear" w:color="auto" w:fill="auto"/>
              <w:spacing w:line="240" w:lineRule="auto"/>
              <w:ind w:firstLine="0"/>
              <w:rPr>
                <w:sz w:val="23"/>
                <w:szCs w:val="23"/>
              </w:rPr>
            </w:pPr>
            <w:r w:rsidRPr="00D245FF">
              <w:rPr>
                <w:rStyle w:val="9pt0"/>
                <w:rFonts w:eastAsia="Century Gothic"/>
                <w:sz w:val="23"/>
                <w:szCs w:val="23"/>
              </w:rPr>
              <w:t>Описание места расположения</w:t>
            </w:r>
          </w:p>
        </w:tc>
      </w:tr>
      <w:tr w:rsidR="00D245FF" w:rsidRPr="00D245FF" w:rsidTr="00D245FF">
        <w:tc>
          <w:tcPr>
            <w:tcW w:w="2127"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rPr>
            </w:pPr>
            <w:r w:rsidRPr="00D245FF">
              <w:rPr>
                <w:rStyle w:val="9pt"/>
                <w:sz w:val="23"/>
                <w:szCs w:val="23"/>
              </w:rPr>
              <w:t>Тея</w:t>
            </w:r>
          </w:p>
        </w:tc>
        <w:tc>
          <w:tcPr>
            <w:tcW w:w="4255"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Сооружение «Полигон твердых бытовых отходов в п. Тея», МУП «Управление коммуникационным комплексом Север</w:t>
            </w:r>
            <w:proofErr w:type="gramStart"/>
            <w:r w:rsidRPr="00D245FF">
              <w:rPr>
                <w:rStyle w:val="9pt"/>
                <w:sz w:val="23"/>
                <w:szCs w:val="23"/>
              </w:rPr>
              <w:t>о-</w:t>
            </w:r>
            <w:proofErr w:type="gramEnd"/>
            <w:r w:rsidRPr="00D245FF">
              <w:rPr>
                <w:rStyle w:val="9pt"/>
                <w:sz w:val="23"/>
                <w:szCs w:val="23"/>
              </w:rPr>
              <w:t xml:space="preserve"> Енисейского а» (существующий)</w:t>
            </w:r>
          </w:p>
        </w:tc>
        <w:tc>
          <w:tcPr>
            <w:tcW w:w="1272" w:type="dxa"/>
            <w:tcBorders>
              <w:top w:val="single" w:sz="4" w:space="0" w:color="auto"/>
              <w:left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23</w:t>
            </w:r>
          </w:p>
        </w:tc>
        <w:tc>
          <w:tcPr>
            <w:tcW w:w="1949"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proofErr w:type="gramStart"/>
            <w:r w:rsidRPr="00D245FF">
              <w:rPr>
                <w:rStyle w:val="9pt"/>
                <w:sz w:val="23"/>
                <w:szCs w:val="23"/>
              </w:rPr>
              <w:t>Северо-Енисейский</w:t>
            </w:r>
            <w:proofErr w:type="gramEnd"/>
            <w:r w:rsidRPr="00D245FF">
              <w:rPr>
                <w:rStyle w:val="9pt"/>
                <w:sz w:val="23"/>
                <w:szCs w:val="23"/>
              </w:rPr>
              <w:t>, п. Тея</w:t>
            </w:r>
          </w:p>
        </w:tc>
        <w:tc>
          <w:tcPr>
            <w:tcW w:w="5078" w:type="dxa"/>
            <w:tcBorders>
              <w:top w:val="single" w:sz="4" w:space="0" w:color="auto"/>
              <w:left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Площадка 0,528 га п. Тея, № участка 24:34:0080101:4. Категория земель согласно земельному кодексу РФ - земли промышленности.</w:t>
            </w:r>
          </w:p>
        </w:tc>
      </w:tr>
      <w:tr w:rsidR="00D245FF" w:rsidRPr="00D245FF" w:rsidTr="00D245FF">
        <w:tc>
          <w:tcPr>
            <w:tcW w:w="2127"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rPr>
            </w:pPr>
            <w:r w:rsidRPr="00D245FF">
              <w:rPr>
                <w:rStyle w:val="9pt"/>
                <w:sz w:val="23"/>
                <w:szCs w:val="23"/>
              </w:rPr>
              <w:t xml:space="preserve">Новая </w:t>
            </w:r>
            <w:proofErr w:type="spellStart"/>
            <w:r w:rsidRPr="00D245FF">
              <w:rPr>
                <w:rStyle w:val="9pt"/>
                <w:sz w:val="23"/>
                <w:szCs w:val="23"/>
              </w:rPr>
              <w:t>Калами</w:t>
            </w:r>
            <w:proofErr w:type="spellEnd"/>
          </w:p>
        </w:tc>
        <w:tc>
          <w:tcPr>
            <w:tcW w:w="4255"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 xml:space="preserve">Сооружение «Полигон твердых бытовых отходов в п. </w:t>
            </w:r>
            <w:proofErr w:type="gramStart"/>
            <w:r w:rsidRPr="00D245FF">
              <w:rPr>
                <w:rStyle w:val="9pt"/>
                <w:sz w:val="23"/>
                <w:szCs w:val="23"/>
              </w:rPr>
              <w:t>Новая</w:t>
            </w:r>
            <w:proofErr w:type="gramEnd"/>
            <w:r w:rsidRPr="00D245FF">
              <w:rPr>
                <w:rStyle w:val="9pt"/>
                <w:sz w:val="23"/>
                <w:szCs w:val="23"/>
              </w:rPr>
              <w:t xml:space="preserve"> </w:t>
            </w:r>
            <w:proofErr w:type="spellStart"/>
            <w:r w:rsidRPr="00D245FF">
              <w:rPr>
                <w:rStyle w:val="9pt"/>
                <w:sz w:val="23"/>
                <w:szCs w:val="23"/>
              </w:rPr>
              <w:t>Калами</w:t>
            </w:r>
            <w:proofErr w:type="spellEnd"/>
            <w:r w:rsidRPr="00D245FF">
              <w:rPr>
                <w:rStyle w:val="9pt"/>
                <w:sz w:val="23"/>
                <w:szCs w:val="23"/>
              </w:rPr>
              <w:t>» (существующий)</w:t>
            </w:r>
          </w:p>
        </w:tc>
        <w:tc>
          <w:tcPr>
            <w:tcW w:w="1272" w:type="dxa"/>
            <w:tcBorders>
              <w:top w:val="single" w:sz="4" w:space="0" w:color="auto"/>
              <w:left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rPr>
            </w:pPr>
            <w:r w:rsidRPr="00D245FF">
              <w:rPr>
                <w:sz w:val="23"/>
                <w:szCs w:val="23"/>
              </w:rPr>
              <w:t>25</w:t>
            </w:r>
          </w:p>
        </w:tc>
        <w:tc>
          <w:tcPr>
            <w:tcW w:w="1949"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 xml:space="preserve">Северо-Енисейский, п. Новая </w:t>
            </w:r>
            <w:proofErr w:type="spellStart"/>
            <w:r w:rsidRPr="00D245FF">
              <w:rPr>
                <w:rStyle w:val="9pt"/>
                <w:sz w:val="23"/>
                <w:szCs w:val="23"/>
              </w:rPr>
              <w:t>Калами</w:t>
            </w:r>
            <w:proofErr w:type="spellEnd"/>
          </w:p>
        </w:tc>
        <w:tc>
          <w:tcPr>
            <w:tcW w:w="5078" w:type="dxa"/>
            <w:tcBorders>
              <w:top w:val="single" w:sz="4" w:space="0" w:color="auto"/>
              <w:left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 xml:space="preserve">Площадка 0,48 </w:t>
            </w:r>
            <w:r w:rsidRPr="00D245FF">
              <w:rPr>
                <w:rStyle w:val="9pt"/>
                <w:sz w:val="23"/>
                <w:szCs w:val="23"/>
                <w:lang w:val="en-US"/>
              </w:rPr>
              <w:t>rat</w:t>
            </w:r>
            <w:r w:rsidRPr="00D245FF">
              <w:rPr>
                <w:rStyle w:val="9pt"/>
                <w:sz w:val="23"/>
                <w:szCs w:val="23"/>
              </w:rPr>
              <w:t xml:space="preserve"> п. Новая </w:t>
            </w:r>
            <w:proofErr w:type="spellStart"/>
            <w:r w:rsidRPr="00D245FF">
              <w:rPr>
                <w:rStyle w:val="9pt"/>
                <w:sz w:val="23"/>
                <w:szCs w:val="23"/>
              </w:rPr>
              <w:t>Калами</w:t>
            </w:r>
            <w:proofErr w:type="spellEnd"/>
            <w:r w:rsidRPr="00D245FF">
              <w:rPr>
                <w:rStyle w:val="9pt"/>
                <w:sz w:val="23"/>
                <w:szCs w:val="23"/>
              </w:rPr>
              <w:t>, № участка 24:34:0080401:22. Категория земель согласно земельному кодексу РФ - земли промышленности.</w:t>
            </w:r>
          </w:p>
        </w:tc>
      </w:tr>
      <w:tr w:rsidR="00D245FF" w:rsidRPr="00D245FF" w:rsidTr="00D245FF">
        <w:tc>
          <w:tcPr>
            <w:tcW w:w="2127"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rPr>
            </w:pPr>
            <w:r w:rsidRPr="00D245FF">
              <w:rPr>
                <w:rStyle w:val="9pt"/>
                <w:sz w:val="23"/>
                <w:szCs w:val="23"/>
              </w:rPr>
              <w:t>Вангаш</w:t>
            </w:r>
          </w:p>
        </w:tc>
        <w:tc>
          <w:tcPr>
            <w:tcW w:w="4255"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Сооружение «Полигон твердых бытовых отходов в п. Вангаш», МУП «Управление коммуникационным комплексом Север</w:t>
            </w:r>
            <w:proofErr w:type="gramStart"/>
            <w:r w:rsidRPr="00D245FF">
              <w:rPr>
                <w:rStyle w:val="9pt"/>
                <w:sz w:val="23"/>
                <w:szCs w:val="23"/>
              </w:rPr>
              <w:t>о-</w:t>
            </w:r>
            <w:proofErr w:type="gramEnd"/>
            <w:r w:rsidRPr="00D245FF">
              <w:rPr>
                <w:rStyle w:val="9pt"/>
                <w:sz w:val="23"/>
                <w:szCs w:val="23"/>
              </w:rPr>
              <w:t xml:space="preserve"> Енисейского а» (существующий)</w:t>
            </w:r>
          </w:p>
        </w:tc>
        <w:tc>
          <w:tcPr>
            <w:tcW w:w="1272" w:type="dxa"/>
            <w:tcBorders>
              <w:top w:val="single" w:sz="4" w:space="0" w:color="auto"/>
              <w:left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rPr>
            </w:pPr>
            <w:r w:rsidRPr="00D245FF">
              <w:rPr>
                <w:sz w:val="23"/>
                <w:szCs w:val="23"/>
              </w:rPr>
              <w:t>27</w:t>
            </w:r>
          </w:p>
        </w:tc>
        <w:tc>
          <w:tcPr>
            <w:tcW w:w="1949"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Северо-Енисейский р-н, п. Вангаш</w:t>
            </w:r>
          </w:p>
        </w:tc>
        <w:tc>
          <w:tcPr>
            <w:tcW w:w="5078" w:type="dxa"/>
            <w:tcBorders>
              <w:top w:val="single" w:sz="4" w:space="0" w:color="auto"/>
              <w:left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 xml:space="preserve">Площадка 0,37 га п. Новая </w:t>
            </w:r>
            <w:proofErr w:type="spellStart"/>
            <w:r w:rsidRPr="00D245FF">
              <w:rPr>
                <w:rStyle w:val="9pt"/>
                <w:sz w:val="23"/>
                <w:szCs w:val="23"/>
              </w:rPr>
              <w:t>Калами</w:t>
            </w:r>
            <w:proofErr w:type="spellEnd"/>
            <w:r w:rsidRPr="00D245FF">
              <w:rPr>
                <w:rStyle w:val="9pt"/>
                <w:sz w:val="23"/>
                <w:szCs w:val="23"/>
              </w:rPr>
              <w:t>, № участка 24:34:0080501:20. Категория земель согласно земельному кодексу РФ - земли промышленности.</w:t>
            </w:r>
          </w:p>
        </w:tc>
      </w:tr>
      <w:tr w:rsidR="00D245FF" w:rsidRPr="00D245FF" w:rsidTr="00D245FF">
        <w:tc>
          <w:tcPr>
            <w:tcW w:w="2127"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rPr>
            </w:pPr>
            <w:r w:rsidRPr="00D245FF">
              <w:rPr>
                <w:rStyle w:val="9pt"/>
                <w:sz w:val="23"/>
                <w:szCs w:val="23"/>
              </w:rPr>
              <w:t>Север</w:t>
            </w:r>
            <w:proofErr w:type="gramStart"/>
            <w:r w:rsidRPr="00D245FF">
              <w:rPr>
                <w:rStyle w:val="9pt"/>
                <w:sz w:val="23"/>
                <w:szCs w:val="23"/>
              </w:rPr>
              <w:t>е-</w:t>
            </w:r>
            <w:proofErr w:type="gramEnd"/>
            <w:r w:rsidRPr="00D245FF">
              <w:rPr>
                <w:rStyle w:val="9pt"/>
                <w:sz w:val="23"/>
                <w:szCs w:val="23"/>
              </w:rPr>
              <w:t xml:space="preserve"> Енисейский</w:t>
            </w:r>
          </w:p>
        </w:tc>
        <w:tc>
          <w:tcPr>
            <w:tcW w:w="4255"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Полигон ТКО. городской поселок Северо-Енисейский (существующий)</w:t>
            </w:r>
          </w:p>
        </w:tc>
        <w:tc>
          <w:tcPr>
            <w:tcW w:w="1272" w:type="dxa"/>
            <w:tcBorders>
              <w:top w:val="single" w:sz="4" w:space="0" w:color="auto"/>
              <w:left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rPr>
            </w:pPr>
            <w:r w:rsidRPr="00D245FF">
              <w:rPr>
                <w:sz w:val="23"/>
                <w:szCs w:val="23"/>
              </w:rPr>
              <w:t>26</w:t>
            </w:r>
          </w:p>
        </w:tc>
        <w:tc>
          <w:tcPr>
            <w:tcW w:w="1949" w:type="dxa"/>
            <w:tcBorders>
              <w:top w:val="single" w:sz="4" w:space="0" w:color="auto"/>
              <w:lef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Северо-Енисейский, г.п. Север</w:t>
            </w:r>
            <w:proofErr w:type="gramStart"/>
            <w:r w:rsidRPr="00D245FF">
              <w:rPr>
                <w:rStyle w:val="9pt"/>
                <w:sz w:val="23"/>
                <w:szCs w:val="23"/>
              </w:rPr>
              <w:t>о-</w:t>
            </w:r>
            <w:proofErr w:type="gramEnd"/>
            <w:r w:rsidRPr="00D245FF">
              <w:rPr>
                <w:rStyle w:val="9pt"/>
                <w:sz w:val="23"/>
                <w:szCs w:val="23"/>
              </w:rPr>
              <w:t xml:space="preserve"> Енисейский</w:t>
            </w:r>
          </w:p>
        </w:tc>
        <w:tc>
          <w:tcPr>
            <w:tcW w:w="5078" w:type="dxa"/>
            <w:tcBorders>
              <w:top w:val="single" w:sz="4" w:space="0" w:color="auto"/>
              <w:left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Площадка 15.8 га, № участка 24:34:0010134:4. Категория земель согласно земельному кодексу РФ - земли поселений.</w:t>
            </w:r>
          </w:p>
        </w:tc>
      </w:tr>
      <w:tr w:rsidR="00D245FF" w:rsidRPr="00D245FF" w:rsidTr="00D245FF">
        <w:tc>
          <w:tcPr>
            <w:tcW w:w="2127"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rPr>
            </w:pPr>
            <w:r w:rsidRPr="00D245FF">
              <w:rPr>
                <w:rStyle w:val="9pt"/>
                <w:sz w:val="23"/>
                <w:szCs w:val="23"/>
              </w:rPr>
              <w:t>Северо-Енисейский</w:t>
            </w:r>
          </w:p>
        </w:tc>
        <w:tc>
          <w:tcPr>
            <w:tcW w:w="4255"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Полигон ТКО. городской поселок Северо-Енисейский (планируемый)</w:t>
            </w:r>
          </w:p>
        </w:tc>
        <w:tc>
          <w:tcPr>
            <w:tcW w:w="1272" w:type="dxa"/>
            <w:tcBorders>
              <w:top w:val="single" w:sz="4" w:space="0" w:color="auto"/>
              <w:left w:val="single" w:sz="4" w:space="0" w:color="auto"/>
              <w:bottom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rPr>
            </w:pPr>
            <w:r w:rsidRPr="00D245FF">
              <w:rPr>
                <w:sz w:val="23"/>
                <w:szCs w:val="23"/>
              </w:rPr>
              <w:t>48</w:t>
            </w:r>
          </w:p>
        </w:tc>
        <w:tc>
          <w:tcPr>
            <w:tcW w:w="1949"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Северо-Енисейский, г.п. Север</w:t>
            </w:r>
            <w:proofErr w:type="gramStart"/>
            <w:r w:rsidRPr="00D245FF">
              <w:rPr>
                <w:rStyle w:val="9pt"/>
                <w:sz w:val="23"/>
                <w:szCs w:val="23"/>
              </w:rPr>
              <w:t>о-</w:t>
            </w:r>
            <w:proofErr w:type="gramEnd"/>
            <w:r w:rsidRPr="00D245FF">
              <w:rPr>
                <w:rStyle w:val="9pt"/>
                <w:sz w:val="23"/>
                <w:szCs w:val="23"/>
              </w:rPr>
              <w:t xml:space="preserve"> Енисейский</w:t>
            </w:r>
          </w:p>
        </w:tc>
        <w:tc>
          <w:tcPr>
            <w:tcW w:w="5078" w:type="dxa"/>
            <w:tcBorders>
              <w:top w:val="single" w:sz="4" w:space="0" w:color="auto"/>
              <w:left w:val="single" w:sz="4" w:space="0" w:color="auto"/>
              <w:bottom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rPr>
            </w:pPr>
            <w:r w:rsidRPr="00D245FF">
              <w:rPr>
                <w:rStyle w:val="9pt"/>
                <w:sz w:val="23"/>
                <w:szCs w:val="23"/>
              </w:rPr>
              <w:t>Площадка 2,8 га на расстоянии не ближе 500 м от селитебных, рекреационных зон, объектов подготовки питьевой воды, пищевого и фармацевтического производства. Категория земель согласно земельному кодексу РФ - земли промышленности.</w:t>
            </w:r>
          </w:p>
        </w:tc>
      </w:tr>
      <w:tr w:rsidR="00D245FF" w:rsidRPr="00D245FF" w:rsidTr="00D245FF">
        <w:tc>
          <w:tcPr>
            <w:tcW w:w="2127"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shd w:val="clear" w:color="auto" w:fill="FFFFFF"/>
              </w:rPr>
            </w:pPr>
            <w:r w:rsidRPr="00D245FF">
              <w:rPr>
                <w:rStyle w:val="9pt"/>
                <w:sz w:val="23"/>
                <w:szCs w:val="23"/>
              </w:rPr>
              <w:t>Северо-Енисейский</w:t>
            </w:r>
          </w:p>
        </w:tc>
        <w:tc>
          <w:tcPr>
            <w:tcW w:w="4255"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Мусоросортировочная линия, городской поселок Север</w:t>
            </w:r>
            <w:proofErr w:type="gramStart"/>
            <w:r w:rsidRPr="00D245FF">
              <w:rPr>
                <w:rStyle w:val="9pt"/>
                <w:sz w:val="23"/>
                <w:szCs w:val="23"/>
              </w:rPr>
              <w:t>о-</w:t>
            </w:r>
            <w:proofErr w:type="gramEnd"/>
            <w:r w:rsidRPr="00D245FF">
              <w:rPr>
                <w:rStyle w:val="9pt"/>
                <w:sz w:val="23"/>
                <w:szCs w:val="23"/>
              </w:rPr>
              <w:t xml:space="preserve"> Енисейский</w:t>
            </w:r>
          </w:p>
        </w:tc>
        <w:tc>
          <w:tcPr>
            <w:tcW w:w="1272" w:type="dxa"/>
            <w:tcBorders>
              <w:top w:val="single" w:sz="4" w:space="0" w:color="auto"/>
              <w:left w:val="single" w:sz="4" w:space="0" w:color="auto"/>
              <w:bottom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sz w:val="23"/>
                <w:szCs w:val="23"/>
                <w:shd w:val="clear" w:color="auto" w:fill="FFFFFF"/>
              </w:rPr>
              <w:t>212</w:t>
            </w:r>
          </w:p>
        </w:tc>
        <w:tc>
          <w:tcPr>
            <w:tcW w:w="1949"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Северо-Енисейский, г.п. Север</w:t>
            </w:r>
            <w:proofErr w:type="gramStart"/>
            <w:r w:rsidRPr="00D245FF">
              <w:rPr>
                <w:rStyle w:val="9pt"/>
                <w:sz w:val="23"/>
                <w:szCs w:val="23"/>
              </w:rPr>
              <w:t>о-</w:t>
            </w:r>
            <w:proofErr w:type="gramEnd"/>
            <w:r w:rsidRPr="00D245FF">
              <w:rPr>
                <w:rStyle w:val="9pt"/>
                <w:sz w:val="23"/>
                <w:szCs w:val="23"/>
              </w:rPr>
              <w:t xml:space="preserve"> Енисейский</w:t>
            </w:r>
          </w:p>
        </w:tc>
        <w:tc>
          <w:tcPr>
            <w:tcW w:w="5078" w:type="dxa"/>
            <w:tcBorders>
              <w:top w:val="single" w:sz="4" w:space="0" w:color="auto"/>
              <w:left w:val="single" w:sz="4" w:space="0" w:color="auto"/>
              <w:bottom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Площадка 0,3 га на расстоянии не ближе 500 м от селитебных, рекреационных зон, объектов подготовки питьевой воды, пищевого и фармацевтического производства. Категория земель согласно земельному кодексу РФ - земли промышленности.</w:t>
            </w:r>
          </w:p>
        </w:tc>
      </w:tr>
      <w:tr w:rsidR="00D245FF" w:rsidRPr="00D245FF" w:rsidTr="00D245FF">
        <w:tc>
          <w:tcPr>
            <w:tcW w:w="2127"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shd w:val="clear" w:color="auto" w:fill="FFFFFF"/>
              </w:rPr>
            </w:pPr>
            <w:r w:rsidRPr="00D245FF">
              <w:rPr>
                <w:rStyle w:val="9pt"/>
                <w:sz w:val="23"/>
                <w:szCs w:val="23"/>
              </w:rPr>
              <w:t>Северо-Енисейский</w:t>
            </w:r>
          </w:p>
        </w:tc>
        <w:tc>
          <w:tcPr>
            <w:tcW w:w="4255"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Комплекс по обезвреживанию отходов, городской поселок Север</w:t>
            </w:r>
            <w:proofErr w:type="gramStart"/>
            <w:r w:rsidRPr="00D245FF">
              <w:rPr>
                <w:rStyle w:val="9pt"/>
                <w:sz w:val="23"/>
                <w:szCs w:val="23"/>
              </w:rPr>
              <w:t>о-</w:t>
            </w:r>
            <w:proofErr w:type="gramEnd"/>
            <w:r w:rsidRPr="00D245FF">
              <w:rPr>
                <w:rStyle w:val="9pt"/>
                <w:sz w:val="23"/>
                <w:szCs w:val="23"/>
              </w:rPr>
              <w:t xml:space="preserve"> Енисейский</w:t>
            </w:r>
          </w:p>
        </w:tc>
        <w:tc>
          <w:tcPr>
            <w:tcW w:w="1272" w:type="dxa"/>
            <w:tcBorders>
              <w:top w:val="single" w:sz="4" w:space="0" w:color="auto"/>
              <w:left w:val="single" w:sz="4" w:space="0" w:color="auto"/>
              <w:bottom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sz w:val="23"/>
                <w:szCs w:val="23"/>
                <w:shd w:val="clear" w:color="auto" w:fill="FFFFFF"/>
              </w:rPr>
              <w:t>401</w:t>
            </w:r>
          </w:p>
        </w:tc>
        <w:tc>
          <w:tcPr>
            <w:tcW w:w="1949"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 xml:space="preserve">Северо-Енисейский, г.п. </w:t>
            </w:r>
            <w:r w:rsidRPr="00D245FF">
              <w:rPr>
                <w:rStyle w:val="9pt"/>
                <w:sz w:val="23"/>
                <w:szCs w:val="23"/>
              </w:rPr>
              <w:lastRenderedPageBreak/>
              <w:t>Север</w:t>
            </w:r>
            <w:proofErr w:type="gramStart"/>
            <w:r w:rsidRPr="00D245FF">
              <w:rPr>
                <w:rStyle w:val="9pt"/>
                <w:sz w:val="23"/>
                <w:szCs w:val="23"/>
              </w:rPr>
              <w:t>о-</w:t>
            </w:r>
            <w:proofErr w:type="gramEnd"/>
            <w:r w:rsidRPr="00D245FF">
              <w:rPr>
                <w:rStyle w:val="9pt"/>
                <w:sz w:val="23"/>
                <w:szCs w:val="23"/>
              </w:rPr>
              <w:t xml:space="preserve"> Енисейский</w:t>
            </w:r>
          </w:p>
        </w:tc>
        <w:tc>
          <w:tcPr>
            <w:tcW w:w="5078" w:type="dxa"/>
            <w:tcBorders>
              <w:top w:val="single" w:sz="4" w:space="0" w:color="auto"/>
              <w:left w:val="single" w:sz="4" w:space="0" w:color="auto"/>
              <w:bottom w:val="single" w:sz="4" w:space="0" w:color="auto"/>
              <w:right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lastRenderedPageBreak/>
              <w:t xml:space="preserve">Площадка 0,3 га на расстоянии не ближе 500 м от селитебных, рекреационных зон, объектов </w:t>
            </w:r>
            <w:r w:rsidRPr="00D245FF">
              <w:rPr>
                <w:rStyle w:val="9pt"/>
                <w:sz w:val="23"/>
                <w:szCs w:val="23"/>
              </w:rPr>
              <w:lastRenderedPageBreak/>
              <w:t>подготовки питьевой воды, пищевого и фармацевтического производства. Категория земель согласно земельному кодексу РФ - земли промышленности.</w:t>
            </w:r>
          </w:p>
        </w:tc>
      </w:tr>
      <w:tr w:rsidR="00D245FF" w:rsidRPr="00D245FF" w:rsidTr="00D245FF">
        <w:tc>
          <w:tcPr>
            <w:tcW w:w="2127"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jc w:val="left"/>
              <w:rPr>
                <w:sz w:val="23"/>
                <w:szCs w:val="23"/>
                <w:shd w:val="clear" w:color="auto" w:fill="FFFFFF"/>
              </w:rPr>
            </w:pPr>
            <w:r w:rsidRPr="00D245FF">
              <w:rPr>
                <w:rStyle w:val="9pt"/>
                <w:sz w:val="23"/>
                <w:szCs w:val="23"/>
              </w:rPr>
              <w:lastRenderedPageBreak/>
              <w:t>Брянка</w:t>
            </w:r>
          </w:p>
        </w:tc>
        <w:tc>
          <w:tcPr>
            <w:tcW w:w="4255"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Полигон для ГКО, поселок Брянка</w:t>
            </w:r>
          </w:p>
        </w:tc>
        <w:tc>
          <w:tcPr>
            <w:tcW w:w="1272" w:type="dxa"/>
            <w:tcBorders>
              <w:top w:val="single" w:sz="4" w:space="0" w:color="auto"/>
              <w:left w:val="single" w:sz="4" w:space="0" w:color="auto"/>
              <w:bottom w:val="single" w:sz="4" w:space="0" w:color="auto"/>
            </w:tcBorders>
            <w:shd w:val="clear" w:color="auto" w:fill="auto"/>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sz w:val="23"/>
                <w:szCs w:val="23"/>
                <w:shd w:val="clear" w:color="auto" w:fill="FFFFFF"/>
              </w:rPr>
              <w:t>140</w:t>
            </w:r>
          </w:p>
        </w:tc>
        <w:tc>
          <w:tcPr>
            <w:tcW w:w="1949" w:type="dxa"/>
            <w:tcBorders>
              <w:top w:val="single" w:sz="4" w:space="0" w:color="auto"/>
              <w:left w:val="single" w:sz="4" w:space="0" w:color="auto"/>
              <w:bottom w:val="single" w:sz="4" w:space="0" w:color="auto"/>
            </w:tcBorders>
            <w:shd w:val="clear" w:color="auto" w:fill="FFFFFF"/>
            <w:vAlign w:val="center"/>
          </w:tcPr>
          <w:p w:rsidR="00D245FF" w:rsidRPr="00D245FF" w:rsidRDefault="00D245FF" w:rsidP="00D245FF">
            <w:pPr>
              <w:pStyle w:val="51"/>
              <w:shd w:val="clear" w:color="auto" w:fill="auto"/>
              <w:spacing w:line="240" w:lineRule="auto"/>
              <w:ind w:firstLine="0"/>
              <w:rPr>
                <w:sz w:val="23"/>
                <w:szCs w:val="23"/>
                <w:shd w:val="clear" w:color="auto" w:fill="FFFFFF"/>
              </w:rPr>
            </w:pPr>
            <w:r w:rsidRPr="00D245FF">
              <w:rPr>
                <w:rStyle w:val="9pt"/>
                <w:sz w:val="23"/>
                <w:szCs w:val="23"/>
              </w:rPr>
              <w:t>Северо-Енисейский, поселок Брянка</w:t>
            </w:r>
          </w:p>
        </w:tc>
        <w:tc>
          <w:tcPr>
            <w:tcW w:w="5078" w:type="dxa"/>
            <w:tcBorders>
              <w:top w:val="single" w:sz="4" w:space="0" w:color="auto"/>
              <w:left w:val="single" w:sz="4" w:space="0" w:color="auto"/>
              <w:bottom w:val="single" w:sz="4" w:space="0" w:color="auto"/>
              <w:right w:val="single" w:sz="4" w:space="0" w:color="auto"/>
            </w:tcBorders>
            <w:shd w:val="clear" w:color="auto" w:fill="FFFFFF"/>
            <w:vAlign w:val="center"/>
          </w:tcPr>
          <w:p w:rsidR="00D245FF" w:rsidRPr="00D245FF" w:rsidRDefault="00A134D4" w:rsidP="00A134D4">
            <w:pPr>
              <w:pStyle w:val="51"/>
              <w:shd w:val="clear" w:color="auto" w:fill="auto"/>
              <w:spacing w:line="240" w:lineRule="auto"/>
              <w:ind w:firstLine="0"/>
              <w:rPr>
                <w:sz w:val="23"/>
                <w:szCs w:val="23"/>
                <w:shd w:val="clear" w:color="auto" w:fill="FFFFFF"/>
              </w:rPr>
            </w:pPr>
            <w:r w:rsidRPr="00D245FF">
              <w:rPr>
                <w:rStyle w:val="9pt"/>
                <w:sz w:val="23"/>
                <w:szCs w:val="23"/>
              </w:rPr>
              <w:t>Площадка на расстоянии не ближе 100 м от селитебных, рекреационных зон, объектов подготовки питьевой воды, пищевого и фармацевтического производства. Категория земель согласно земельному кодексу РФ - земли промышленности.</w:t>
            </w:r>
          </w:p>
        </w:tc>
      </w:tr>
    </w:tbl>
    <w:p w:rsidR="0034365D" w:rsidRDefault="0034365D" w:rsidP="0034365D">
      <w:pPr>
        <w:pStyle w:val="120"/>
      </w:pPr>
    </w:p>
    <w:p w:rsidR="0034365D" w:rsidRDefault="0034365D" w:rsidP="0034365D">
      <w:pPr>
        <w:pStyle w:val="120"/>
        <w:sectPr w:rsidR="0034365D" w:rsidSect="0034365D">
          <w:pgSz w:w="16838" w:h="11906" w:orient="landscape"/>
          <w:pgMar w:top="1701" w:right="1134" w:bottom="851" w:left="1134" w:header="709" w:footer="709" w:gutter="0"/>
          <w:cols w:space="708"/>
          <w:docGrid w:linePitch="360"/>
        </w:sectPr>
      </w:pPr>
    </w:p>
    <w:p w:rsidR="0034365D" w:rsidRDefault="0034365D" w:rsidP="003553AD">
      <w:pPr>
        <w:pStyle w:val="120"/>
      </w:pPr>
      <w:bookmarkStart w:id="52" w:name="bookmark23"/>
      <w:r>
        <w:lastRenderedPageBreak/>
        <w:t>Размещение объектов системы обращения с ГБО Генеральной схемы очистки представлены на карте (</w:t>
      </w:r>
      <w:r w:rsidR="003553AD">
        <w:t>Схема 1</w:t>
      </w:r>
      <w:r>
        <w:t>).</w:t>
      </w:r>
      <w:bookmarkEnd w:id="52"/>
    </w:p>
    <w:p w:rsidR="003553AD" w:rsidRDefault="003553AD" w:rsidP="003553AD">
      <w:pPr>
        <w:pStyle w:val="120"/>
      </w:pPr>
    </w:p>
    <w:p w:rsidR="00820CD6" w:rsidRPr="00040D0F" w:rsidRDefault="00040D0F" w:rsidP="00040D0F">
      <w:pPr>
        <w:pStyle w:val="2"/>
      </w:pPr>
      <w:bookmarkStart w:id="53" w:name="_Toc27735352"/>
      <w:r>
        <w:t>4</w:t>
      </w:r>
      <w:r w:rsidR="00820CD6" w:rsidRPr="00040D0F">
        <w:t>. Основные технико-экономические показатели системы санитарной очистки</w:t>
      </w:r>
      <w:bookmarkEnd w:id="53"/>
    </w:p>
    <w:p w:rsidR="0034365D" w:rsidRDefault="00ED522A" w:rsidP="005732E6">
      <w:pPr>
        <w:pStyle w:val="120"/>
      </w:pPr>
      <w:r>
        <w:t>Таблица 41</w:t>
      </w:r>
      <w:r w:rsidR="0034365D">
        <w:t>. Объемы работ по очистке территории</w:t>
      </w:r>
    </w:p>
    <w:tbl>
      <w:tblPr>
        <w:tblOverlap w:val="never"/>
        <w:tblW w:w="0" w:type="auto"/>
        <w:tblInd w:w="10" w:type="dxa"/>
        <w:tblLayout w:type="fixed"/>
        <w:tblCellMar>
          <w:left w:w="10" w:type="dxa"/>
          <w:right w:w="10" w:type="dxa"/>
        </w:tblCellMar>
        <w:tblLook w:val="0000"/>
      </w:tblPr>
      <w:tblGrid>
        <w:gridCol w:w="3782"/>
        <w:gridCol w:w="1555"/>
        <w:gridCol w:w="1402"/>
        <w:gridCol w:w="1397"/>
        <w:gridCol w:w="1411"/>
      </w:tblGrid>
      <w:tr w:rsidR="0034365D" w:rsidRPr="005732E6" w:rsidTr="005732E6">
        <w:trPr>
          <w:trHeight w:val="629"/>
        </w:trPr>
        <w:tc>
          <w:tcPr>
            <w:tcW w:w="37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rPr>
                <w:sz w:val="23"/>
                <w:szCs w:val="23"/>
              </w:rPr>
            </w:pPr>
            <w:r w:rsidRPr="005732E6">
              <w:rPr>
                <w:rStyle w:val="9pt0"/>
                <w:sz w:val="23"/>
                <w:szCs w:val="23"/>
              </w:rPr>
              <w:t>Показатели</w:t>
            </w:r>
          </w:p>
        </w:tc>
        <w:tc>
          <w:tcPr>
            <w:tcW w:w="1555"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rPr>
                <w:sz w:val="23"/>
                <w:szCs w:val="23"/>
              </w:rPr>
            </w:pPr>
            <w:r w:rsidRPr="005732E6">
              <w:rPr>
                <w:rStyle w:val="9pt0"/>
                <w:sz w:val="23"/>
                <w:szCs w:val="23"/>
              </w:rPr>
              <w:t>Единица</w:t>
            </w:r>
          </w:p>
          <w:p w:rsidR="0034365D" w:rsidRPr="005732E6" w:rsidRDefault="0034365D" w:rsidP="005732E6">
            <w:pPr>
              <w:pStyle w:val="51"/>
              <w:shd w:val="clear" w:color="auto" w:fill="auto"/>
              <w:spacing w:line="276" w:lineRule="auto"/>
              <w:ind w:firstLine="0"/>
              <w:rPr>
                <w:sz w:val="23"/>
                <w:szCs w:val="23"/>
              </w:rPr>
            </w:pPr>
            <w:r w:rsidRPr="005732E6">
              <w:rPr>
                <w:rStyle w:val="9pt0"/>
                <w:sz w:val="23"/>
                <w:szCs w:val="23"/>
              </w:rPr>
              <w:t>измерения</w:t>
            </w:r>
          </w:p>
        </w:tc>
        <w:tc>
          <w:tcPr>
            <w:tcW w:w="140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rPr>
                <w:sz w:val="23"/>
                <w:szCs w:val="23"/>
              </w:rPr>
            </w:pPr>
            <w:r w:rsidRPr="005732E6">
              <w:rPr>
                <w:rStyle w:val="9pt0"/>
                <w:sz w:val="23"/>
                <w:szCs w:val="23"/>
              </w:rPr>
              <w:t>2020</w:t>
            </w:r>
          </w:p>
        </w:tc>
        <w:tc>
          <w:tcPr>
            <w:tcW w:w="1397"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rPr>
                <w:sz w:val="23"/>
                <w:szCs w:val="23"/>
              </w:rPr>
            </w:pPr>
            <w:r w:rsidRPr="005732E6">
              <w:rPr>
                <w:rStyle w:val="9pt0"/>
                <w:sz w:val="23"/>
                <w:szCs w:val="23"/>
              </w:rPr>
              <w:t>202</w:t>
            </w:r>
            <w:r w:rsidR="005732E6">
              <w:rPr>
                <w:rStyle w:val="9pt0"/>
                <w:sz w:val="23"/>
                <w:szCs w:val="23"/>
              </w:rPr>
              <w:t>4</w:t>
            </w:r>
          </w:p>
        </w:tc>
        <w:tc>
          <w:tcPr>
            <w:tcW w:w="1411" w:type="dxa"/>
            <w:tcBorders>
              <w:top w:val="single" w:sz="4" w:space="0" w:color="auto"/>
              <w:left w:val="single" w:sz="4" w:space="0" w:color="auto"/>
              <w:right w:val="single" w:sz="4" w:space="0" w:color="auto"/>
            </w:tcBorders>
            <w:shd w:val="clear" w:color="auto" w:fill="FFFFFF"/>
          </w:tcPr>
          <w:p w:rsidR="0034365D" w:rsidRPr="005732E6" w:rsidRDefault="0034365D" w:rsidP="005732E6">
            <w:pPr>
              <w:pStyle w:val="51"/>
              <w:shd w:val="clear" w:color="auto" w:fill="auto"/>
              <w:spacing w:line="276" w:lineRule="auto"/>
              <w:ind w:firstLine="0"/>
              <w:rPr>
                <w:sz w:val="23"/>
                <w:szCs w:val="23"/>
              </w:rPr>
            </w:pPr>
            <w:r w:rsidRPr="005732E6">
              <w:rPr>
                <w:rStyle w:val="9pt0"/>
                <w:sz w:val="23"/>
                <w:szCs w:val="23"/>
              </w:rPr>
              <w:t>20</w:t>
            </w:r>
            <w:r w:rsidR="005732E6">
              <w:rPr>
                <w:rStyle w:val="9pt0"/>
                <w:sz w:val="23"/>
                <w:szCs w:val="23"/>
              </w:rPr>
              <w:t>29</w:t>
            </w:r>
          </w:p>
        </w:tc>
      </w:tr>
      <w:tr w:rsidR="00D559AF" w:rsidRPr="005732E6" w:rsidTr="005732E6">
        <w:trPr>
          <w:trHeight w:val="264"/>
        </w:trPr>
        <w:tc>
          <w:tcPr>
            <w:tcW w:w="3782" w:type="dxa"/>
            <w:tcBorders>
              <w:top w:val="single" w:sz="4" w:space="0" w:color="auto"/>
              <w:left w:val="single" w:sz="4" w:space="0" w:color="auto"/>
            </w:tcBorders>
            <w:shd w:val="clear" w:color="auto" w:fill="FFFFFF"/>
          </w:tcPr>
          <w:p w:rsidR="00D559AF" w:rsidRPr="005732E6" w:rsidRDefault="00D559AF" w:rsidP="005732E6">
            <w:pPr>
              <w:pStyle w:val="51"/>
              <w:shd w:val="clear" w:color="auto" w:fill="auto"/>
              <w:spacing w:line="276" w:lineRule="auto"/>
              <w:ind w:firstLine="0"/>
              <w:jc w:val="left"/>
              <w:rPr>
                <w:sz w:val="23"/>
                <w:szCs w:val="23"/>
              </w:rPr>
            </w:pPr>
            <w:r w:rsidRPr="005732E6">
              <w:rPr>
                <w:rStyle w:val="9pt"/>
                <w:sz w:val="23"/>
                <w:szCs w:val="23"/>
              </w:rPr>
              <w:t>Годовое образование ТКО</w:t>
            </w:r>
          </w:p>
        </w:tc>
        <w:tc>
          <w:tcPr>
            <w:tcW w:w="1555" w:type="dxa"/>
            <w:tcBorders>
              <w:top w:val="single" w:sz="4" w:space="0" w:color="auto"/>
              <w:left w:val="single" w:sz="4" w:space="0" w:color="auto"/>
            </w:tcBorders>
            <w:shd w:val="clear" w:color="auto" w:fill="FFFFFF"/>
            <w:vAlign w:val="center"/>
          </w:tcPr>
          <w:p w:rsidR="00D559AF" w:rsidRPr="005732E6" w:rsidRDefault="00D559AF" w:rsidP="005732E6">
            <w:pPr>
              <w:pStyle w:val="51"/>
              <w:shd w:val="clear" w:color="auto" w:fill="auto"/>
              <w:spacing w:line="276" w:lineRule="auto"/>
              <w:ind w:firstLine="0"/>
              <w:rPr>
                <w:sz w:val="23"/>
                <w:szCs w:val="23"/>
              </w:rPr>
            </w:pPr>
            <w:r w:rsidRPr="005732E6">
              <w:rPr>
                <w:rStyle w:val="9pt"/>
                <w:sz w:val="23"/>
                <w:szCs w:val="23"/>
              </w:rPr>
              <w:t>кг</w:t>
            </w:r>
          </w:p>
        </w:tc>
        <w:tc>
          <w:tcPr>
            <w:tcW w:w="1402" w:type="dxa"/>
            <w:tcBorders>
              <w:top w:val="single" w:sz="4" w:space="0" w:color="auto"/>
              <w:left w:val="single" w:sz="4" w:space="0" w:color="auto"/>
            </w:tcBorders>
            <w:shd w:val="clear" w:color="auto" w:fill="FFFFFF"/>
            <w:vAlign w:val="center"/>
          </w:tcPr>
          <w:p w:rsidR="00D559AF" w:rsidRPr="00D559AF" w:rsidRDefault="00D559AF" w:rsidP="00D559AF">
            <w:pPr>
              <w:ind w:firstLine="0"/>
              <w:jc w:val="center"/>
              <w:rPr>
                <w:bCs/>
                <w:color w:val="000000"/>
                <w:sz w:val="23"/>
                <w:szCs w:val="23"/>
              </w:rPr>
            </w:pPr>
            <w:r w:rsidRPr="00D559AF">
              <w:rPr>
                <w:bCs/>
                <w:color w:val="000000"/>
                <w:sz w:val="23"/>
                <w:szCs w:val="23"/>
              </w:rPr>
              <w:t>3</w:t>
            </w:r>
            <w:r w:rsidR="00206315">
              <w:rPr>
                <w:bCs/>
                <w:color w:val="000000"/>
                <w:sz w:val="23"/>
                <w:szCs w:val="23"/>
              </w:rPr>
              <w:t> </w:t>
            </w:r>
            <w:r w:rsidRPr="00D559AF">
              <w:rPr>
                <w:bCs/>
                <w:color w:val="000000"/>
                <w:sz w:val="23"/>
                <w:szCs w:val="23"/>
              </w:rPr>
              <w:t>567</w:t>
            </w:r>
            <w:r w:rsidR="00206315">
              <w:rPr>
                <w:bCs/>
                <w:color w:val="000000"/>
                <w:sz w:val="23"/>
                <w:szCs w:val="23"/>
              </w:rPr>
              <w:t> </w:t>
            </w:r>
            <w:r w:rsidRPr="00D559AF">
              <w:rPr>
                <w:bCs/>
                <w:color w:val="000000"/>
                <w:sz w:val="23"/>
                <w:szCs w:val="23"/>
              </w:rPr>
              <w:t>035</w:t>
            </w:r>
          </w:p>
        </w:tc>
        <w:tc>
          <w:tcPr>
            <w:tcW w:w="1397" w:type="dxa"/>
            <w:tcBorders>
              <w:top w:val="single" w:sz="4" w:space="0" w:color="auto"/>
              <w:left w:val="single" w:sz="4" w:space="0" w:color="auto"/>
            </w:tcBorders>
            <w:shd w:val="clear" w:color="auto" w:fill="FFFFFF"/>
            <w:vAlign w:val="center"/>
          </w:tcPr>
          <w:p w:rsidR="00D559AF" w:rsidRPr="00D559AF" w:rsidRDefault="00D559AF" w:rsidP="00D559AF">
            <w:pPr>
              <w:ind w:firstLine="0"/>
              <w:jc w:val="center"/>
              <w:rPr>
                <w:bCs/>
                <w:color w:val="000000"/>
                <w:sz w:val="23"/>
                <w:szCs w:val="23"/>
              </w:rPr>
            </w:pPr>
            <w:r w:rsidRPr="00D559AF">
              <w:rPr>
                <w:bCs/>
                <w:color w:val="000000"/>
                <w:sz w:val="23"/>
                <w:szCs w:val="23"/>
              </w:rPr>
              <w:t>3</w:t>
            </w:r>
            <w:r w:rsidR="00206315">
              <w:rPr>
                <w:bCs/>
                <w:color w:val="000000"/>
                <w:sz w:val="23"/>
                <w:szCs w:val="23"/>
              </w:rPr>
              <w:t> </w:t>
            </w:r>
            <w:r w:rsidRPr="00D559AF">
              <w:rPr>
                <w:bCs/>
                <w:color w:val="000000"/>
                <w:sz w:val="23"/>
                <w:szCs w:val="23"/>
              </w:rPr>
              <w:t>541</w:t>
            </w:r>
            <w:r w:rsidR="00206315">
              <w:rPr>
                <w:bCs/>
                <w:color w:val="000000"/>
                <w:sz w:val="23"/>
                <w:szCs w:val="23"/>
              </w:rPr>
              <w:t> </w:t>
            </w:r>
            <w:r w:rsidRPr="00D559AF">
              <w:rPr>
                <w:bCs/>
                <w:color w:val="000000"/>
                <w:sz w:val="23"/>
                <w:szCs w:val="23"/>
              </w:rPr>
              <w:t>375</w:t>
            </w:r>
          </w:p>
        </w:tc>
        <w:tc>
          <w:tcPr>
            <w:tcW w:w="1411" w:type="dxa"/>
            <w:tcBorders>
              <w:top w:val="single" w:sz="4" w:space="0" w:color="auto"/>
              <w:left w:val="single" w:sz="4" w:space="0" w:color="auto"/>
              <w:right w:val="single" w:sz="4" w:space="0" w:color="auto"/>
            </w:tcBorders>
            <w:shd w:val="clear" w:color="auto" w:fill="FFFFFF"/>
            <w:vAlign w:val="center"/>
          </w:tcPr>
          <w:p w:rsidR="00D559AF" w:rsidRPr="00D559AF" w:rsidRDefault="00D559AF" w:rsidP="00D559AF">
            <w:pPr>
              <w:ind w:firstLine="0"/>
              <w:jc w:val="center"/>
              <w:rPr>
                <w:bCs/>
                <w:color w:val="000000"/>
                <w:sz w:val="23"/>
                <w:szCs w:val="23"/>
              </w:rPr>
            </w:pPr>
            <w:r w:rsidRPr="00D559AF">
              <w:rPr>
                <w:bCs/>
                <w:color w:val="000000"/>
                <w:sz w:val="23"/>
                <w:szCs w:val="23"/>
              </w:rPr>
              <w:t>3</w:t>
            </w:r>
            <w:r w:rsidR="00206315">
              <w:rPr>
                <w:bCs/>
                <w:color w:val="000000"/>
                <w:sz w:val="23"/>
                <w:szCs w:val="23"/>
              </w:rPr>
              <w:t> </w:t>
            </w:r>
            <w:r w:rsidRPr="00D559AF">
              <w:rPr>
                <w:bCs/>
                <w:color w:val="000000"/>
                <w:sz w:val="23"/>
                <w:szCs w:val="23"/>
              </w:rPr>
              <w:t>635</w:t>
            </w:r>
            <w:r w:rsidR="00206315">
              <w:rPr>
                <w:bCs/>
                <w:color w:val="000000"/>
                <w:sz w:val="23"/>
                <w:szCs w:val="23"/>
              </w:rPr>
              <w:t> </w:t>
            </w:r>
            <w:r w:rsidRPr="00D559AF">
              <w:rPr>
                <w:bCs/>
                <w:color w:val="000000"/>
                <w:sz w:val="23"/>
                <w:szCs w:val="23"/>
              </w:rPr>
              <w:t>218</w:t>
            </w:r>
          </w:p>
        </w:tc>
      </w:tr>
      <w:tr w:rsidR="0034365D" w:rsidRPr="005732E6" w:rsidTr="005732E6">
        <w:trPr>
          <w:trHeight w:val="264"/>
        </w:trPr>
        <w:tc>
          <w:tcPr>
            <w:tcW w:w="3782" w:type="dxa"/>
            <w:tcBorders>
              <w:top w:val="single" w:sz="4" w:space="0" w:color="auto"/>
              <w:left w:val="single" w:sz="4" w:space="0" w:color="auto"/>
              <w:bottom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Годовое образование ЖБО</w:t>
            </w:r>
          </w:p>
        </w:tc>
        <w:tc>
          <w:tcPr>
            <w:tcW w:w="1555" w:type="dxa"/>
            <w:tcBorders>
              <w:top w:val="single" w:sz="4" w:space="0" w:color="auto"/>
              <w:left w:val="single" w:sz="4" w:space="0" w:color="auto"/>
              <w:bottom w:val="single" w:sz="4" w:space="0" w:color="auto"/>
            </w:tcBorders>
            <w:shd w:val="clear" w:color="auto" w:fill="FFFFFF"/>
            <w:vAlign w:val="center"/>
          </w:tcPr>
          <w:p w:rsidR="0034365D" w:rsidRPr="005732E6" w:rsidRDefault="0034365D" w:rsidP="005732E6">
            <w:pPr>
              <w:pStyle w:val="51"/>
              <w:shd w:val="clear" w:color="auto" w:fill="auto"/>
              <w:spacing w:line="276" w:lineRule="auto"/>
              <w:ind w:firstLine="0"/>
              <w:rPr>
                <w:sz w:val="23"/>
                <w:szCs w:val="23"/>
              </w:rPr>
            </w:pPr>
            <w:r w:rsidRPr="005732E6">
              <w:rPr>
                <w:rStyle w:val="9pt"/>
                <w:sz w:val="23"/>
                <w:szCs w:val="23"/>
              </w:rPr>
              <w:t>куб.</w:t>
            </w:r>
            <w:r w:rsidR="00D559AF">
              <w:rPr>
                <w:rStyle w:val="9pt"/>
                <w:sz w:val="23"/>
                <w:szCs w:val="23"/>
              </w:rPr>
              <w:t xml:space="preserve"> </w:t>
            </w:r>
            <w:r w:rsidRPr="005732E6">
              <w:rPr>
                <w:rStyle w:val="9pt"/>
                <w:sz w:val="23"/>
                <w:szCs w:val="23"/>
              </w:rPr>
              <w:t>м</w:t>
            </w:r>
          </w:p>
        </w:tc>
        <w:tc>
          <w:tcPr>
            <w:tcW w:w="1402" w:type="dxa"/>
            <w:tcBorders>
              <w:top w:val="single" w:sz="4" w:space="0" w:color="auto"/>
              <w:left w:val="single" w:sz="4" w:space="0" w:color="auto"/>
              <w:bottom w:val="single" w:sz="4" w:space="0" w:color="auto"/>
            </w:tcBorders>
            <w:shd w:val="clear" w:color="auto" w:fill="FFFFFF"/>
            <w:vAlign w:val="center"/>
          </w:tcPr>
          <w:p w:rsidR="0034365D" w:rsidRPr="005732E6" w:rsidRDefault="00206315" w:rsidP="00206315">
            <w:pPr>
              <w:pStyle w:val="51"/>
              <w:shd w:val="clear" w:color="auto" w:fill="auto"/>
              <w:spacing w:line="276" w:lineRule="auto"/>
              <w:ind w:firstLine="0"/>
              <w:rPr>
                <w:sz w:val="23"/>
                <w:szCs w:val="23"/>
              </w:rPr>
            </w:pPr>
            <w:r>
              <w:rPr>
                <w:rStyle w:val="9pt"/>
                <w:sz w:val="23"/>
                <w:szCs w:val="23"/>
              </w:rPr>
              <w:t>21</w:t>
            </w:r>
            <w:r>
              <w:rPr>
                <w:bCs/>
                <w:sz w:val="23"/>
                <w:szCs w:val="23"/>
              </w:rPr>
              <w:t> </w:t>
            </w:r>
            <w:r>
              <w:rPr>
                <w:rStyle w:val="9pt"/>
                <w:sz w:val="23"/>
                <w:szCs w:val="23"/>
              </w:rPr>
              <w:t>282</w:t>
            </w:r>
          </w:p>
        </w:tc>
        <w:tc>
          <w:tcPr>
            <w:tcW w:w="1397" w:type="dxa"/>
            <w:tcBorders>
              <w:top w:val="single" w:sz="4" w:space="0" w:color="auto"/>
              <w:left w:val="single" w:sz="4" w:space="0" w:color="auto"/>
              <w:bottom w:val="single" w:sz="4" w:space="0" w:color="auto"/>
            </w:tcBorders>
            <w:shd w:val="clear" w:color="auto" w:fill="FFFFFF"/>
            <w:vAlign w:val="center"/>
          </w:tcPr>
          <w:p w:rsidR="0034365D" w:rsidRPr="005732E6" w:rsidRDefault="00206315" w:rsidP="005732E6">
            <w:pPr>
              <w:pStyle w:val="51"/>
              <w:shd w:val="clear" w:color="auto" w:fill="auto"/>
              <w:spacing w:line="276" w:lineRule="auto"/>
              <w:ind w:firstLine="0"/>
              <w:rPr>
                <w:sz w:val="23"/>
                <w:szCs w:val="23"/>
              </w:rPr>
            </w:pPr>
            <w:r>
              <w:rPr>
                <w:rStyle w:val="9pt"/>
                <w:sz w:val="23"/>
                <w:szCs w:val="23"/>
              </w:rPr>
              <w:t>20</w:t>
            </w:r>
            <w:r>
              <w:rPr>
                <w:bCs/>
                <w:sz w:val="23"/>
                <w:szCs w:val="23"/>
              </w:rPr>
              <w:t> </w:t>
            </w:r>
            <w:r>
              <w:rPr>
                <w:rStyle w:val="9pt"/>
                <w:sz w:val="23"/>
                <w:szCs w:val="23"/>
              </w:rPr>
              <w:t>354</w:t>
            </w:r>
          </w:p>
        </w:tc>
        <w:tc>
          <w:tcPr>
            <w:tcW w:w="1411" w:type="dxa"/>
            <w:tcBorders>
              <w:top w:val="single" w:sz="4" w:space="0" w:color="auto"/>
              <w:left w:val="single" w:sz="4" w:space="0" w:color="auto"/>
              <w:bottom w:val="single" w:sz="4" w:space="0" w:color="auto"/>
              <w:right w:val="single" w:sz="4" w:space="0" w:color="auto"/>
            </w:tcBorders>
            <w:shd w:val="clear" w:color="auto" w:fill="FFFFFF"/>
            <w:vAlign w:val="center"/>
          </w:tcPr>
          <w:p w:rsidR="0034365D" w:rsidRPr="005732E6" w:rsidRDefault="00206315" w:rsidP="005732E6">
            <w:pPr>
              <w:pStyle w:val="51"/>
              <w:shd w:val="clear" w:color="auto" w:fill="auto"/>
              <w:spacing w:line="276" w:lineRule="auto"/>
              <w:ind w:firstLine="0"/>
              <w:rPr>
                <w:sz w:val="23"/>
                <w:szCs w:val="23"/>
              </w:rPr>
            </w:pPr>
            <w:r>
              <w:rPr>
                <w:rStyle w:val="9pt"/>
                <w:sz w:val="23"/>
                <w:szCs w:val="23"/>
              </w:rPr>
              <w:t>20</w:t>
            </w:r>
            <w:r>
              <w:rPr>
                <w:bCs/>
                <w:sz w:val="23"/>
                <w:szCs w:val="23"/>
              </w:rPr>
              <w:t> </w:t>
            </w:r>
            <w:r>
              <w:rPr>
                <w:rStyle w:val="9pt"/>
                <w:sz w:val="23"/>
                <w:szCs w:val="23"/>
              </w:rPr>
              <w:t>354</w:t>
            </w:r>
          </w:p>
        </w:tc>
      </w:tr>
    </w:tbl>
    <w:p w:rsidR="0034365D" w:rsidRPr="005732E6" w:rsidRDefault="0034365D" w:rsidP="005732E6">
      <w:pPr>
        <w:pStyle w:val="120"/>
      </w:pPr>
    </w:p>
    <w:p w:rsidR="0034365D" w:rsidRPr="005732E6" w:rsidRDefault="0034365D" w:rsidP="005732E6">
      <w:pPr>
        <w:pStyle w:val="120"/>
      </w:pPr>
      <w:r w:rsidRPr="005732E6">
        <w:t xml:space="preserve">Таблица </w:t>
      </w:r>
      <w:r w:rsidR="00ED522A">
        <w:t>42</w:t>
      </w:r>
      <w:r w:rsidRPr="005732E6">
        <w:t>. Потребность в спецмашинах и механизмах</w:t>
      </w:r>
    </w:p>
    <w:tbl>
      <w:tblPr>
        <w:tblOverlap w:val="never"/>
        <w:tblW w:w="0" w:type="auto"/>
        <w:tblInd w:w="10" w:type="dxa"/>
        <w:tblLayout w:type="fixed"/>
        <w:tblCellMar>
          <w:left w:w="10" w:type="dxa"/>
          <w:right w:w="10" w:type="dxa"/>
        </w:tblCellMar>
        <w:tblLook w:val="0000"/>
      </w:tblPr>
      <w:tblGrid>
        <w:gridCol w:w="6758"/>
        <w:gridCol w:w="2803"/>
      </w:tblGrid>
      <w:tr w:rsidR="0034365D" w:rsidRPr="005732E6" w:rsidTr="00DF37E3">
        <w:trPr>
          <w:trHeight w:val="374"/>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Выполняемые виды работ</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0"/>
                <w:sz w:val="23"/>
                <w:szCs w:val="23"/>
              </w:rPr>
              <w:t>Количество единиц, шт.</w:t>
            </w:r>
          </w:p>
        </w:tc>
      </w:tr>
      <w:tr w:rsidR="0034365D" w:rsidRPr="005732E6" w:rsidTr="00DF37E3">
        <w:trPr>
          <w:trHeight w:val="245"/>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Вывоз ТКО первичным потоком</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5</w:t>
            </w:r>
          </w:p>
        </w:tc>
      </w:tr>
      <w:tr w:rsidR="0034365D" w:rsidRPr="005732E6" w:rsidTr="00DF37E3">
        <w:trPr>
          <w:trHeight w:val="254"/>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Вывоз жидких бытовых отходов</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206315" w:rsidP="00E22492">
            <w:pPr>
              <w:pStyle w:val="51"/>
              <w:shd w:val="clear" w:color="auto" w:fill="auto"/>
              <w:spacing w:line="276" w:lineRule="auto"/>
              <w:ind w:firstLine="0"/>
              <w:rPr>
                <w:sz w:val="23"/>
                <w:szCs w:val="23"/>
              </w:rPr>
            </w:pPr>
            <w:r>
              <w:rPr>
                <w:rStyle w:val="9pt"/>
                <w:sz w:val="23"/>
                <w:szCs w:val="23"/>
              </w:rPr>
              <w:t>6</w:t>
            </w:r>
          </w:p>
        </w:tc>
      </w:tr>
      <w:tr w:rsidR="0034365D" w:rsidRPr="005732E6" w:rsidTr="00DF37E3">
        <w:trPr>
          <w:trHeight w:val="250"/>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 xml:space="preserve">Вывоз ТКО </w:t>
            </w:r>
            <w:proofErr w:type="gramStart"/>
            <w:r w:rsidRPr="005732E6">
              <w:rPr>
                <w:rStyle w:val="9pt"/>
                <w:sz w:val="23"/>
                <w:szCs w:val="23"/>
              </w:rPr>
              <w:t>вторичным</w:t>
            </w:r>
            <w:proofErr w:type="gramEnd"/>
            <w:r w:rsidRPr="005732E6">
              <w:rPr>
                <w:rStyle w:val="9pt"/>
                <w:sz w:val="23"/>
                <w:szCs w:val="23"/>
              </w:rPr>
              <w:t xml:space="preserve"> и третичными потоками</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0</w:t>
            </w:r>
          </w:p>
        </w:tc>
      </w:tr>
      <w:tr w:rsidR="0034365D" w:rsidRPr="005732E6" w:rsidTr="00DF37E3">
        <w:trPr>
          <w:trHeight w:val="254"/>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Вывоз опасных отходов</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w:t>
            </w:r>
          </w:p>
        </w:tc>
      </w:tr>
      <w:tr w:rsidR="0034365D" w:rsidRPr="005732E6" w:rsidTr="00DF37E3">
        <w:trPr>
          <w:trHeight w:val="250"/>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proofErr w:type="spellStart"/>
            <w:r w:rsidRPr="005732E6">
              <w:rPr>
                <w:rStyle w:val="9pt"/>
                <w:sz w:val="23"/>
                <w:szCs w:val="23"/>
              </w:rPr>
              <w:t>Контейнеромоечные</w:t>
            </w:r>
            <w:proofErr w:type="spellEnd"/>
            <w:r w:rsidRPr="005732E6">
              <w:rPr>
                <w:rStyle w:val="9pt"/>
                <w:sz w:val="23"/>
                <w:szCs w:val="23"/>
              </w:rPr>
              <w:t xml:space="preserve"> машины</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w:t>
            </w:r>
          </w:p>
        </w:tc>
      </w:tr>
      <w:tr w:rsidR="0034365D" w:rsidRPr="005732E6" w:rsidTr="00DF37E3">
        <w:trPr>
          <w:trHeight w:val="245"/>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Система очистки контейнеров</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w:t>
            </w:r>
          </w:p>
        </w:tc>
      </w:tr>
      <w:tr w:rsidR="0034365D" w:rsidRPr="005732E6" w:rsidTr="00DF37E3">
        <w:trPr>
          <w:trHeight w:val="250"/>
        </w:trPr>
        <w:tc>
          <w:tcPr>
            <w:tcW w:w="6758"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Количество автомобилей для обслуживания системы очистки</w:t>
            </w:r>
          </w:p>
        </w:tc>
        <w:tc>
          <w:tcPr>
            <w:tcW w:w="2803"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w:t>
            </w:r>
          </w:p>
        </w:tc>
      </w:tr>
      <w:tr w:rsidR="0034365D" w:rsidRPr="005732E6" w:rsidTr="00DF37E3">
        <w:trPr>
          <w:trHeight w:val="274"/>
        </w:trPr>
        <w:tc>
          <w:tcPr>
            <w:tcW w:w="6758" w:type="dxa"/>
            <w:tcBorders>
              <w:top w:val="single" w:sz="4" w:space="0" w:color="auto"/>
              <w:left w:val="single" w:sz="4" w:space="0" w:color="auto"/>
              <w:bottom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Транспорт для обслуживания ПВН/ПВХ</w:t>
            </w:r>
          </w:p>
        </w:tc>
        <w:tc>
          <w:tcPr>
            <w:tcW w:w="2803" w:type="dxa"/>
            <w:tcBorders>
              <w:top w:val="single" w:sz="4" w:space="0" w:color="auto"/>
              <w:left w:val="single" w:sz="4" w:space="0" w:color="auto"/>
              <w:bottom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3</w:t>
            </w:r>
          </w:p>
        </w:tc>
      </w:tr>
    </w:tbl>
    <w:p w:rsidR="00E22492" w:rsidRDefault="00E22492" w:rsidP="005732E6">
      <w:pPr>
        <w:pStyle w:val="aff5"/>
        <w:shd w:val="clear" w:color="auto" w:fill="auto"/>
        <w:spacing w:line="276" w:lineRule="auto"/>
        <w:rPr>
          <w:sz w:val="23"/>
          <w:szCs w:val="23"/>
        </w:rPr>
      </w:pPr>
    </w:p>
    <w:p w:rsidR="0034365D" w:rsidRPr="00ED522A" w:rsidRDefault="0034365D" w:rsidP="00ED522A">
      <w:pPr>
        <w:pStyle w:val="120"/>
      </w:pPr>
      <w:r w:rsidRPr="00ED522A">
        <w:t xml:space="preserve">Таблица </w:t>
      </w:r>
      <w:r w:rsidR="00ED522A" w:rsidRPr="00ED522A">
        <w:t>43</w:t>
      </w:r>
      <w:r w:rsidRPr="00ED522A">
        <w:t>. Потребность в уборочной технике на летний период, Северо-Енисейский район</w:t>
      </w:r>
    </w:p>
    <w:tbl>
      <w:tblPr>
        <w:tblOverlap w:val="never"/>
        <w:tblW w:w="0" w:type="auto"/>
        <w:tblInd w:w="10" w:type="dxa"/>
        <w:tblLayout w:type="fixed"/>
        <w:tblCellMar>
          <w:left w:w="10" w:type="dxa"/>
          <w:right w:w="10" w:type="dxa"/>
        </w:tblCellMar>
        <w:tblLook w:val="0000"/>
      </w:tblPr>
      <w:tblGrid>
        <w:gridCol w:w="5482"/>
        <w:gridCol w:w="4070"/>
      </w:tblGrid>
      <w:tr w:rsidR="0034365D" w:rsidRPr="005732E6" w:rsidTr="00DF37E3">
        <w:trPr>
          <w:trHeight w:val="37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Виды машин</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Потребность в уборочной технике, ед.</w:t>
            </w:r>
          </w:p>
        </w:tc>
      </w:tr>
      <w:tr w:rsidR="0034365D" w:rsidRPr="005732E6" w:rsidTr="00DF37E3">
        <w:trPr>
          <w:trHeight w:val="24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proofErr w:type="spellStart"/>
            <w:r w:rsidRPr="005732E6">
              <w:rPr>
                <w:rStyle w:val="9pt"/>
                <w:sz w:val="23"/>
                <w:szCs w:val="23"/>
              </w:rPr>
              <w:t>Подметательно-уборочные</w:t>
            </w:r>
            <w:proofErr w:type="spellEnd"/>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29</w:t>
            </w:r>
          </w:p>
        </w:tc>
      </w:tr>
      <w:tr w:rsidR="0034365D" w:rsidRPr="005732E6" w:rsidTr="00DF37E3">
        <w:trPr>
          <w:trHeight w:val="24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proofErr w:type="spellStart"/>
            <w:proofErr w:type="gramStart"/>
            <w:r w:rsidRPr="005732E6">
              <w:rPr>
                <w:rStyle w:val="9pt"/>
                <w:sz w:val="23"/>
                <w:szCs w:val="23"/>
              </w:rPr>
              <w:t>Поливо-моечные</w:t>
            </w:r>
            <w:proofErr w:type="spellEnd"/>
            <w:proofErr w:type="gramEnd"/>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14</w:t>
            </w:r>
          </w:p>
        </w:tc>
      </w:tr>
      <w:tr w:rsidR="0034365D" w:rsidRPr="005732E6" w:rsidTr="00DF37E3">
        <w:trPr>
          <w:trHeight w:val="245"/>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Универсальные погрузчики</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6</w:t>
            </w:r>
          </w:p>
        </w:tc>
      </w:tr>
      <w:tr w:rsidR="0034365D" w:rsidRPr="005732E6" w:rsidTr="00DF37E3">
        <w:trPr>
          <w:trHeight w:val="259"/>
        </w:trPr>
        <w:tc>
          <w:tcPr>
            <w:tcW w:w="5482" w:type="dxa"/>
            <w:tcBorders>
              <w:top w:val="single" w:sz="4" w:space="0" w:color="auto"/>
              <w:left w:val="single" w:sz="4" w:space="0" w:color="auto"/>
              <w:bottom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Всего:</w:t>
            </w:r>
          </w:p>
        </w:tc>
        <w:tc>
          <w:tcPr>
            <w:tcW w:w="4070" w:type="dxa"/>
            <w:tcBorders>
              <w:top w:val="single" w:sz="4" w:space="0" w:color="auto"/>
              <w:left w:val="single" w:sz="4" w:space="0" w:color="auto"/>
              <w:bottom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0"/>
                <w:sz w:val="23"/>
                <w:szCs w:val="23"/>
              </w:rPr>
              <w:t>49</w:t>
            </w:r>
          </w:p>
        </w:tc>
      </w:tr>
    </w:tbl>
    <w:p w:rsidR="0034365D" w:rsidRPr="005732E6" w:rsidRDefault="0034365D" w:rsidP="005732E6">
      <w:pPr>
        <w:rPr>
          <w:sz w:val="23"/>
          <w:szCs w:val="23"/>
        </w:rPr>
      </w:pPr>
    </w:p>
    <w:p w:rsidR="0034365D" w:rsidRPr="00ED522A" w:rsidRDefault="00ED522A" w:rsidP="00ED522A">
      <w:pPr>
        <w:pStyle w:val="120"/>
      </w:pPr>
      <w:r w:rsidRPr="00ED522A">
        <w:t>Таблица 44</w:t>
      </w:r>
      <w:r w:rsidR="0034365D" w:rsidRPr="00ED522A">
        <w:t>. Потребность в уборочной технике на зимний период, Северо-Енисейский район</w:t>
      </w:r>
    </w:p>
    <w:tbl>
      <w:tblPr>
        <w:tblOverlap w:val="never"/>
        <w:tblW w:w="0" w:type="auto"/>
        <w:tblInd w:w="10" w:type="dxa"/>
        <w:tblLayout w:type="fixed"/>
        <w:tblCellMar>
          <w:left w:w="10" w:type="dxa"/>
          <w:right w:w="10" w:type="dxa"/>
        </w:tblCellMar>
        <w:tblLook w:val="0000"/>
      </w:tblPr>
      <w:tblGrid>
        <w:gridCol w:w="5482"/>
        <w:gridCol w:w="4070"/>
      </w:tblGrid>
      <w:tr w:rsidR="0034365D" w:rsidRPr="005732E6" w:rsidTr="00DF37E3">
        <w:trPr>
          <w:trHeight w:val="37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Виды машин</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Потребность в уборочной технике, ед.</w:t>
            </w:r>
          </w:p>
        </w:tc>
      </w:tr>
      <w:tr w:rsidR="0034365D" w:rsidRPr="005732E6" w:rsidTr="00DF37E3">
        <w:trPr>
          <w:trHeight w:val="456"/>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 xml:space="preserve">Разбрасыватель </w:t>
            </w:r>
            <w:proofErr w:type="spellStart"/>
            <w:r w:rsidRPr="005732E6">
              <w:rPr>
                <w:rStyle w:val="9pt"/>
                <w:sz w:val="23"/>
                <w:szCs w:val="23"/>
              </w:rPr>
              <w:t>пескореагентной</w:t>
            </w:r>
            <w:proofErr w:type="spellEnd"/>
            <w:r w:rsidRPr="005732E6">
              <w:rPr>
                <w:rStyle w:val="9pt"/>
                <w:sz w:val="23"/>
                <w:szCs w:val="23"/>
              </w:rPr>
              <w:t xml:space="preserve"> смеси, по типу КО-105. КО- 713</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22</w:t>
            </w:r>
          </w:p>
        </w:tc>
      </w:tr>
      <w:tr w:rsidR="0034365D" w:rsidRPr="005732E6" w:rsidTr="00DF37E3">
        <w:trPr>
          <w:trHeight w:val="24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Разбрасыватель реагентов, по типу КО-Ю5, КО-713</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10</w:t>
            </w:r>
          </w:p>
        </w:tc>
      </w:tr>
      <w:tr w:rsidR="0034365D" w:rsidRPr="005732E6" w:rsidTr="00DF37E3">
        <w:trPr>
          <w:trHeight w:val="235"/>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Плужно-щеточные снегоочистители</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28</w:t>
            </w:r>
          </w:p>
        </w:tc>
      </w:tr>
      <w:tr w:rsidR="0034365D" w:rsidRPr="005732E6" w:rsidTr="00DF37E3">
        <w:trPr>
          <w:trHeight w:val="24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Роторные снегоочистители</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9</w:t>
            </w:r>
          </w:p>
        </w:tc>
      </w:tr>
      <w:tr w:rsidR="0034365D" w:rsidRPr="005732E6" w:rsidTr="00DF37E3">
        <w:trPr>
          <w:trHeight w:val="23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Снегопогрузчики</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12</w:t>
            </w:r>
          </w:p>
        </w:tc>
      </w:tr>
      <w:tr w:rsidR="0034365D" w:rsidRPr="005732E6" w:rsidTr="00DF37E3">
        <w:trPr>
          <w:trHeight w:val="24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proofErr w:type="spellStart"/>
            <w:r w:rsidRPr="005732E6">
              <w:rPr>
                <w:rStyle w:val="9pt"/>
                <w:sz w:val="23"/>
                <w:szCs w:val="23"/>
              </w:rPr>
              <w:t>Снегоочистители-скалыватели</w:t>
            </w:r>
            <w:proofErr w:type="spellEnd"/>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5</w:t>
            </w:r>
          </w:p>
        </w:tc>
      </w:tr>
      <w:tr w:rsidR="0034365D" w:rsidRPr="005732E6" w:rsidTr="00DF37E3">
        <w:trPr>
          <w:trHeight w:val="240"/>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Автогрейдеры</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5</w:t>
            </w:r>
          </w:p>
        </w:tc>
      </w:tr>
      <w:tr w:rsidR="0034365D" w:rsidRPr="005732E6" w:rsidTr="00DF37E3">
        <w:trPr>
          <w:trHeight w:val="235"/>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Бульдозеры</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5</w:t>
            </w:r>
          </w:p>
        </w:tc>
      </w:tr>
      <w:tr w:rsidR="0034365D" w:rsidRPr="005732E6" w:rsidTr="00DF37E3">
        <w:trPr>
          <w:trHeight w:val="235"/>
        </w:trPr>
        <w:tc>
          <w:tcPr>
            <w:tcW w:w="5482"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Самосвалы по типу КАМАЗ, ЗИЛ</w:t>
            </w:r>
          </w:p>
        </w:tc>
        <w:tc>
          <w:tcPr>
            <w:tcW w:w="4070"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57</w:t>
            </w:r>
          </w:p>
        </w:tc>
      </w:tr>
      <w:tr w:rsidR="0034365D" w:rsidRPr="005732E6" w:rsidTr="00DF37E3">
        <w:trPr>
          <w:trHeight w:val="259"/>
        </w:trPr>
        <w:tc>
          <w:tcPr>
            <w:tcW w:w="5482" w:type="dxa"/>
            <w:tcBorders>
              <w:top w:val="single" w:sz="4" w:space="0" w:color="auto"/>
              <w:left w:val="single" w:sz="4" w:space="0" w:color="auto"/>
              <w:bottom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0"/>
                <w:sz w:val="23"/>
                <w:szCs w:val="23"/>
              </w:rPr>
              <w:t>Всего:</w:t>
            </w:r>
          </w:p>
        </w:tc>
        <w:tc>
          <w:tcPr>
            <w:tcW w:w="4070" w:type="dxa"/>
            <w:tcBorders>
              <w:top w:val="single" w:sz="4" w:space="0" w:color="auto"/>
              <w:left w:val="single" w:sz="4" w:space="0" w:color="auto"/>
              <w:bottom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0"/>
                <w:sz w:val="23"/>
                <w:szCs w:val="23"/>
              </w:rPr>
              <w:t>153</w:t>
            </w:r>
          </w:p>
        </w:tc>
      </w:tr>
    </w:tbl>
    <w:p w:rsidR="00CB49FB" w:rsidRDefault="00CB49FB" w:rsidP="005732E6">
      <w:pPr>
        <w:pStyle w:val="14"/>
        <w:spacing w:before="0" w:line="276" w:lineRule="auto"/>
        <w:rPr>
          <w:sz w:val="23"/>
          <w:szCs w:val="23"/>
        </w:rPr>
      </w:pPr>
    </w:p>
    <w:p w:rsidR="00E22492" w:rsidRPr="005732E6" w:rsidRDefault="00E22492" w:rsidP="005732E6">
      <w:pPr>
        <w:pStyle w:val="14"/>
        <w:spacing w:before="0" w:line="276" w:lineRule="auto"/>
        <w:rPr>
          <w:sz w:val="23"/>
          <w:szCs w:val="23"/>
        </w:rPr>
      </w:pPr>
    </w:p>
    <w:p w:rsidR="0034365D" w:rsidRPr="005732E6" w:rsidRDefault="0034365D" w:rsidP="005732E6">
      <w:pPr>
        <w:pStyle w:val="aff5"/>
        <w:shd w:val="clear" w:color="auto" w:fill="auto"/>
        <w:spacing w:line="276" w:lineRule="auto"/>
        <w:rPr>
          <w:sz w:val="23"/>
          <w:szCs w:val="23"/>
        </w:rPr>
      </w:pPr>
      <w:r w:rsidRPr="005732E6">
        <w:rPr>
          <w:b w:val="0"/>
          <w:bCs w:val="0"/>
          <w:sz w:val="23"/>
          <w:szCs w:val="23"/>
        </w:rPr>
        <w:t xml:space="preserve">Таблица </w:t>
      </w:r>
      <w:r w:rsidR="00ED522A">
        <w:rPr>
          <w:b w:val="0"/>
          <w:bCs w:val="0"/>
          <w:sz w:val="23"/>
          <w:szCs w:val="23"/>
        </w:rPr>
        <w:t>45</w:t>
      </w:r>
      <w:r w:rsidRPr="005732E6">
        <w:rPr>
          <w:b w:val="0"/>
          <w:bCs w:val="0"/>
          <w:sz w:val="23"/>
          <w:szCs w:val="23"/>
        </w:rPr>
        <w:t>. Капитальные затраты на мероприятия ГСОТ по Северо-Енисейской технологической зоне</w:t>
      </w:r>
    </w:p>
    <w:tbl>
      <w:tblPr>
        <w:tblOverlap w:val="never"/>
        <w:tblW w:w="0" w:type="auto"/>
        <w:tblInd w:w="10" w:type="dxa"/>
        <w:tblLayout w:type="fixed"/>
        <w:tblCellMar>
          <w:left w:w="10" w:type="dxa"/>
          <w:right w:w="10" w:type="dxa"/>
        </w:tblCellMar>
        <w:tblLook w:val="0000"/>
      </w:tblPr>
      <w:tblGrid>
        <w:gridCol w:w="821"/>
        <w:gridCol w:w="5410"/>
        <w:gridCol w:w="3326"/>
      </w:tblGrid>
      <w:tr w:rsidR="0034365D" w:rsidRPr="005732E6" w:rsidTr="00DF37E3">
        <w:trPr>
          <w:trHeight w:val="374"/>
        </w:trPr>
        <w:tc>
          <w:tcPr>
            <w:tcW w:w="821" w:type="dxa"/>
            <w:tcBorders>
              <w:top w:val="single" w:sz="4" w:space="0" w:color="auto"/>
              <w:left w:val="single" w:sz="4" w:space="0" w:color="auto"/>
            </w:tcBorders>
            <w:shd w:val="clear" w:color="auto" w:fill="FFFFFF"/>
          </w:tcPr>
          <w:p w:rsidR="0034365D" w:rsidRPr="00206315" w:rsidRDefault="0034365D" w:rsidP="00206315">
            <w:pPr>
              <w:pStyle w:val="51"/>
              <w:shd w:val="clear" w:color="auto" w:fill="auto"/>
              <w:spacing w:line="276" w:lineRule="auto"/>
              <w:ind w:firstLine="0"/>
              <w:rPr>
                <w:b/>
                <w:sz w:val="23"/>
                <w:szCs w:val="23"/>
              </w:rPr>
            </w:pPr>
            <w:r w:rsidRPr="00206315">
              <w:rPr>
                <w:rStyle w:val="CenturyGothic9pt"/>
                <w:rFonts w:ascii="Times New Roman" w:hAnsi="Times New Roman" w:cs="Times New Roman"/>
                <w:b/>
                <w:sz w:val="23"/>
                <w:szCs w:val="23"/>
              </w:rPr>
              <w:t>№</w:t>
            </w:r>
          </w:p>
        </w:tc>
        <w:tc>
          <w:tcPr>
            <w:tcW w:w="5410" w:type="dxa"/>
            <w:tcBorders>
              <w:top w:val="single" w:sz="4" w:space="0" w:color="auto"/>
              <w:left w:val="single" w:sz="4" w:space="0" w:color="auto"/>
            </w:tcBorders>
            <w:shd w:val="clear" w:color="auto" w:fill="FFFFFF"/>
          </w:tcPr>
          <w:p w:rsidR="0034365D" w:rsidRPr="005732E6" w:rsidRDefault="0034365D" w:rsidP="00206315">
            <w:pPr>
              <w:pStyle w:val="51"/>
              <w:shd w:val="clear" w:color="auto" w:fill="auto"/>
              <w:spacing w:line="276" w:lineRule="auto"/>
              <w:ind w:firstLine="0"/>
              <w:rPr>
                <w:sz w:val="23"/>
                <w:szCs w:val="23"/>
              </w:rPr>
            </w:pPr>
            <w:r w:rsidRPr="005732E6">
              <w:rPr>
                <w:rStyle w:val="10pt"/>
                <w:sz w:val="23"/>
                <w:szCs w:val="23"/>
              </w:rPr>
              <w:t>Показатель</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206315">
            <w:pPr>
              <w:pStyle w:val="51"/>
              <w:shd w:val="clear" w:color="auto" w:fill="auto"/>
              <w:spacing w:line="276" w:lineRule="auto"/>
              <w:ind w:firstLine="0"/>
              <w:rPr>
                <w:sz w:val="23"/>
                <w:szCs w:val="23"/>
              </w:rPr>
            </w:pPr>
            <w:r w:rsidRPr="005732E6">
              <w:rPr>
                <w:rStyle w:val="10pt"/>
                <w:sz w:val="23"/>
                <w:szCs w:val="23"/>
              </w:rPr>
              <w:t>Значение показателя, млн.</w:t>
            </w:r>
            <w:r w:rsidR="00206315">
              <w:rPr>
                <w:rStyle w:val="10pt"/>
                <w:sz w:val="23"/>
                <w:szCs w:val="23"/>
              </w:rPr>
              <w:t xml:space="preserve"> </w:t>
            </w:r>
            <w:proofErr w:type="spellStart"/>
            <w:r w:rsidRPr="005732E6">
              <w:rPr>
                <w:rStyle w:val="10pt"/>
                <w:sz w:val="23"/>
                <w:szCs w:val="23"/>
              </w:rPr>
              <w:t>руб</w:t>
            </w:r>
            <w:proofErr w:type="spellEnd"/>
            <w:r w:rsidRPr="005732E6">
              <w:rPr>
                <w:rStyle w:val="10pt"/>
                <w:sz w:val="23"/>
                <w:szCs w:val="23"/>
              </w:rPr>
              <w:t>/год</w:t>
            </w:r>
          </w:p>
        </w:tc>
      </w:tr>
      <w:tr w:rsidR="0034365D" w:rsidRPr="005732E6" w:rsidTr="00DF37E3">
        <w:trPr>
          <w:trHeight w:val="24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sz w:val="23"/>
                <w:szCs w:val="23"/>
              </w:rPr>
              <w:t>1</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741,13</w:t>
            </w:r>
          </w:p>
        </w:tc>
      </w:tr>
      <w:tr w:rsidR="0034365D" w:rsidRPr="005732E6" w:rsidTr="00DF37E3">
        <w:trPr>
          <w:trHeight w:val="226"/>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ArialNarrow65pt1pt"/>
                <w:rFonts w:ascii="Times New Roman" w:hAnsi="Times New Roman" w:cs="Times New Roman"/>
                <w:sz w:val="23"/>
                <w:szCs w:val="23"/>
              </w:rPr>
              <w:t>1.1</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Сбор</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6,55</w:t>
            </w:r>
          </w:p>
        </w:tc>
      </w:tr>
      <w:tr w:rsidR="0034365D" w:rsidRPr="005732E6" w:rsidTr="00DF37E3">
        <w:trPr>
          <w:trHeight w:val="470"/>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ArialNarrow75pt1pt75"/>
                <w:rFonts w:ascii="Times New Roman" w:hAnsi="Times New Roman" w:cs="Times New Roman"/>
                <w:sz w:val="23"/>
                <w:szCs w:val="23"/>
              </w:rPr>
              <w:t>1</w:t>
            </w:r>
            <w:r w:rsidRPr="005732E6">
              <w:rPr>
                <w:rStyle w:val="Arial7pt"/>
                <w:rFonts w:ascii="Times New Roman" w:hAnsi="Times New Roman" w:cs="Times New Roman"/>
                <w:sz w:val="23"/>
                <w:szCs w:val="23"/>
              </w:rPr>
              <w:t>.</w:t>
            </w:r>
            <w:r w:rsidRPr="005732E6">
              <w:rPr>
                <w:rStyle w:val="ArialNarrow75pt1pt75"/>
                <w:rFonts w:ascii="Times New Roman" w:hAnsi="Times New Roman" w:cs="Times New Roman"/>
                <w:sz w:val="23"/>
                <w:szCs w:val="23"/>
              </w:rPr>
              <w:t>1.1</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обустройство контейнерных площадок</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6,53</w:t>
            </w:r>
          </w:p>
        </w:tc>
      </w:tr>
      <w:tr w:rsidR="0034365D" w:rsidRPr="005732E6" w:rsidTr="00DF37E3">
        <w:trPr>
          <w:trHeight w:val="466"/>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ArialNarrow9pt"/>
                <w:rFonts w:ascii="Times New Roman" w:hAnsi="Times New Roman" w:cs="Times New Roman"/>
                <w:sz w:val="23"/>
                <w:szCs w:val="23"/>
              </w:rPr>
              <w:t>1.1.2</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обустройство пунктов сбора опасных отходов</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SegoeUI95pt"/>
                <w:rFonts w:ascii="Times New Roman" w:hAnsi="Times New Roman" w:cs="Times New Roman"/>
                <w:sz w:val="23"/>
                <w:szCs w:val="23"/>
              </w:rPr>
              <w:t>0,02</w:t>
            </w:r>
          </w:p>
        </w:tc>
      </w:tr>
      <w:tr w:rsidR="0034365D" w:rsidRPr="005732E6" w:rsidTr="00DF37E3">
        <w:trPr>
          <w:trHeight w:val="23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CenturyGothic75pt"/>
                <w:rFonts w:ascii="Times New Roman" w:hAnsi="Times New Roman" w:cs="Times New Roman"/>
                <w:sz w:val="23"/>
                <w:szCs w:val="23"/>
              </w:rPr>
              <w:t>1.2</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Транспортировка</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70,48</w:t>
            </w:r>
          </w:p>
        </w:tc>
      </w:tr>
      <w:tr w:rsidR="0034365D" w:rsidRPr="005732E6" w:rsidTr="00DF37E3">
        <w:trPr>
          <w:trHeight w:val="240"/>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CenturyGothic7pt0pt"/>
                <w:rFonts w:ascii="Times New Roman" w:hAnsi="Times New Roman" w:cs="Times New Roman"/>
                <w:sz w:val="23"/>
                <w:szCs w:val="23"/>
              </w:rPr>
              <w:t>1</w:t>
            </w:r>
            <w:r w:rsidRPr="005732E6">
              <w:rPr>
                <w:rStyle w:val="Arial7pt"/>
                <w:rFonts w:ascii="Times New Roman" w:hAnsi="Times New Roman" w:cs="Times New Roman"/>
                <w:sz w:val="23"/>
                <w:szCs w:val="23"/>
              </w:rPr>
              <w:t>.</w:t>
            </w:r>
            <w:r w:rsidRPr="005732E6">
              <w:rPr>
                <w:rStyle w:val="CenturyGothic7pt0pt"/>
                <w:rFonts w:ascii="Times New Roman" w:hAnsi="Times New Roman" w:cs="Times New Roman"/>
                <w:sz w:val="23"/>
                <w:szCs w:val="23"/>
              </w:rPr>
              <w:t>2.1</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Первичный поток</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58,02</w:t>
            </w:r>
          </w:p>
        </w:tc>
      </w:tr>
      <w:tr w:rsidR="0034365D" w:rsidRPr="005732E6" w:rsidTr="00DF37E3">
        <w:trPr>
          <w:trHeight w:val="24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ArialNarrow75pt0pt"/>
                <w:rFonts w:ascii="Times New Roman" w:hAnsi="Times New Roman" w:cs="Times New Roman"/>
                <w:sz w:val="23"/>
                <w:szCs w:val="23"/>
              </w:rPr>
              <w:t>1</w:t>
            </w:r>
            <w:r w:rsidRPr="005732E6">
              <w:rPr>
                <w:rStyle w:val="Arial7pt"/>
                <w:rFonts w:ascii="Times New Roman" w:hAnsi="Times New Roman" w:cs="Times New Roman"/>
                <w:sz w:val="23"/>
                <w:szCs w:val="23"/>
              </w:rPr>
              <w:t>.</w:t>
            </w:r>
            <w:r w:rsidRPr="005732E6">
              <w:rPr>
                <w:rStyle w:val="ArialNarrow75pt0pt"/>
                <w:rFonts w:ascii="Times New Roman" w:hAnsi="Times New Roman" w:cs="Times New Roman"/>
                <w:sz w:val="23"/>
                <w:szCs w:val="23"/>
              </w:rPr>
              <w:t>2.2</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Вторичный поток</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CenturyGothic9pt"/>
                <w:rFonts w:ascii="Times New Roman" w:hAnsi="Times New Roman" w:cs="Times New Roman"/>
                <w:sz w:val="23"/>
                <w:szCs w:val="23"/>
              </w:rPr>
              <w:t>0,00</w:t>
            </w:r>
          </w:p>
        </w:tc>
      </w:tr>
      <w:tr w:rsidR="0034365D" w:rsidRPr="005732E6" w:rsidTr="00DF37E3">
        <w:trPr>
          <w:trHeight w:val="466"/>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1.2.3</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proofErr w:type="spellStart"/>
            <w:r w:rsidRPr="005732E6">
              <w:rPr>
                <w:rStyle w:val="9pt"/>
                <w:sz w:val="23"/>
                <w:szCs w:val="23"/>
              </w:rPr>
              <w:t>Контейнеромоечные</w:t>
            </w:r>
            <w:proofErr w:type="spellEnd"/>
            <w:r w:rsidRPr="005732E6">
              <w:rPr>
                <w:rStyle w:val="9pt"/>
                <w:sz w:val="23"/>
                <w:szCs w:val="23"/>
              </w:rPr>
              <w:t xml:space="preserve"> машины/ системы очистки контейнеров</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8,72</w:t>
            </w:r>
          </w:p>
        </w:tc>
      </w:tr>
      <w:tr w:rsidR="0034365D" w:rsidRPr="005732E6" w:rsidTr="00DF37E3">
        <w:trPr>
          <w:trHeight w:val="466"/>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1.2.4</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 xml:space="preserve">Автомобиль для </w:t>
            </w:r>
            <w:r w:rsidR="00E22492" w:rsidRPr="005732E6">
              <w:rPr>
                <w:rStyle w:val="9pt"/>
                <w:sz w:val="23"/>
                <w:szCs w:val="23"/>
              </w:rPr>
              <w:t>транспортирования</w:t>
            </w:r>
            <w:r w:rsidRPr="005732E6">
              <w:rPr>
                <w:rStyle w:val="9pt"/>
                <w:sz w:val="23"/>
                <w:szCs w:val="23"/>
              </w:rPr>
              <w:t xml:space="preserve"> контейнеров к системе очистки</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2.76</w:t>
            </w:r>
          </w:p>
        </w:tc>
      </w:tr>
      <w:tr w:rsidR="0034365D" w:rsidRPr="005732E6" w:rsidTr="00DF37E3">
        <w:trPr>
          <w:trHeight w:val="24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1.2.5</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proofErr w:type="spellStart"/>
            <w:r w:rsidRPr="005732E6">
              <w:rPr>
                <w:rStyle w:val="9pt"/>
                <w:sz w:val="23"/>
                <w:szCs w:val="23"/>
              </w:rPr>
              <w:t>Экомобиль</w:t>
            </w:r>
            <w:proofErr w:type="spellEnd"/>
            <w:r w:rsidRPr="005732E6">
              <w:rPr>
                <w:rStyle w:val="9pt"/>
                <w:sz w:val="23"/>
                <w:szCs w:val="23"/>
              </w:rPr>
              <w:t xml:space="preserve"> (сбор опасных отходов</w:t>
            </w:r>
            <w:r w:rsidR="00E22492">
              <w:rPr>
                <w:rStyle w:val="9pt"/>
                <w:sz w:val="23"/>
                <w:szCs w:val="23"/>
              </w:rPr>
              <w:t>)</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0,98</w:t>
            </w:r>
          </w:p>
        </w:tc>
      </w:tr>
      <w:tr w:rsidR="0034365D" w:rsidRPr="005732E6" w:rsidTr="00DF37E3">
        <w:trPr>
          <w:trHeight w:val="23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1.3</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Объекты капитального строительства ГСО</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214,10</w:t>
            </w:r>
          </w:p>
        </w:tc>
      </w:tr>
      <w:tr w:rsidR="0034365D" w:rsidRPr="005732E6" w:rsidTr="00DF37E3">
        <w:trPr>
          <w:trHeight w:val="240"/>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1.3.1</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строительство станций МПС</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CenturyGothic95pt0pt"/>
                <w:rFonts w:ascii="Times New Roman" w:hAnsi="Times New Roman" w:cs="Times New Roman"/>
                <w:sz w:val="23"/>
                <w:szCs w:val="23"/>
              </w:rPr>
              <w:t>0,00</w:t>
            </w:r>
          </w:p>
        </w:tc>
      </w:tr>
      <w:tr w:rsidR="0034365D" w:rsidRPr="005732E6" w:rsidTr="00DF37E3">
        <w:trPr>
          <w:trHeight w:val="23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1.3.2</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 xml:space="preserve">Капитальные затраты на строительство </w:t>
            </w:r>
            <w:r w:rsidR="00206315">
              <w:rPr>
                <w:rStyle w:val="9pt"/>
                <w:sz w:val="23"/>
                <w:szCs w:val="23"/>
              </w:rPr>
              <w:t xml:space="preserve">и модернизацию </w:t>
            </w:r>
            <w:r w:rsidRPr="005732E6">
              <w:rPr>
                <w:rStyle w:val="9pt"/>
                <w:sz w:val="23"/>
                <w:szCs w:val="23"/>
              </w:rPr>
              <w:t>полигонов</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5pt"/>
                <w:sz w:val="23"/>
                <w:szCs w:val="23"/>
              </w:rPr>
              <w:t>68.00</w:t>
            </w:r>
          </w:p>
        </w:tc>
      </w:tr>
      <w:tr w:rsidR="0034365D" w:rsidRPr="005732E6" w:rsidTr="00DF37E3">
        <w:trPr>
          <w:trHeight w:val="461"/>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1.3.3</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строительство мощностей по обработке и обезвреживанию</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206315" w:rsidP="00E22492">
            <w:pPr>
              <w:pStyle w:val="51"/>
              <w:shd w:val="clear" w:color="auto" w:fill="auto"/>
              <w:spacing w:line="276" w:lineRule="auto"/>
              <w:ind w:firstLine="0"/>
              <w:rPr>
                <w:sz w:val="23"/>
                <w:szCs w:val="23"/>
              </w:rPr>
            </w:pPr>
            <w:r>
              <w:rPr>
                <w:rStyle w:val="9pt"/>
                <w:sz w:val="23"/>
                <w:szCs w:val="23"/>
              </w:rPr>
              <w:t>170.961</w:t>
            </w:r>
          </w:p>
        </w:tc>
      </w:tr>
      <w:tr w:rsidR="0034365D" w:rsidRPr="005732E6" w:rsidTr="00DF37E3">
        <w:trPr>
          <w:trHeight w:val="240"/>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1.3.4</w:t>
            </w:r>
          </w:p>
        </w:tc>
        <w:tc>
          <w:tcPr>
            <w:tcW w:w="5410"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jc w:val="left"/>
              <w:rPr>
                <w:sz w:val="23"/>
                <w:szCs w:val="23"/>
              </w:rPr>
            </w:pPr>
            <w:r w:rsidRPr="005732E6">
              <w:rPr>
                <w:rStyle w:val="9pt"/>
                <w:sz w:val="23"/>
                <w:szCs w:val="23"/>
              </w:rPr>
              <w:t>Капитальные затрат</w:t>
            </w:r>
            <w:r w:rsidR="00E22492">
              <w:rPr>
                <w:rStyle w:val="9pt"/>
                <w:sz w:val="23"/>
                <w:szCs w:val="23"/>
              </w:rPr>
              <w:t>ы на строительство ПВН</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206315" w:rsidP="00206315">
            <w:pPr>
              <w:pStyle w:val="51"/>
              <w:shd w:val="clear" w:color="auto" w:fill="auto"/>
              <w:spacing w:line="276" w:lineRule="auto"/>
              <w:ind w:firstLine="0"/>
              <w:rPr>
                <w:sz w:val="23"/>
                <w:szCs w:val="23"/>
              </w:rPr>
            </w:pPr>
            <w:r>
              <w:rPr>
                <w:rStyle w:val="9pt"/>
                <w:sz w:val="23"/>
                <w:szCs w:val="23"/>
              </w:rPr>
              <w:t>5.14</w:t>
            </w:r>
          </w:p>
        </w:tc>
      </w:tr>
      <w:tr w:rsidR="0034365D" w:rsidRPr="005732E6" w:rsidTr="00DF37E3">
        <w:trPr>
          <w:trHeight w:val="23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1.4</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Рекультивация</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450,00</w:t>
            </w:r>
          </w:p>
        </w:tc>
      </w:tr>
      <w:tr w:rsidR="0034365D" w:rsidRPr="005732E6" w:rsidTr="00DF37E3">
        <w:trPr>
          <w:trHeight w:val="475"/>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1.4.1</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рекультивацию значимых объектов захоронения</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447.00</w:t>
            </w:r>
          </w:p>
        </w:tc>
      </w:tr>
      <w:tr w:rsidR="0034365D" w:rsidRPr="005732E6" w:rsidTr="00DF37E3">
        <w:trPr>
          <w:trHeight w:val="470"/>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1.4.2</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рекультивацию свалок локального характера</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3,00</w:t>
            </w:r>
          </w:p>
        </w:tc>
      </w:tr>
      <w:tr w:rsidR="0034365D" w:rsidRPr="005732E6" w:rsidTr="00DF37E3">
        <w:trPr>
          <w:trHeight w:val="461"/>
        </w:trPr>
        <w:tc>
          <w:tcPr>
            <w:tcW w:w="821" w:type="dxa"/>
            <w:tcBorders>
              <w:top w:val="single" w:sz="4" w:space="0" w:color="auto"/>
              <w:lef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1.5</w:t>
            </w:r>
          </w:p>
        </w:tc>
        <w:tc>
          <w:tcPr>
            <w:tcW w:w="5410" w:type="dxa"/>
            <w:tcBorders>
              <w:top w:val="single" w:sz="4" w:space="0" w:color="auto"/>
              <w:left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Ликвидация накопленных отходов мест временного хранения</w:t>
            </w:r>
          </w:p>
        </w:tc>
        <w:tc>
          <w:tcPr>
            <w:tcW w:w="3326" w:type="dxa"/>
            <w:tcBorders>
              <w:top w:val="single" w:sz="4" w:space="0" w:color="auto"/>
              <w:left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CenturyGothic9pt"/>
                <w:rFonts w:ascii="Times New Roman" w:hAnsi="Times New Roman" w:cs="Times New Roman"/>
                <w:sz w:val="23"/>
                <w:szCs w:val="23"/>
              </w:rPr>
              <w:t>0,00</w:t>
            </w:r>
          </w:p>
        </w:tc>
      </w:tr>
      <w:tr w:rsidR="0034365D" w:rsidRPr="005732E6" w:rsidTr="00DF37E3">
        <w:trPr>
          <w:trHeight w:val="475"/>
        </w:trPr>
        <w:tc>
          <w:tcPr>
            <w:tcW w:w="821" w:type="dxa"/>
            <w:tcBorders>
              <w:top w:val="single" w:sz="4" w:space="0" w:color="auto"/>
              <w:left w:val="single" w:sz="4" w:space="0" w:color="auto"/>
              <w:bottom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9pt"/>
                <w:sz w:val="23"/>
                <w:szCs w:val="23"/>
              </w:rPr>
              <w:t>1.5.1</w:t>
            </w:r>
          </w:p>
        </w:tc>
        <w:tc>
          <w:tcPr>
            <w:tcW w:w="5410" w:type="dxa"/>
            <w:tcBorders>
              <w:top w:val="single" w:sz="4" w:space="0" w:color="auto"/>
              <w:left w:val="single" w:sz="4" w:space="0" w:color="auto"/>
              <w:bottom w:val="single" w:sz="4" w:space="0" w:color="auto"/>
            </w:tcBorders>
            <w:shd w:val="clear" w:color="auto" w:fill="FFFFFF"/>
          </w:tcPr>
          <w:p w:rsidR="0034365D" w:rsidRPr="005732E6" w:rsidRDefault="0034365D" w:rsidP="005732E6">
            <w:pPr>
              <w:pStyle w:val="51"/>
              <w:shd w:val="clear" w:color="auto" w:fill="auto"/>
              <w:spacing w:line="276" w:lineRule="auto"/>
              <w:ind w:firstLine="0"/>
              <w:jc w:val="left"/>
              <w:rPr>
                <w:sz w:val="23"/>
                <w:szCs w:val="23"/>
              </w:rPr>
            </w:pPr>
            <w:r w:rsidRPr="005732E6">
              <w:rPr>
                <w:rStyle w:val="9pt"/>
                <w:sz w:val="23"/>
                <w:szCs w:val="23"/>
              </w:rPr>
              <w:t>Капитальные затраты на ликвидацию накопленных отходов в местах временного хранения</w:t>
            </w:r>
          </w:p>
        </w:tc>
        <w:tc>
          <w:tcPr>
            <w:tcW w:w="3326" w:type="dxa"/>
            <w:tcBorders>
              <w:top w:val="single" w:sz="4" w:space="0" w:color="auto"/>
              <w:left w:val="single" w:sz="4" w:space="0" w:color="auto"/>
              <w:bottom w:val="single" w:sz="4" w:space="0" w:color="auto"/>
              <w:right w:val="single" w:sz="4" w:space="0" w:color="auto"/>
            </w:tcBorders>
            <w:shd w:val="clear" w:color="auto" w:fill="FFFFFF"/>
          </w:tcPr>
          <w:p w:rsidR="0034365D" w:rsidRPr="005732E6" w:rsidRDefault="0034365D" w:rsidP="00E22492">
            <w:pPr>
              <w:pStyle w:val="51"/>
              <w:shd w:val="clear" w:color="auto" w:fill="auto"/>
              <w:spacing w:line="276" w:lineRule="auto"/>
              <w:ind w:firstLine="0"/>
              <w:rPr>
                <w:sz w:val="23"/>
                <w:szCs w:val="23"/>
              </w:rPr>
            </w:pPr>
            <w:r w:rsidRPr="005732E6">
              <w:rPr>
                <w:rStyle w:val="CenturyGothic9pt"/>
                <w:rFonts w:ascii="Times New Roman" w:hAnsi="Times New Roman" w:cs="Times New Roman"/>
                <w:sz w:val="23"/>
                <w:szCs w:val="23"/>
              </w:rPr>
              <w:t>0.00</w:t>
            </w:r>
          </w:p>
        </w:tc>
      </w:tr>
    </w:tbl>
    <w:p w:rsidR="00E22492" w:rsidRDefault="00E22492" w:rsidP="00E22492"/>
    <w:p w:rsidR="00E22492" w:rsidRDefault="00E22492" w:rsidP="00E22492">
      <w:pPr>
        <w:sectPr w:rsidR="00E22492" w:rsidSect="0034365D">
          <w:footerReference w:type="even" r:id="rId28"/>
          <w:footerReference w:type="default" r:id="rId29"/>
          <w:footerReference w:type="first" r:id="rId30"/>
          <w:pgSz w:w="11909" w:h="16834"/>
          <w:pgMar w:top="752" w:right="1022" w:bottom="1366" w:left="1128" w:header="0" w:footer="3" w:gutter="0"/>
          <w:cols w:space="720"/>
          <w:noEndnote/>
          <w:titlePg/>
          <w:docGrid w:linePitch="360"/>
        </w:sectPr>
      </w:pPr>
    </w:p>
    <w:p w:rsidR="0034365D" w:rsidRDefault="0034365D" w:rsidP="00206315">
      <w:pPr>
        <w:pStyle w:val="120"/>
      </w:pPr>
      <w:r>
        <w:lastRenderedPageBreak/>
        <w:t xml:space="preserve">Таблица </w:t>
      </w:r>
      <w:r w:rsidR="00ED522A">
        <w:t>46</w:t>
      </w:r>
      <w:r>
        <w:t>. Эксплуатационные затраты на мероприятия ГСОТ по Северо-Енисейской технологической зоне</w:t>
      </w:r>
      <w:r>
        <w:tab/>
      </w:r>
    </w:p>
    <w:tbl>
      <w:tblPr>
        <w:tblOverlap w:val="never"/>
        <w:tblW w:w="0" w:type="auto"/>
        <w:tblInd w:w="10" w:type="dxa"/>
        <w:tblLayout w:type="fixed"/>
        <w:tblCellMar>
          <w:left w:w="10" w:type="dxa"/>
          <w:right w:w="10" w:type="dxa"/>
        </w:tblCellMar>
        <w:tblLook w:val="0000"/>
      </w:tblPr>
      <w:tblGrid>
        <w:gridCol w:w="821"/>
        <w:gridCol w:w="5366"/>
        <w:gridCol w:w="3365"/>
      </w:tblGrid>
      <w:tr w:rsidR="0034365D" w:rsidTr="00DF37E3">
        <w:trPr>
          <w:trHeight w:val="384"/>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rPr>
                <w:b/>
              </w:rPr>
            </w:pPr>
            <w:r w:rsidRPr="00206315">
              <w:rPr>
                <w:b/>
              </w:rPr>
              <w:t>№</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10pt"/>
                <w:rFonts w:eastAsiaTheme="minorHAnsi"/>
                <w:sz w:val="23"/>
                <w:szCs w:val="23"/>
              </w:rPr>
              <w:t>Показатель</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0"/>
                <w:rFonts w:eastAsia="Century Gothic"/>
                <w:sz w:val="23"/>
                <w:szCs w:val="23"/>
              </w:rPr>
              <w:t xml:space="preserve">Значение показателя, </w:t>
            </w:r>
            <w:proofErr w:type="spellStart"/>
            <w:r w:rsidRPr="00206315">
              <w:rPr>
                <w:rStyle w:val="9pt0"/>
                <w:rFonts w:eastAsia="Century Gothic"/>
                <w:sz w:val="23"/>
                <w:szCs w:val="23"/>
              </w:rPr>
              <w:t>млн</w:t>
            </w:r>
            <w:proofErr w:type="gramStart"/>
            <w:r w:rsidRPr="00206315">
              <w:rPr>
                <w:rStyle w:val="9pt0"/>
                <w:rFonts w:eastAsia="Century Gothic"/>
                <w:sz w:val="23"/>
                <w:szCs w:val="23"/>
              </w:rPr>
              <w:t>.р</w:t>
            </w:r>
            <w:proofErr w:type="gramEnd"/>
            <w:r w:rsidRPr="00206315">
              <w:rPr>
                <w:rStyle w:val="9pt0"/>
                <w:rFonts w:eastAsia="Century Gothic"/>
                <w:sz w:val="23"/>
                <w:szCs w:val="23"/>
              </w:rPr>
              <w:t>уб</w:t>
            </w:r>
            <w:proofErr w:type="spellEnd"/>
            <w:r w:rsidRPr="00206315">
              <w:rPr>
                <w:rStyle w:val="9pt0"/>
                <w:rFonts w:eastAsia="Century Gothic"/>
                <w:sz w:val="23"/>
                <w:szCs w:val="23"/>
              </w:rPr>
              <w:t>/год</w:t>
            </w:r>
          </w:p>
        </w:tc>
      </w:tr>
      <w:tr w:rsidR="0034365D" w:rsidTr="00DF37E3">
        <w:trPr>
          <w:trHeight w:val="245"/>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t>1</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Эксплуатационные затраты</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37,19</w:t>
            </w:r>
          </w:p>
        </w:tc>
      </w:tr>
      <w:tr w:rsidR="0034365D" w:rsidTr="00DF37E3">
        <w:trPr>
          <w:trHeight w:val="25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CenturyGothic8pt"/>
                <w:sz w:val="23"/>
                <w:szCs w:val="23"/>
              </w:rPr>
              <w:t>1.1</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Сбор</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1,84</w:t>
            </w:r>
          </w:p>
        </w:tc>
      </w:tr>
      <w:tr w:rsidR="0034365D" w:rsidTr="00DF37E3">
        <w:trPr>
          <w:trHeight w:val="254"/>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CenturyGothic95pt"/>
                <w:sz w:val="23"/>
                <w:szCs w:val="23"/>
              </w:rPr>
              <w:t>1</w:t>
            </w:r>
            <w:r w:rsidRPr="00206315">
              <w:rPr>
                <w:rStyle w:val="Arial95pt"/>
                <w:sz w:val="23"/>
                <w:szCs w:val="23"/>
              </w:rPr>
              <w:t>.</w:t>
            </w:r>
            <w:r w:rsidRPr="00206315">
              <w:rPr>
                <w:rStyle w:val="CenturyGothic95pt"/>
                <w:sz w:val="23"/>
                <w:szCs w:val="23"/>
              </w:rPr>
              <w:t>1.1</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Эксплуатационные затраты на контейнеры для вывоза ТКО</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1.34</w:t>
            </w:r>
          </w:p>
        </w:tc>
      </w:tr>
      <w:tr w:rsidR="0034365D" w:rsidTr="00DF37E3">
        <w:trPr>
          <w:trHeight w:val="235"/>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CenturyGothic75pt"/>
                <w:sz w:val="23"/>
                <w:szCs w:val="23"/>
              </w:rPr>
              <w:t>1</w:t>
            </w:r>
            <w:r w:rsidRPr="00206315">
              <w:rPr>
                <w:rStyle w:val="Arial7pt"/>
                <w:sz w:val="23"/>
                <w:szCs w:val="23"/>
              </w:rPr>
              <w:t>.</w:t>
            </w:r>
            <w:r w:rsidRPr="00206315">
              <w:rPr>
                <w:rStyle w:val="CenturyGothic75pt"/>
                <w:sz w:val="23"/>
                <w:szCs w:val="23"/>
              </w:rPr>
              <w:t>1.2</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Эксплуатационные затраты на контейнерные площадки</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0.48</w:t>
            </w:r>
          </w:p>
        </w:tc>
      </w:tr>
      <w:tr w:rsidR="0034365D" w:rsidTr="00DF37E3">
        <w:trPr>
          <w:trHeight w:val="25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1.1.3</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Эксплуатационные затраты на сбор опасных отходов</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SegoeUI9pt"/>
                <w:sz w:val="23"/>
                <w:szCs w:val="23"/>
              </w:rPr>
              <w:t>0.02</w:t>
            </w:r>
          </w:p>
        </w:tc>
      </w:tr>
      <w:tr w:rsidR="0034365D" w:rsidTr="00DF37E3">
        <w:trPr>
          <w:trHeight w:val="245"/>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ArialNarrow75pt1pt"/>
                <w:sz w:val="23"/>
                <w:szCs w:val="23"/>
              </w:rPr>
              <w:t>1.2</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Транспортировка</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7,93</w:t>
            </w:r>
          </w:p>
        </w:tc>
      </w:tr>
      <w:tr w:rsidR="0034365D" w:rsidTr="00DF37E3">
        <w:trPr>
          <w:trHeight w:val="24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CenturyGothic75pt0pt"/>
                <w:sz w:val="23"/>
                <w:szCs w:val="23"/>
              </w:rPr>
              <w:t>1</w:t>
            </w:r>
            <w:r w:rsidRPr="00206315">
              <w:rPr>
                <w:rStyle w:val="Arial7pt"/>
                <w:sz w:val="23"/>
                <w:szCs w:val="23"/>
              </w:rPr>
              <w:t>.</w:t>
            </w:r>
            <w:r w:rsidRPr="00206315">
              <w:rPr>
                <w:rStyle w:val="CenturyGothic75pt0pt"/>
                <w:sz w:val="23"/>
                <w:szCs w:val="23"/>
              </w:rPr>
              <w:t>2.1</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Первичный поток (сбор отходов)</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1,71</w:t>
            </w:r>
          </w:p>
        </w:tc>
      </w:tr>
      <w:tr w:rsidR="0034365D" w:rsidTr="00DF37E3">
        <w:trPr>
          <w:trHeight w:val="23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CenturyGothic7pt"/>
                <w:sz w:val="23"/>
                <w:szCs w:val="23"/>
              </w:rPr>
              <w:t>1</w:t>
            </w:r>
            <w:r w:rsidRPr="00206315">
              <w:rPr>
                <w:rStyle w:val="CenturyGothic65pt"/>
                <w:sz w:val="23"/>
                <w:szCs w:val="23"/>
              </w:rPr>
              <w:t>.</w:t>
            </w:r>
            <w:r w:rsidRPr="00206315">
              <w:rPr>
                <w:rStyle w:val="CenturyGothic7pt"/>
                <w:sz w:val="23"/>
                <w:szCs w:val="23"/>
              </w:rPr>
              <w:t>2.2</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Вторичный поток</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CenturyGothic9pt"/>
                <w:sz w:val="23"/>
                <w:szCs w:val="23"/>
              </w:rPr>
              <w:t>0,00</w:t>
            </w:r>
          </w:p>
        </w:tc>
      </w:tr>
      <w:tr w:rsidR="0034365D" w:rsidTr="00DF37E3">
        <w:trPr>
          <w:trHeight w:val="235"/>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1.2.3</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Транспорт для обслуживания ПВН/ПВХ</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4,26</w:t>
            </w:r>
          </w:p>
        </w:tc>
      </w:tr>
      <w:tr w:rsidR="0034365D" w:rsidTr="00DF37E3">
        <w:trPr>
          <w:trHeight w:val="235"/>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1.2.4</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proofErr w:type="spellStart"/>
            <w:r w:rsidRPr="00206315">
              <w:rPr>
                <w:rStyle w:val="9pt"/>
                <w:rFonts w:eastAsiaTheme="minorHAnsi"/>
                <w:sz w:val="23"/>
                <w:szCs w:val="23"/>
              </w:rPr>
              <w:t>Экомобиль</w:t>
            </w:r>
            <w:proofErr w:type="spellEnd"/>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0,76</w:t>
            </w:r>
          </w:p>
        </w:tc>
      </w:tr>
      <w:tr w:rsidR="0034365D" w:rsidTr="00DF37E3">
        <w:trPr>
          <w:trHeight w:val="24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1.2.5</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proofErr w:type="spellStart"/>
            <w:r w:rsidRPr="00206315">
              <w:rPr>
                <w:rStyle w:val="9pt"/>
                <w:rFonts w:eastAsiaTheme="minorHAnsi"/>
                <w:sz w:val="23"/>
                <w:szCs w:val="23"/>
              </w:rPr>
              <w:t>Контейнеромоечные</w:t>
            </w:r>
            <w:proofErr w:type="spellEnd"/>
            <w:r w:rsidRPr="00206315">
              <w:rPr>
                <w:rStyle w:val="9pt"/>
                <w:rFonts w:eastAsiaTheme="minorHAnsi"/>
                <w:sz w:val="23"/>
                <w:szCs w:val="23"/>
              </w:rPr>
              <w:t xml:space="preserve"> машины/ системы очистки</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CenturyGothic8pt"/>
                <w:sz w:val="23"/>
                <w:szCs w:val="23"/>
              </w:rPr>
              <w:t>1,20</w:t>
            </w:r>
          </w:p>
        </w:tc>
      </w:tr>
      <w:tr w:rsidR="0034365D" w:rsidTr="00DF37E3">
        <w:trPr>
          <w:trHeight w:val="47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1.3</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Функционирование объектов капитального строительства ГСО</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27,42</w:t>
            </w:r>
          </w:p>
        </w:tc>
      </w:tr>
      <w:tr w:rsidR="0034365D" w:rsidTr="00DF37E3">
        <w:trPr>
          <w:trHeight w:val="466"/>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1.3.1</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 xml:space="preserve">Эксплуатационные </w:t>
            </w:r>
            <w:proofErr w:type="spellStart"/>
            <w:r w:rsidRPr="00206315">
              <w:rPr>
                <w:rStyle w:val="9pt"/>
                <w:rFonts w:eastAsiaTheme="minorHAnsi"/>
                <w:sz w:val="23"/>
                <w:szCs w:val="23"/>
              </w:rPr>
              <w:t>затр</w:t>
            </w:r>
            <w:proofErr w:type="spellEnd"/>
            <w:r w:rsidRPr="00206315">
              <w:rPr>
                <w:rStyle w:val="9pt"/>
                <w:rFonts w:eastAsiaTheme="minorHAnsi"/>
                <w:sz w:val="23"/>
                <w:szCs w:val="23"/>
              </w:rPr>
              <w:t>. на функционирование МП</w:t>
            </w:r>
            <w:proofErr w:type="gramStart"/>
            <w:r w:rsidRPr="00206315">
              <w:rPr>
                <w:rStyle w:val="9pt"/>
                <w:rFonts w:eastAsiaTheme="minorHAnsi"/>
                <w:sz w:val="23"/>
                <w:szCs w:val="23"/>
              </w:rPr>
              <w:t>С(</w:t>
            </w:r>
            <w:proofErr w:type="gramEnd"/>
            <w:r w:rsidRPr="00206315">
              <w:rPr>
                <w:rStyle w:val="9pt"/>
                <w:rFonts w:eastAsiaTheme="minorHAnsi"/>
                <w:sz w:val="23"/>
                <w:szCs w:val="23"/>
              </w:rPr>
              <w:t>мусороперегрузочной станции)</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CenturyGothic85pt0"/>
                <w:sz w:val="23"/>
                <w:szCs w:val="23"/>
              </w:rPr>
              <w:t>0,00</w:t>
            </w:r>
          </w:p>
        </w:tc>
      </w:tr>
      <w:tr w:rsidR="0034365D" w:rsidTr="00DF37E3">
        <w:trPr>
          <w:trHeight w:val="240"/>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1.3.2</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proofErr w:type="gramStart"/>
            <w:r w:rsidRPr="00206315">
              <w:rPr>
                <w:rStyle w:val="9pt"/>
                <w:rFonts w:eastAsiaTheme="minorHAnsi"/>
                <w:sz w:val="23"/>
                <w:szCs w:val="23"/>
              </w:rPr>
              <w:t>Эксплуатационные</w:t>
            </w:r>
            <w:proofErr w:type="gramEnd"/>
            <w:r w:rsidRPr="00206315">
              <w:rPr>
                <w:rStyle w:val="9pt"/>
                <w:rFonts w:eastAsiaTheme="minorHAnsi"/>
                <w:sz w:val="23"/>
                <w:szCs w:val="23"/>
              </w:rPr>
              <w:t xml:space="preserve"> </w:t>
            </w:r>
            <w:proofErr w:type="spellStart"/>
            <w:r w:rsidRPr="00206315">
              <w:rPr>
                <w:rStyle w:val="9pt"/>
                <w:rFonts w:eastAsiaTheme="minorHAnsi"/>
                <w:sz w:val="23"/>
                <w:szCs w:val="23"/>
              </w:rPr>
              <w:t>затр</w:t>
            </w:r>
            <w:proofErr w:type="spellEnd"/>
            <w:r w:rsidRPr="00206315">
              <w:rPr>
                <w:rStyle w:val="9pt"/>
                <w:rFonts w:eastAsiaTheme="minorHAnsi"/>
                <w:sz w:val="23"/>
                <w:szCs w:val="23"/>
              </w:rPr>
              <w:t>. на функционирование полигона</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8,60</w:t>
            </w:r>
          </w:p>
        </w:tc>
      </w:tr>
      <w:tr w:rsidR="0034365D" w:rsidTr="00DF37E3">
        <w:trPr>
          <w:trHeight w:val="235"/>
        </w:trPr>
        <w:tc>
          <w:tcPr>
            <w:tcW w:w="821" w:type="dxa"/>
            <w:tcBorders>
              <w:top w:val="single" w:sz="4" w:space="0" w:color="auto"/>
              <w:lef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1.3.3</w:t>
            </w:r>
          </w:p>
        </w:tc>
        <w:tc>
          <w:tcPr>
            <w:tcW w:w="5366" w:type="dxa"/>
            <w:tcBorders>
              <w:top w:val="single" w:sz="4" w:space="0" w:color="auto"/>
              <w:left w:val="single" w:sz="4" w:space="0" w:color="auto"/>
            </w:tcBorders>
            <w:shd w:val="clear" w:color="auto" w:fill="FFFFFF"/>
          </w:tcPr>
          <w:p w:rsidR="0034365D" w:rsidRPr="00206315" w:rsidRDefault="0034365D" w:rsidP="00206315">
            <w:pPr>
              <w:pStyle w:val="115"/>
            </w:pPr>
            <w:proofErr w:type="gramStart"/>
            <w:r w:rsidRPr="00206315">
              <w:rPr>
                <w:rStyle w:val="9pt"/>
                <w:rFonts w:eastAsiaTheme="minorHAnsi"/>
                <w:sz w:val="23"/>
                <w:szCs w:val="23"/>
              </w:rPr>
              <w:t>Эксплуатационные</w:t>
            </w:r>
            <w:proofErr w:type="gramEnd"/>
            <w:r w:rsidRPr="00206315">
              <w:rPr>
                <w:rStyle w:val="9pt"/>
                <w:rFonts w:eastAsiaTheme="minorHAnsi"/>
                <w:sz w:val="23"/>
                <w:szCs w:val="23"/>
              </w:rPr>
              <w:t xml:space="preserve"> </w:t>
            </w:r>
            <w:proofErr w:type="spellStart"/>
            <w:r w:rsidRPr="00206315">
              <w:rPr>
                <w:rStyle w:val="9pt"/>
                <w:rFonts w:eastAsiaTheme="minorHAnsi"/>
                <w:sz w:val="23"/>
                <w:szCs w:val="23"/>
              </w:rPr>
              <w:t>загр</w:t>
            </w:r>
            <w:proofErr w:type="spellEnd"/>
            <w:r w:rsidRPr="00206315">
              <w:rPr>
                <w:rStyle w:val="9pt"/>
                <w:rFonts w:eastAsiaTheme="minorHAnsi"/>
                <w:sz w:val="23"/>
                <w:szCs w:val="23"/>
              </w:rPr>
              <w:t>. на предприятие по переработке</w:t>
            </w:r>
          </w:p>
        </w:tc>
        <w:tc>
          <w:tcPr>
            <w:tcW w:w="3365" w:type="dxa"/>
            <w:tcBorders>
              <w:top w:val="single" w:sz="4" w:space="0" w:color="auto"/>
              <w:left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18,60</w:t>
            </w:r>
          </w:p>
        </w:tc>
      </w:tr>
      <w:tr w:rsidR="0034365D" w:rsidTr="00DF37E3">
        <w:trPr>
          <w:trHeight w:val="259"/>
        </w:trPr>
        <w:tc>
          <w:tcPr>
            <w:tcW w:w="821" w:type="dxa"/>
            <w:tcBorders>
              <w:top w:val="single" w:sz="4" w:space="0" w:color="auto"/>
              <w:left w:val="single" w:sz="4" w:space="0" w:color="auto"/>
              <w:bottom w:val="single" w:sz="4" w:space="0" w:color="auto"/>
            </w:tcBorders>
            <w:shd w:val="clear" w:color="auto" w:fill="FFFFFF"/>
          </w:tcPr>
          <w:p w:rsidR="0034365D" w:rsidRPr="00206315" w:rsidRDefault="0034365D" w:rsidP="00206315">
            <w:pPr>
              <w:pStyle w:val="115"/>
              <w:jc w:val="center"/>
            </w:pPr>
            <w:r w:rsidRPr="00206315">
              <w:rPr>
                <w:rStyle w:val="9pt"/>
                <w:rFonts w:eastAsiaTheme="minorHAnsi"/>
                <w:sz w:val="23"/>
                <w:szCs w:val="23"/>
              </w:rPr>
              <w:t>1.3.4</w:t>
            </w:r>
          </w:p>
        </w:tc>
        <w:tc>
          <w:tcPr>
            <w:tcW w:w="5366" w:type="dxa"/>
            <w:tcBorders>
              <w:top w:val="single" w:sz="4" w:space="0" w:color="auto"/>
              <w:left w:val="single" w:sz="4" w:space="0" w:color="auto"/>
              <w:bottom w:val="single" w:sz="4" w:space="0" w:color="auto"/>
            </w:tcBorders>
            <w:shd w:val="clear" w:color="auto" w:fill="FFFFFF"/>
          </w:tcPr>
          <w:p w:rsidR="0034365D" w:rsidRPr="00206315" w:rsidRDefault="0034365D" w:rsidP="00206315">
            <w:pPr>
              <w:pStyle w:val="115"/>
            </w:pPr>
            <w:r w:rsidRPr="00206315">
              <w:rPr>
                <w:rStyle w:val="9pt"/>
                <w:rFonts w:eastAsiaTheme="minorHAnsi"/>
                <w:sz w:val="23"/>
                <w:szCs w:val="23"/>
              </w:rPr>
              <w:t xml:space="preserve">Эксплуатационные </w:t>
            </w:r>
            <w:proofErr w:type="spellStart"/>
            <w:r w:rsidRPr="00206315">
              <w:rPr>
                <w:rStyle w:val="9pt"/>
                <w:rFonts w:eastAsiaTheme="minorHAnsi"/>
                <w:sz w:val="23"/>
                <w:szCs w:val="23"/>
              </w:rPr>
              <w:t>затр</w:t>
            </w:r>
            <w:proofErr w:type="spellEnd"/>
            <w:r w:rsidRPr="00206315">
              <w:rPr>
                <w:rStyle w:val="9pt"/>
                <w:rFonts w:eastAsiaTheme="minorHAnsi"/>
                <w:sz w:val="23"/>
                <w:szCs w:val="23"/>
              </w:rPr>
              <w:t>. на ПВН</w:t>
            </w:r>
          </w:p>
        </w:tc>
        <w:tc>
          <w:tcPr>
            <w:tcW w:w="3365" w:type="dxa"/>
            <w:tcBorders>
              <w:top w:val="single" w:sz="4" w:space="0" w:color="auto"/>
              <w:left w:val="single" w:sz="4" w:space="0" w:color="auto"/>
              <w:bottom w:val="single" w:sz="4" w:space="0" w:color="auto"/>
              <w:right w:val="single" w:sz="4" w:space="0" w:color="auto"/>
            </w:tcBorders>
            <w:shd w:val="clear" w:color="auto" w:fill="FFFFFF"/>
          </w:tcPr>
          <w:p w:rsidR="0034365D" w:rsidRPr="00206315" w:rsidRDefault="0034365D" w:rsidP="00206315">
            <w:pPr>
              <w:pStyle w:val="115"/>
              <w:jc w:val="center"/>
            </w:pPr>
            <w:r w:rsidRPr="00206315">
              <w:rPr>
                <w:rStyle w:val="SegoeUI9pt"/>
                <w:sz w:val="23"/>
                <w:szCs w:val="23"/>
              </w:rPr>
              <w:t>0,22</w:t>
            </w:r>
          </w:p>
        </w:tc>
      </w:tr>
    </w:tbl>
    <w:p w:rsidR="005B0FB6" w:rsidRDefault="005B0FB6" w:rsidP="003553AD"/>
    <w:p w:rsidR="005B0FB6" w:rsidRPr="00D448A7" w:rsidRDefault="005B0FB6" w:rsidP="003553AD">
      <w:pPr>
        <w:pageBreakBefore/>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5B0FB6" w:rsidRDefault="005B0FB6" w:rsidP="005B0FB6">
      <w:pPr>
        <w:pStyle w:val="120"/>
      </w:pPr>
    </w:p>
    <w:p w:rsidR="00CB49FB" w:rsidRDefault="005B0FB6" w:rsidP="005B0FB6">
      <w:pPr>
        <w:pStyle w:val="2"/>
      </w:pPr>
      <w:bookmarkStart w:id="54" w:name="_Toc27735353"/>
      <w:r>
        <w:t>Приложения</w:t>
      </w:r>
      <w:bookmarkEnd w:id="54"/>
    </w:p>
    <w:p w:rsidR="005B0FB6" w:rsidRDefault="005B0FB6" w:rsidP="003C2F18">
      <w:pPr>
        <w:pStyle w:val="5"/>
      </w:pPr>
      <w:r w:rsidRPr="005B0FB6">
        <w:lastRenderedPageBreak/>
        <w:t>Приложение 1 Техническое задание на разработку генеральной схемы очистки территории</w:t>
      </w:r>
    </w:p>
    <w:p w:rsidR="005B0FB6" w:rsidRDefault="005B0FB6" w:rsidP="005B0FB6"/>
    <w:p w:rsidR="003553AD" w:rsidRDefault="003553AD" w:rsidP="003553AD">
      <w:pPr>
        <w:pStyle w:val="5"/>
        <w:sectPr w:rsidR="003553AD">
          <w:pgSz w:w="11906" w:h="16838"/>
          <w:pgMar w:top="1134" w:right="850" w:bottom="1134" w:left="1701" w:header="708" w:footer="708" w:gutter="0"/>
          <w:cols w:space="708"/>
          <w:docGrid w:linePitch="360"/>
        </w:sectPr>
      </w:pPr>
    </w:p>
    <w:p w:rsidR="003553AD" w:rsidRDefault="003553AD" w:rsidP="003553AD">
      <w:pPr>
        <w:pStyle w:val="5"/>
      </w:pPr>
      <w:r w:rsidRPr="005B0FB6">
        <w:lastRenderedPageBreak/>
        <w:t>Приложение</w:t>
      </w:r>
      <w:r w:rsidR="00C42BE9">
        <w:t xml:space="preserve"> 2. </w:t>
      </w:r>
      <w:r w:rsidRPr="005B0FB6">
        <w:t xml:space="preserve"> </w:t>
      </w:r>
      <w:r w:rsidRPr="003553AD">
        <w:t>Реестр контейнерных площадок</w:t>
      </w:r>
    </w:p>
    <w:p w:rsidR="005B0FB6" w:rsidRDefault="005B0FB6" w:rsidP="005B0FB6"/>
    <w:p w:rsidR="005B0FB6" w:rsidRDefault="005B0FB6" w:rsidP="005B0FB6"/>
    <w:p w:rsidR="003553AD" w:rsidRDefault="003553AD" w:rsidP="003C2F18">
      <w:pPr>
        <w:pStyle w:val="5"/>
        <w:sectPr w:rsidR="003553AD" w:rsidSect="003553AD">
          <w:pgSz w:w="16838" w:h="11906" w:orient="landscape"/>
          <w:pgMar w:top="1701" w:right="1134" w:bottom="851" w:left="1134" w:header="709" w:footer="709" w:gutter="0"/>
          <w:cols w:space="708"/>
          <w:docGrid w:linePitch="360"/>
        </w:sectPr>
      </w:pPr>
    </w:p>
    <w:p w:rsidR="005B0FB6" w:rsidRDefault="005B0FB6" w:rsidP="003C2F18">
      <w:pPr>
        <w:pStyle w:val="5"/>
      </w:pPr>
      <w:r w:rsidRPr="005B0FB6">
        <w:lastRenderedPageBreak/>
        <w:t xml:space="preserve">Приложение </w:t>
      </w:r>
      <w:r w:rsidR="003C2F18">
        <w:t>3.</w:t>
      </w:r>
      <w:r w:rsidRPr="005B0FB6">
        <w:t xml:space="preserve"> </w:t>
      </w:r>
      <w:r>
        <w:t>Карты-схемы расположения контейнерных площадок</w:t>
      </w:r>
      <w:r w:rsidR="00A13871">
        <w:t xml:space="preserve"> в населенных пунктах МО Северо-Енисейский район</w:t>
      </w:r>
      <w:r>
        <w:t xml:space="preserve"> с указанием мест расположения контейнеров</w:t>
      </w:r>
    </w:p>
    <w:p w:rsidR="005B0FB6" w:rsidRDefault="00DE6A40" w:rsidP="00DE6A40">
      <w:pPr>
        <w:ind w:firstLine="0"/>
      </w:pPr>
      <w:r>
        <w:rPr>
          <w:noProof/>
          <w:lang w:eastAsia="ru-RU"/>
        </w:rPr>
        <w:drawing>
          <wp:inline distT="0" distB="0" distL="0" distR="0">
            <wp:extent cx="5933440" cy="7971155"/>
            <wp:effectExtent l="0" t="0" r="0" b="0"/>
            <wp:docPr id="83" name="Рисунок 83" descr="D:\Край\С-Енисейский\ГСО_НП_СЕ_2019\2. Исходные материалы\243-п_КонтейнПлощадки\Брянка 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Край\С-Енисейский\ГСО_НП_СЕ_2019\2. Исходные материалы\243-п_КонтейнПлощадки\Брянка 6(1).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7971155"/>
                    </a:xfrm>
                    <a:prstGeom prst="rect">
                      <a:avLst/>
                    </a:prstGeom>
                    <a:noFill/>
                    <a:ln>
                      <a:noFill/>
                    </a:ln>
                  </pic:spPr>
                </pic:pic>
              </a:graphicData>
            </a:graphic>
          </wp:inline>
        </w:drawing>
      </w:r>
    </w:p>
    <w:p w:rsidR="00DE6A40" w:rsidRDefault="00DE6A40" w:rsidP="00DE6A40">
      <w:pPr>
        <w:ind w:firstLine="0"/>
      </w:pPr>
    </w:p>
    <w:p w:rsidR="00DE6A40" w:rsidRDefault="00DE6A40" w:rsidP="00DE6A40">
      <w:pPr>
        <w:ind w:firstLine="0"/>
      </w:pPr>
      <w:r>
        <w:rPr>
          <w:noProof/>
          <w:lang w:eastAsia="ru-RU"/>
        </w:rPr>
        <w:lastRenderedPageBreak/>
        <w:drawing>
          <wp:inline distT="0" distB="0" distL="0" distR="0">
            <wp:extent cx="5933440" cy="5605780"/>
            <wp:effectExtent l="0" t="0" r="0" b="0"/>
            <wp:docPr id="84" name="Рисунок 84" descr="D:\Край\С-Енисейский\ГСО_НП_СЕ_2019\2. Исходные материалы\243-п_КонтейнПлощадки\Вангаш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Край\С-Енисейский\ГСО_НП_СЕ_2019\2. Исходные материалы\243-п_КонтейнПлощадки\Вангаш 5(1).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5605780"/>
                    </a:xfrm>
                    <a:prstGeom prst="rect">
                      <a:avLst/>
                    </a:prstGeom>
                    <a:noFill/>
                    <a:ln>
                      <a:noFill/>
                    </a:ln>
                  </pic:spPr>
                </pic:pic>
              </a:graphicData>
            </a:graphic>
          </wp:inline>
        </w:drawing>
      </w:r>
    </w:p>
    <w:p w:rsidR="00DE6A40" w:rsidRDefault="00DE6A40" w:rsidP="00DE6A40">
      <w:pPr>
        <w:ind w:firstLine="0"/>
      </w:pPr>
    </w:p>
    <w:p w:rsidR="00DE6A40" w:rsidRDefault="00DE6A40" w:rsidP="00DE6A40">
      <w:pPr>
        <w:ind w:firstLine="0"/>
      </w:pPr>
      <w:r>
        <w:rPr>
          <w:noProof/>
          <w:lang w:eastAsia="ru-RU"/>
        </w:rPr>
        <w:lastRenderedPageBreak/>
        <w:drawing>
          <wp:inline distT="0" distB="0" distL="0" distR="0">
            <wp:extent cx="5933440" cy="5019040"/>
            <wp:effectExtent l="0" t="0" r="0" b="0"/>
            <wp:docPr id="85" name="Рисунок 85" descr="D:\Край\С-Енисейский\ГСО_НП_СЕ_2019\2. Исходные материалы\243-п_КонтейнПлощадки\Велтмо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Край\С-Енисейский\ГСО_НП_СЕ_2019\2. Исходные материалы\243-п_КонтейнПлощадки\Велтмо 4(1).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5019040"/>
                    </a:xfrm>
                    <a:prstGeom prst="rect">
                      <a:avLst/>
                    </a:prstGeom>
                    <a:noFill/>
                    <a:ln>
                      <a:noFill/>
                    </a:ln>
                  </pic:spPr>
                </pic:pic>
              </a:graphicData>
            </a:graphic>
          </wp:inline>
        </w:drawing>
      </w:r>
    </w:p>
    <w:p w:rsidR="00DE6A40" w:rsidRDefault="00DE6A40" w:rsidP="00DE6A40">
      <w:pPr>
        <w:ind w:firstLine="0"/>
      </w:pPr>
    </w:p>
    <w:p w:rsidR="00DE6A40" w:rsidRDefault="00DE6A40" w:rsidP="00DE6A40">
      <w:pPr>
        <w:ind w:firstLine="0"/>
      </w:pPr>
      <w:r>
        <w:rPr>
          <w:noProof/>
          <w:lang w:eastAsia="ru-RU"/>
        </w:rPr>
        <w:lastRenderedPageBreak/>
        <w:drawing>
          <wp:inline distT="0" distB="0" distL="0" distR="0">
            <wp:extent cx="5933440" cy="7235825"/>
            <wp:effectExtent l="0" t="0" r="0" b="3175"/>
            <wp:docPr id="86" name="Рисунок 86" descr="D:\Край\С-Енисейский\ГСО_НП_СЕ_2019\2. Исходные материалы\243-п_КонтейнПлощадки\Новая Калами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Край\С-Енисейский\ГСО_НП_СЕ_2019\2. Исходные материалы\243-п_КонтейнПлощадки\Новая Калами 3(1).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7235825"/>
                    </a:xfrm>
                    <a:prstGeom prst="rect">
                      <a:avLst/>
                    </a:prstGeom>
                    <a:noFill/>
                    <a:ln>
                      <a:noFill/>
                    </a:ln>
                  </pic:spPr>
                </pic:pic>
              </a:graphicData>
            </a:graphic>
          </wp:inline>
        </w:drawing>
      </w:r>
    </w:p>
    <w:p w:rsidR="00DE6A40" w:rsidRDefault="00DE6A40" w:rsidP="00DE6A40">
      <w:pPr>
        <w:ind w:firstLine="0"/>
      </w:pPr>
    </w:p>
    <w:p w:rsidR="00DE6A40" w:rsidRDefault="00DE6A40" w:rsidP="00DE6A40">
      <w:pPr>
        <w:ind w:firstLine="0"/>
      </w:pPr>
      <w:r>
        <w:rPr>
          <w:noProof/>
          <w:lang w:eastAsia="ru-RU"/>
        </w:rPr>
        <w:lastRenderedPageBreak/>
        <w:drawing>
          <wp:inline distT="0" distB="0" distL="0" distR="0">
            <wp:extent cx="5933440" cy="5148580"/>
            <wp:effectExtent l="0" t="0" r="0" b="0"/>
            <wp:docPr id="87" name="Рисунок 87" descr="D:\Край\С-Енисейский\ГСО_НП_СЕ_2019\2. Исходные материалы\243-п_КонтейнПлощадки\Новоерудинский 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Край\С-Енисейский\ГСО_НП_СЕ_2019\2. Исходные материалы\243-п_КонтейнПлощадки\Новоерудинский 7(1).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5148580"/>
                    </a:xfrm>
                    <a:prstGeom prst="rect">
                      <a:avLst/>
                    </a:prstGeom>
                    <a:noFill/>
                    <a:ln>
                      <a:noFill/>
                    </a:ln>
                  </pic:spPr>
                </pic:pic>
              </a:graphicData>
            </a:graphic>
          </wp:inline>
        </w:drawing>
      </w:r>
    </w:p>
    <w:p w:rsidR="00DE6A40" w:rsidRDefault="00DE6A40" w:rsidP="00DE6A40">
      <w:pPr>
        <w:ind w:firstLine="0"/>
      </w:pPr>
      <w:r>
        <w:rPr>
          <w:noProof/>
          <w:lang w:eastAsia="ru-RU"/>
        </w:rPr>
        <w:lastRenderedPageBreak/>
        <w:drawing>
          <wp:inline distT="0" distB="0" distL="0" distR="0">
            <wp:extent cx="5943600" cy="4452620"/>
            <wp:effectExtent l="0" t="0" r="0" b="5080"/>
            <wp:docPr id="88" name="Рисунок 88" descr="D:\Край\С-Енисейский\ГСО_НП_СЕ_2019\2. Исходные материалы\243-п_КонтейнПлощадки\Сев. Ен.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Край\С-Енисейский\ГСО_НП_СЕ_2019\2. Исходные материалы\243-п_КонтейнПлощадки\Сев. Ен. 1(1).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4452620"/>
                    </a:xfrm>
                    <a:prstGeom prst="rect">
                      <a:avLst/>
                    </a:prstGeom>
                    <a:noFill/>
                    <a:ln>
                      <a:noFill/>
                    </a:ln>
                  </pic:spPr>
                </pic:pic>
              </a:graphicData>
            </a:graphic>
          </wp:inline>
        </w:drawing>
      </w:r>
    </w:p>
    <w:p w:rsidR="00DE6A40" w:rsidRDefault="00DE6A40" w:rsidP="00DE6A40">
      <w:pPr>
        <w:ind w:firstLine="0"/>
      </w:pPr>
    </w:p>
    <w:p w:rsidR="005B0FB6" w:rsidRDefault="00DE6A40" w:rsidP="00DE6A40">
      <w:pPr>
        <w:ind w:firstLine="0"/>
      </w:pPr>
      <w:r>
        <w:rPr>
          <w:noProof/>
          <w:lang w:eastAsia="ru-RU"/>
        </w:rPr>
        <w:lastRenderedPageBreak/>
        <w:drawing>
          <wp:inline distT="0" distB="0" distL="0" distR="0">
            <wp:extent cx="5943600" cy="4870450"/>
            <wp:effectExtent l="0" t="0" r="0" b="6350"/>
            <wp:docPr id="89" name="Рисунок 89" descr="D:\Край\С-Енисейский\ГСО_НП_СЕ_2019\2. Исходные материалы\243-п_КонтейнПлощадки\Тея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Край\С-Енисейский\ГСО_НП_СЕ_2019\2. Исходные материалы\243-п_КонтейнПлощадки\Тея 2(1).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4870450"/>
                    </a:xfrm>
                    <a:prstGeom prst="rect">
                      <a:avLst/>
                    </a:prstGeom>
                    <a:noFill/>
                    <a:ln>
                      <a:noFill/>
                    </a:ln>
                  </pic:spPr>
                </pic:pic>
              </a:graphicData>
            </a:graphic>
          </wp:inline>
        </w:drawing>
      </w:r>
    </w:p>
    <w:p w:rsidR="003C2F18" w:rsidRDefault="003C2F18" w:rsidP="003C2F18">
      <w:pPr>
        <w:pStyle w:val="120"/>
      </w:pPr>
    </w:p>
    <w:p w:rsidR="003C2F18" w:rsidRDefault="003C2F18" w:rsidP="003C2F18">
      <w:pPr>
        <w:pStyle w:val="120"/>
      </w:pPr>
    </w:p>
    <w:p w:rsidR="003C2F18" w:rsidRDefault="003C2F18" w:rsidP="003C2F18">
      <w:pPr>
        <w:pStyle w:val="120"/>
      </w:pPr>
    </w:p>
    <w:p w:rsidR="003553AD" w:rsidRDefault="003553AD" w:rsidP="003C2F18">
      <w:pPr>
        <w:pStyle w:val="5"/>
        <w:sectPr w:rsidR="003553AD">
          <w:pgSz w:w="11906" w:h="16838"/>
          <w:pgMar w:top="1134" w:right="850" w:bottom="1134" w:left="1701" w:header="708" w:footer="708" w:gutter="0"/>
          <w:cols w:space="708"/>
          <w:docGrid w:linePitch="360"/>
        </w:sectPr>
      </w:pPr>
    </w:p>
    <w:p w:rsidR="005B0FB6" w:rsidRPr="003C2F18" w:rsidRDefault="00A13871" w:rsidP="003C2F18">
      <w:pPr>
        <w:pStyle w:val="5"/>
      </w:pPr>
      <w:r w:rsidRPr="003C2F18">
        <w:lastRenderedPageBreak/>
        <w:t xml:space="preserve">Приложение </w:t>
      </w:r>
      <w:r w:rsidR="003553AD">
        <w:t>4</w:t>
      </w:r>
      <w:r w:rsidRPr="003C2F18">
        <w:t xml:space="preserve">. </w:t>
      </w:r>
      <w:r w:rsidR="00F75722">
        <w:t>Расчет</w:t>
      </w:r>
      <w:r w:rsidR="003553AD">
        <w:t xml:space="preserve"> количества отходов</w:t>
      </w:r>
    </w:p>
    <w:p w:rsidR="005B0FB6" w:rsidRDefault="005B0FB6" w:rsidP="005B0FB6"/>
    <w:p w:rsidR="003553AD" w:rsidRDefault="003553AD" w:rsidP="003553AD">
      <w:pPr>
        <w:pStyle w:val="5"/>
        <w:sectPr w:rsidR="003553AD" w:rsidSect="003553AD">
          <w:pgSz w:w="16838" w:h="11906" w:orient="landscape"/>
          <w:pgMar w:top="1701" w:right="1134" w:bottom="851" w:left="1134" w:header="709" w:footer="709" w:gutter="0"/>
          <w:cols w:space="708"/>
          <w:docGrid w:linePitch="360"/>
        </w:sectPr>
      </w:pPr>
    </w:p>
    <w:p w:rsidR="003553AD" w:rsidRDefault="003553AD" w:rsidP="003553AD"/>
    <w:p w:rsidR="003553AD" w:rsidRDefault="003553AD" w:rsidP="003553AD"/>
    <w:p w:rsidR="005B0FB6" w:rsidRDefault="005B0FB6" w:rsidP="005B0FB6"/>
    <w:p w:rsidR="005B0FB6" w:rsidRPr="005B0FB6" w:rsidRDefault="005B0FB6" w:rsidP="005B0FB6"/>
    <w:sectPr w:rsidR="005B0FB6" w:rsidRPr="005B0FB6" w:rsidSect="00AA213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26D2" w:rsidRDefault="00D826D2">
      <w:pPr>
        <w:spacing w:after="0" w:line="240" w:lineRule="auto"/>
      </w:pPr>
      <w:r>
        <w:separator/>
      </w:r>
    </w:p>
  </w:endnote>
  <w:endnote w:type="continuationSeparator" w:id="0">
    <w:p w:rsidR="00D826D2" w:rsidRDefault="00D826D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Lucida Sans Unicode">
    <w:panose1 w:val="020B0602030504020204"/>
    <w:charset w:val="CC"/>
    <w:family w:val="swiss"/>
    <w:pitch w:val="variable"/>
    <w:sig w:usb0="80000AFF" w:usb1="0000396B" w:usb2="00000000" w:usb3="00000000" w:csb0="000000B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Century Gothic">
    <w:panose1 w:val="020B0502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Sceptica">
    <w:altName w:val="Times New Roman"/>
    <w:charset w:val="CC"/>
    <w:family w:val="auto"/>
    <w:pitch w:val="variable"/>
    <w:sig w:usb0="A00002AF" w:usb1="4000205B" w:usb2="00000000" w:usb3="00000000" w:csb0="00000097"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rsidP="006D6866">
    <w:pPr>
      <w:pStyle w:val="af3"/>
      <w:framePr w:wrap="around" w:vAnchor="text" w:hAnchor="margin" w:xAlign="right" w:y="1"/>
      <w:rPr>
        <w:rStyle w:val="af5"/>
      </w:rPr>
    </w:pPr>
    <w:r>
      <w:rPr>
        <w:rStyle w:val="af5"/>
      </w:rPr>
      <w:fldChar w:fldCharType="begin"/>
    </w:r>
    <w:r w:rsidR="00607B74">
      <w:rPr>
        <w:rStyle w:val="af5"/>
      </w:rPr>
      <w:instrText xml:space="preserve">PAGE  </w:instrText>
    </w:r>
    <w:r>
      <w:rPr>
        <w:rStyle w:val="af5"/>
      </w:rPr>
      <w:fldChar w:fldCharType="separate"/>
    </w:r>
    <w:r w:rsidR="00607B74">
      <w:rPr>
        <w:rStyle w:val="af5"/>
        <w:noProof/>
      </w:rPr>
      <w:t>29</w:t>
    </w:r>
    <w:r>
      <w:rPr>
        <w:rStyle w:val="af5"/>
      </w:rPr>
      <w:fldChar w:fldCharType="end"/>
    </w:r>
  </w:p>
  <w:p w:rsidR="00607B74" w:rsidRDefault="00607B74" w:rsidP="006D6866">
    <w:pPr>
      <w:pStyle w:val="af3"/>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pPr>
      <w:rPr>
        <w:sz w:val="2"/>
        <w:szCs w:val="2"/>
      </w:rPr>
    </w:pPr>
    <w:r w:rsidRPr="00A24079">
      <w:rPr>
        <w:noProof/>
        <w:lang w:eastAsia="ru-RU"/>
      </w:rPr>
      <w:pict>
        <v:shapetype id="_x0000_t202" coordsize="21600,21600" o:spt="202" path="m,l,21600r21600,l21600,xe">
          <v:stroke joinstyle="miter"/>
          <v:path gradientshapeok="t" o:connecttype="rect"/>
        </v:shapetype>
        <v:shape id="Text Box 11" o:spid="_x0000_s2050" type="#_x0000_t202" style="position:absolute;left:0;text-align:left;margin-left:201.25pt;margin-top:762.15pt;width:315.1pt;height:8.05pt;z-index:-251651072;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" filled="f" stroked="f">
          <v:textbox style="mso-fit-shape-to-text:t" inset="0,0,0,0">
            <w:txbxContent>
              <w:p w:rsidR="00607B74" w:rsidRDefault="00607B74">
                <w:pPr>
                  <w:tabs>
                    <w:tab w:val="right" w:pos="6302"/>
                  </w:tabs>
                  <w:spacing w:line="240" w:lineRule="auto"/>
                  <w:jc w:val="left"/>
                </w:pPr>
              </w:p>
            </w:txbxContent>
          </v:textbox>
          <w10:wrap anchorx="page" anchory="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pPr>
      <w:rPr>
        <w:sz w:val="2"/>
        <w:szCs w:val="2"/>
      </w:rPr>
    </w:pPr>
    <w:r w:rsidRPr="00A24079">
      <w:rPr>
        <w:noProof/>
        <w:lang w:eastAsia="ru-RU"/>
      </w:rPr>
      <w:pict>
        <v:shapetype id="_x0000_t202" coordsize="21600,21600" o:spt="202" path="m,l,21600r21600,l21600,xe">
          <v:stroke joinstyle="miter"/>
          <v:path gradientshapeok="t" o:connecttype="rect"/>
        </v:shapetype>
        <v:shape id="Text Box 10" o:spid="_x0000_s2049" type="#_x0000_t202" style="position:absolute;left:0;text-align:left;margin-left:169.55pt;margin-top:764.55pt;width:346.8pt;height:16.1pt;z-index:-251650048;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87CsgIAALE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" filled="f" stroked="f">
          <v:textbox style="mso-fit-shape-to-text:t" inset="0,0,0,0">
            <w:txbxContent>
              <w:p w:rsidR="00607B74" w:rsidRDefault="00607B74">
                <w:pPr>
                  <w:tabs>
                    <w:tab w:val="left" w:pos="4406"/>
                  </w:tabs>
                  <w:spacing w:line="240" w:lineRule="auto"/>
                  <w:jc w:val="left"/>
                </w:pP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74259289"/>
      <w:docPartObj>
        <w:docPartGallery w:val="Page Numbers (Bottom of Page)"/>
        <w:docPartUnique/>
      </w:docPartObj>
    </w:sdtPr>
    <w:sdtContent>
      <w:p w:rsidR="00607B74" w:rsidRDefault="00A24079">
        <w:pPr>
          <w:pStyle w:val="af3"/>
          <w:jc w:val="right"/>
        </w:pPr>
        <w:fldSimple w:instr="PAGE   \* MERGEFORMAT">
          <w:r w:rsidR="001A37E2">
            <w:rPr>
              <w:noProof/>
            </w:rPr>
            <w:t>3</w:t>
          </w:r>
        </w:fldSimple>
      </w:p>
    </w:sdtContent>
  </w:sdt>
  <w:p w:rsidR="00607B74" w:rsidRDefault="00607B74">
    <w:pPr>
      <w:pStyle w:val="a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rsidP="006D6866">
    <w:pPr>
      <w:pStyle w:val="af3"/>
      <w:framePr w:wrap="around" w:vAnchor="text" w:hAnchor="margin" w:xAlign="right" w:y="1"/>
      <w:rPr>
        <w:rStyle w:val="af5"/>
      </w:rPr>
    </w:pPr>
    <w:r>
      <w:rPr>
        <w:rStyle w:val="af5"/>
      </w:rPr>
      <w:fldChar w:fldCharType="begin"/>
    </w:r>
    <w:r w:rsidR="00607B74">
      <w:rPr>
        <w:rStyle w:val="af5"/>
      </w:rPr>
      <w:instrText xml:space="preserve">PAGE  </w:instrText>
    </w:r>
    <w:r>
      <w:rPr>
        <w:rStyle w:val="af5"/>
      </w:rPr>
      <w:fldChar w:fldCharType="separate"/>
    </w:r>
    <w:r w:rsidR="00607B74">
      <w:rPr>
        <w:rStyle w:val="af5"/>
        <w:noProof/>
      </w:rPr>
      <w:t>29</w:t>
    </w:r>
    <w:r>
      <w:rPr>
        <w:rStyle w:val="af5"/>
      </w:rPr>
      <w:fldChar w:fldCharType="end"/>
    </w:r>
  </w:p>
  <w:p w:rsidR="00607B74" w:rsidRDefault="00607B74" w:rsidP="006D6866">
    <w:pPr>
      <w:pStyle w:val="af3"/>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rsidP="00D94CAD">
    <w:pPr>
      <w:pStyle w:val="af3"/>
      <w:framePr w:wrap="around" w:vAnchor="text" w:hAnchor="margin" w:xAlign="right" w:y="1"/>
      <w:rPr>
        <w:rStyle w:val="af5"/>
      </w:rPr>
    </w:pPr>
    <w:r>
      <w:rPr>
        <w:rStyle w:val="af5"/>
      </w:rPr>
      <w:fldChar w:fldCharType="begin"/>
    </w:r>
    <w:r w:rsidR="00607B74">
      <w:rPr>
        <w:rStyle w:val="af5"/>
      </w:rPr>
      <w:instrText xml:space="preserve">PAGE  </w:instrText>
    </w:r>
    <w:r>
      <w:rPr>
        <w:rStyle w:val="af5"/>
      </w:rPr>
      <w:fldChar w:fldCharType="end"/>
    </w:r>
  </w:p>
  <w:p w:rsidR="00607B74" w:rsidRDefault="00607B74" w:rsidP="00D94CAD">
    <w:pPr>
      <w:pStyle w:val="af3"/>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rsidP="00D94CAD">
    <w:pPr>
      <w:pStyle w:val="af3"/>
      <w:framePr w:wrap="around" w:vAnchor="text" w:hAnchor="margin" w:xAlign="right" w:y="1"/>
      <w:rPr>
        <w:rStyle w:val="af5"/>
      </w:rPr>
    </w:pPr>
    <w:r>
      <w:rPr>
        <w:rStyle w:val="af5"/>
      </w:rPr>
      <w:fldChar w:fldCharType="begin"/>
    </w:r>
    <w:r w:rsidR="00607B74">
      <w:rPr>
        <w:rStyle w:val="af5"/>
      </w:rPr>
      <w:instrText xml:space="preserve">PAGE  </w:instrText>
    </w:r>
    <w:r>
      <w:rPr>
        <w:rStyle w:val="af5"/>
      </w:rPr>
      <w:fldChar w:fldCharType="separate"/>
    </w:r>
    <w:r w:rsidR="001A37E2">
      <w:rPr>
        <w:rStyle w:val="af5"/>
        <w:noProof/>
      </w:rPr>
      <w:t>53</w:t>
    </w:r>
    <w:r>
      <w:rPr>
        <w:rStyle w:val="af5"/>
      </w:rPr>
      <w:fldChar w:fldCharType="end"/>
    </w:r>
  </w:p>
  <w:p w:rsidR="00607B74" w:rsidRDefault="00607B74" w:rsidP="00D94CAD">
    <w:pPr>
      <w:pStyle w:val="af3"/>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pPr>
      <w:rPr>
        <w:sz w:val="2"/>
        <w:szCs w:val="2"/>
      </w:rPr>
    </w:pPr>
    <w:r w:rsidRPr="00A24079">
      <w:rPr>
        <w:noProof/>
        <w:lang w:eastAsia="ru-RU"/>
      </w:rPr>
      <w:pict>
        <v:shapetype id="_x0000_t202" coordsize="21600,21600" o:spt="202" path="m,l,21600r21600,l21600,xe">
          <v:stroke joinstyle="miter"/>
          <v:path gradientshapeok="t" o:connecttype="rect"/>
        </v:shapetype>
        <v:shape id="Text Box 32" o:spid="_x0000_s2054" type="#_x0000_t202" style="position:absolute;left:0;text-align:left;margin-left:201.25pt;margin-top:762.15pt;width:315.1pt;height:8.05pt;z-index:-251657216;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" filled="f" stroked="f">
          <v:textbox style="mso-fit-shape-to-text:t" inset="0,0,0,0">
            <w:txbxContent>
              <w:p w:rsidR="00607B74" w:rsidRDefault="00607B74">
                <w:pPr>
                  <w:tabs>
                    <w:tab w:val="right" w:pos="6302"/>
                  </w:tabs>
                  <w:spacing w:line="240" w:lineRule="auto"/>
                  <w:jc w:val="left"/>
                </w:pPr>
                <w:r>
                  <w:rPr>
                    <w:rStyle w:val="afff0"/>
                    <w:rFonts w:eastAsiaTheme="minorHAnsi"/>
                    <w:b w:val="0"/>
                    <w:bCs w:val="0"/>
                  </w:rPr>
                  <w:t>197022, г. Санкт-Петербург, пр. Медиков, д. 9А. пом.17Н</w:t>
                </w:r>
                <w:r>
                  <w:rPr>
                    <w:rStyle w:val="afff0"/>
                    <w:rFonts w:eastAsiaTheme="minorHAnsi"/>
                    <w:b w:val="0"/>
                    <w:bCs w:val="0"/>
                  </w:rPr>
                  <w:tab/>
                  <w:t>тел./факс(812) 677-44-00</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607B74">
    <w:pPr>
      <w:rPr>
        <w:sz w:val="2"/>
        <w:szCs w:val="2"/>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pPr>
      <w:rPr>
        <w:sz w:val="2"/>
        <w:szCs w:val="2"/>
      </w:rPr>
    </w:pPr>
    <w:r w:rsidRPr="00A24079">
      <w:rPr>
        <w:noProof/>
        <w:lang w:eastAsia="ru-RU"/>
      </w:rPr>
      <w:pict>
        <v:shapetype id="_x0000_t202" coordsize="21600,21600" o:spt="202" path="m,l,21600r21600,l21600,xe">
          <v:stroke joinstyle="miter"/>
          <v:path gradientshapeok="t" o:connecttype="rect"/>
        </v:shapetype>
        <v:shape id="Text Box 30" o:spid="_x0000_s2053" type="#_x0000_t202" style="position:absolute;left:0;text-align:left;margin-left:187.4pt;margin-top:760.95pt;width:308.4pt;height:8.05pt;z-index:-251655168;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84rwIAALI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" filled="f" stroked="f">
          <v:textbox style="mso-fit-shape-to-text:t" inset="0,0,0,0">
            <w:txbxContent>
              <w:p w:rsidR="00607B74" w:rsidRDefault="00607B74">
                <w:pPr>
                  <w:tabs>
                    <w:tab w:val="right" w:pos="6029"/>
                  </w:tabs>
                  <w:spacing w:line="240" w:lineRule="auto"/>
                  <w:jc w:val="left"/>
                </w:pPr>
                <w:r>
                  <w:rPr>
                    <w:rStyle w:val="afff0"/>
                    <w:rFonts w:eastAsiaTheme="minorHAnsi"/>
                    <w:b w:val="0"/>
                    <w:bCs w:val="0"/>
                  </w:rPr>
                  <w:t>197022. г. Санкт-Петербург, пр. Медиков, д. 9. ПОМ.17Н</w:t>
                </w:r>
                <w:r>
                  <w:rPr>
                    <w:rStyle w:val="afff0"/>
                    <w:rFonts w:eastAsiaTheme="minorHAnsi"/>
                    <w:b w:val="0"/>
                    <w:bCs w:val="0"/>
                  </w:rPr>
                  <w:tab/>
                  <w:t>тел./факс (812) 677-44-00</w:t>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7B74" w:rsidRDefault="00A24079">
    <w:pPr>
      <w:rPr>
        <w:sz w:val="2"/>
        <w:szCs w:val="2"/>
      </w:rPr>
    </w:pPr>
    <w:r w:rsidRPr="00A24079">
      <w:rPr>
        <w:noProof/>
        <w:lang w:eastAsia="ru-RU"/>
      </w:rPr>
      <w:pict>
        <v:shapetype id="_x0000_t202" coordsize="21600,21600" o:spt="202" path="m,l,21600r21600,l21600,xe">
          <v:stroke joinstyle="miter"/>
          <v:path gradientshapeok="t" o:connecttype="rect"/>
        </v:shapetype>
        <v:shape id="Text Box 13" o:spid="_x0000_s2052" type="#_x0000_t202" style="position:absolute;left:0;text-align:left;margin-left:181.65pt;margin-top:793.45pt;width:308.4pt;height:8.05pt;z-index:-251653120;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pKarwIAALI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" filled="f" stroked="f">
          <v:textbox style="mso-fit-shape-to-text:t" inset="0,0,0,0">
            <w:txbxContent>
              <w:p w:rsidR="00607B74" w:rsidRDefault="00607B74">
                <w:pPr>
                  <w:tabs>
                    <w:tab w:val="left" w:pos="4402"/>
                  </w:tabs>
                  <w:spacing w:line="240" w:lineRule="auto"/>
                  <w:jc w:val="left"/>
                </w:pPr>
                <w:r>
                  <w:rPr>
                    <w:rStyle w:val="afff0"/>
                    <w:rFonts w:eastAsiaTheme="minorHAnsi"/>
                    <w:b w:val="0"/>
                    <w:bCs w:val="0"/>
                  </w:rPr>
                  <w:t xml:space="preserve">197022. г. Санкт-Петербург, пр. Медиков, д. 9А. </w:t>
                </w:r>
                <w:proofErr w:type="spellStart"/>
                <w:r>
                  <w:rPr>
                    <w:rStyle w:val="afff0"/>
                    <w:rFonts w:eastAsiaTheme="minorHAnsi"/>
                    <w:b w:val="0"/>
                    <w:bCs w:val="0"/>
                  </w:rPr>
                  <w:t>пом</w:t>
                </w:r>
                <w:proofErr w:type="gramStart"/>
                <w:r>
                  <w:rPr>
                    <w:rStyle w:val="afff0"/>
                    <w:rFonts w:eastAsiaTheme="minorHAnsi"/>
                    <w:b w:val="0"/>
                    <w:bCs w:val="0"/>
                  </w:rPr>
                  <w:t>.П</w:t>
                </w:r>
                <w:proofErr w:type="gramEnd"/>
                <w:r>
                  <w:rPr>
                    <w:rStyle w:val="afff0"/>
                    <w:rFonts w:eastAsiaTheme="minorHAnsi"/>
                    <w:b w:val="0"/>
                    <w:bCs w:val="0"/>
                  </w:rPr>
                  <w:t>Н</w:t>
                </w:r>
                <w:proofErr w:type="spellEnd"/>
                <w:r>
                  <w:rPr>
                    <w:rStyle w:val="afff0"/>
                    <w:rFonts w:eastAsiaTheme="minorHAnsi"/>
                    <w:b w:val="0"/>
                    <w:bCs w:val="0"/>
                  </w:rPr>
                  <w:tab/>
                  <w:t>тел /факс (812) 677-44-00</w:t>
                </w:r>
              </w:p>
            </w:txbxContent>
          </v:textbox>
          <w10:wrap anchorx="page" anchory="page"/>
        </v:shape>
      </w:pict>
    </w:r>
    <w:r w:rsidRPr="00A24079">
      <w:rPr>
        <w:noProof/>
        <w:lang w:eastAsia="ru-RU"/>
      </w:rPr>
      <w:pict>
        <v:shape id="Text Box 12" o:spid="_x0000_s2051" type="#_x0000_t202" style="position:absolute;left:0;text-align:left;margin-left:180.45pt;margin-top:777.1pt;width:291.35pt;height:8.05pt;z-index:-251652096;visibility:visibl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" filled="f" stroked="f">
          <v:textbox style="mso-fit-shape-to-text:t" inset="0,0,0,0">
            <w:txbxContent>
              <w:p w:rsidR="00607B74" w:rsidRDefault="00607B74">
                <w:pPr>
                  <w:tabs>
                    <w:tab w:val="right" w:pos="5693"/>
                  </w:tabs>
                  <w:spacing w:line="240" w:lineRule="auto"/>
                  <w:jc w:val="left"/>
                </w:pPr>
                <w:r>
                  <w:rPr>
                    <w:rStyle w:val="afff0"/>
                    <w:rFonts w:eastAsiaTheme="minorHAnsi"/>
                    <w:b w:val="0"/>
                    <w:bCs w:val="0"/>
                  </w:rPr>
                  <w:t>ООО "ИНСТИТУТ ПРОЕКТИРОВАНИЯ. ЭКОЛОГИИ И ГИГИЕНЫ”</w:t>
                </w:r>
                <w:r>
                  <w:rPr>
                    <w:rStyle w:val="afff0"/>
                    <w:rFonts w:eastAsiaTheme="minorHAnsi"/>
                    <w:b w:val="0"/>
                    <w:bCs w:val="0"/>
                  </w:rPr>
                  <w:tab/>
                </w:r>
                <w:r>
                  <w:rPr>
                    <w:rStyle w:val="afff0"/>
                    <w:rFonts w:eastAsiaTheme="minorHAnsi"/>
                    <w:b w:val="0"/>
                    <w:bCs w:val="0"/>
                    <w:lang w:val="en-US"/>
                  </w:rPr>
                  <w:t>http</w:t>
                </w:r>
                <w:r w:rsidRPr="009C2DA0">
                  <w:rPr>
                    <w:rStyle w:val="afff0"/>
                    <w:rFonts w:eastAsiaTheme="minorHAnsi"/>
                    <w:b w:val="0"/>
                    <w:bCs w:val="0"/>
                  </w:rPr>
                  <w:t xml:space="preserve">: </w:t>
                </w:r>
                <w:r>
                  <w:rPr>
                    <w:rStyle w:val="afff0"/>
                    <w:rFonts w:eastAsiaTheme="minorHAnsi"/>
                    <w:b w:val="0"/>
                    <w:bCs w:val="0"/>
                    <w:lang w:val="en-US"/>
                  </w:rPr>
                  <w:t>www</w:t>
                </w:r>
                <w:r w:rsidRPr="009C2DA0">
                  <w:rPr>
                    <w:rStyle w:val="afff0"/>
                    <w:rFonts w:eastAsiaTheme="minorHAnsi"/>
                    <w:b w:val="0"/>
                    <w:bCs w:val="0"/>
                  </w:rPr>
                  <w:t>.</w:t>
                </w:r>
                <w:proofErr w:type="spellStart"/>
                <w:r>
                  <w:rPr>
                    <w:rStyle w:val="afff0"/>
                    <w:rFonts w:eastAsiaTheme="minorHAnsi"/>
                    <w:b w:val="0"/>
                    <w:bCs w:val="0"/>
                    <w:lang w:val="en-US"/>
                  </w:rPr>
                  <w:t>atr</w:t>
                </w:r>
                <w:proofErr w:type="spellEnd"/>
                <w:r w:rsidRPr="009C2DA0">
                  <w:rPr>
                    <w:rStyle w:val="afff0"/>
                    <w:rFonts w:eastAsiaTheme="minorHAnsi"/>
                    <w:b w:val="0"/>
                    <w:bCs w:val="0"/>
                  </w:rPr>
                  <w:t>-</w:t>
                </w:r>
                <w:proofErr w:type="spellStart"/>
                <w:r>
                  <w:rPr>
                    <w:rStyle w:val="afff0"/>
                    <w:rFonts w:eastAsiaTheme="minorHAnsi"/>
                    <w:b w:val="0"/>
                    <w:bCs w:val="0"/>
                    <w:lang w:val="en-US"/>
                  </w:rPr>
                  <w:t>sz</w:t>
                </w:r>
                <w:proofErr w:type="spellEnd"/>
                <w:r w:rsidRPr="009C2DA0">
                  <w:rPr>
                    <w:rStyle w:val="afff0"/>
                    <w:rFonts w:eastAsiaTheme="minorHAnsi"/>
                    <w:b w:val="0"/>
                    <w:bCs w:val="0"/>
                  </w:rPr>
                  <w:t>.</w:t>
                </w:r>
                <w:proofErr w:type="spellStart"/>
                <w:r>
                  <w:rPr>
                    <w:rStyle w:val="afff0"/>
                    <w:rFonts w:eastAsiaTheme="minorHAnsi"/>
                    <w:b w:val="0"/>
                    <w:bCs w:val="0"/>
                    <w:lang w:val="en-US"/>
                  </w:rPr>
                  <w:t>ru</w:t>
                </w:r>
                <w:proofErr w:type="spellEnd"/>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26D2" w:rsidRDefault="00D826D2">
      <w:pPr>
        <w:spacing w:after="0" w:line="240" w:lineRule="auto"/>
      </w:pPr>
      <w:r>
        <w:separator/>
      </w:r>
    </w:p>
  </w:footnote>
  <w:footnote w:type="continuationSeparator" w:id="0">
    <w:p w:rsidR="00D826D2" w:rsidRDefault="00D826D2">
      <w:pPr>
        <w:spacing w:after="0" w:line="240" w:lineRule="auto"/>
      </w:pPr>
      <w:r>
        <w:continuationSeparator/>
      </w:r>
    </w:p>
  </w:footnote>
  <w:footnote w:id="1">
    <w:p w:rsidR="00607B74" w:rsidRDefault="00607B74" w:rsidP="00C42BE9">
      <w:pPr>
        <w:pStyle w:val="aff7"/>
        <w:ind w:firstLine="0"/>
      </w:pPr>
    </w:p>
  </w:footnote>
  <w:footnote w:id="2">
    <w:p w:rsidR="00607B74" w:rsidRPr="00B95F00" w:rsidRDefault="00607B74" w:rsidP="0053727B">
      <w:pPr>
        <w:spacing w:line="180" w:lineRule="exact"/>
        <w:jc w:val="left"/>
      </w:pPr>
      <w:r w:rsidRPr="00B95F00">
        <w:rPr>
          <w:rStyle w:val="2c"/>
          <w:rFonts w:eastAsiaTheme="minorHAnsi"/>
          <w:u w:val="none"/>
        </w:rPr>
        <w:t xml:space="preserve">Для ряда моделей с </w:t>
      </w:r>
      <w:proofErr w:type="gramStart"/>
      <w:r w:rsidRPr="00B95F00">
        <w:rPr>
          <w:rStyle w:val="2c"/>
          <w:rFonts w:eastAsiaTheme="minorHAnsi"/>
          <w:u w:val="none"/>
        </w:rPr>
        <w:t>снижена</w:t>
      </w:r>
      <w:proofErr w:type="gramEnd"/>
      <w:r w:rsidRPr="00B95F00">
        <w:rPr>
          <w:rStyle w:val="2c"/>
          <w:rFonts w:eastAsiaTheme="minorHAnsi"/>
          <w:u w:val="none"/>
        </w:rPr>
        <w:t xml:space="preserve"> исходя из полезного объема и плотности без прессования 0,15 т/куб. м. при прессовании 0,5 т/куб. м.</w:t>
      </w:r>
    </w:p>
  </w:footnote>
  <w:footnote w:id="3">
    <w:p w:rsidR="00607B74" w:rsidRDefault="00607B74" w:rsidP="00A33BCB">
      <w:pPr>
        <w:tabs>
          <w:tab w:val="left" w:leader="underscore" w:pos="8864"/>
        </w:tabs>
        <w:jc w:val="left"/>
      </w:pPr>
      <w:r w:rsidRPr="00A33BCB">
        <w:rPr>
          <w:rStyle w:val="2c"/>
          <w:rFonts w:eastAsiaTheme="minorHAnsi"/>
          <w:u w:val="none"/>
          <w:vertAlign w:val="superscript"/>
        </w:rPr>
        <w:footnoteRef/>
      </w:r>
      <w:r w:rsidRPr="00A33BCB">
        <w:rPr>
          <w:rStyle w:val="2c"/>
          <w:rFonts w:eastAsiaTheme="minorHAnsi"/>
          <w:u w:val="none"/>
        </w:rPr>
        <w:t xml:space="preserve"> Существует модификация модели, работающая на метане.</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C36CF"/>
    <w:multiLevelType w:val="multilevel"/>
    <w:tmpl w:val="B4743F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8221A1"/>
    <w:multiLevelType w:val="hybridMultilevel"/>
    <w:tmpl w:val="B436064E"/>
    <w:lvl w:ilvl="0" w:tplc="348A0D16">
      <w:start w:val="1"/>
      <w:numFmt w:val="decimal"/>
      <w:lvlText w:val="%1."/>
      <w:lvlJc w:val="left"/>
      <w:pPr>
        <w:tabs>
          <w:tab w:val="num" w:pos="2138"/>
        </w:tabs>
        <w:ind w:left="2138"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9BC16F7"/>
    <w:multiLevelType w:val="hybridMultilevel"/>
    <w:tmpl w:val="76867470"/>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0647A2A"/>
    <w:multiLevelType w:val="hybridMultilevel"/>
    <w:tmpl w:val="BFA0EB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64A512C"/>
    <w:multiLevelType w:val="hybridMultilevel"/>
    <w:tmpl w:val="8D14990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BA701F9"/>
    <w:multiLevelType w:val="hybridMultilevel"/>
    <w:tmpl w:val="D87CA5A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C692C8E"/>
    <w:multiLevelType w:val="hybridMultilevel"/>
    <w:tmpl w:val="0DCEF170"/>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D2E16AB"/>
    <w:multiLevelType w:val="hybridMultilevel"/>
    <w:tmpl w:val="A90CD7C2"/>
    <w:lvl w:ilvl="0" w:tplc="96D259D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D8941A2"/>
    <w:multiLevelType w:val="hybridMultilevel"/>
    <w:tmpl w:val="4CA612C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EF311FE"/>
    <w:multiLevelType w:val="multilevel"/>
    <w:tmpl w:val="EEEED3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F467644"/>
    <w:multiLevelType w:val="hybridMultilevel"/>
    <w:tmpl w:val="B2FC1BB8"/>
    <w:lvl w:ilvl="0" w:tplc="3E0CA93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31106B7"/>
    <w:multiLevelType w:val="hybridMultilevel"/>
    <w:tmpl w:val="42E6BE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40C166D"/>
    <w:multiLevelType w:val="hybridMultilevel"/>
    <w:tmpl w:val="B85E82D6"/>
    <w:lvl w:ilvl="0" w:tplc="AE2C500E">
      <w:start w:val="1"/>
      <w:numFmt w:val="bullet"/>
      <w:pStyle w:val="a"/>
      <w:lvlText w:val=""/>
      <w:lvlJc w:val="left"/>
      <w:pPr>
        <w:ind w:left="2223" w:hanging="360"/>
      </w:pPr>
      <w:rPr>
        <w:rFonts w:ascii="Symbol" w:hAnsi="Symbol" w:hint="default"/>
      </w:rPr>
    </w:lvl>
    <w:lvl w:ilvl="1" w:tplc="04190003" w:tentative="1">
      <w:start w:val="1"/>
      <w:numFmt w:val="bullet"/>
      <w:lvlText w:val="o"/>
      <w:lvlJc w:val="left"/>
      <w:pPr>
        <w:ind w:left="2943" w:hanging="360"/>
      </w:pPr>
      <w:rPr>
        <w:rFonts w:ascii="Courier New" w:hAnsi="Courier New" w:cs="Courier New" w:hint="default"/>
      </w:rPr>
    </w:lvl>
    <w:lvl w:ilvl="2" w:tplc="04190005" w:tentative="1">
      <w:start w:val="1"/>
      <w:numFmt w:val="bullet"/>
      <w:lvlText w:val=""/>
      <w:lvlJc w:val="left"/>
      <w:pPr>
        <w:ind w:left="3663" w:hanging="360"/>
      </w:pPr>
      <w:rPr>
        <w:rFonts w:ascii="Wingdings" w:hAnsi="Wingdings" w:hint="default"/>
      </w:rPr>
    </w:lvl>
    <w:lvl w:ilvl="3" w:tplc="04190001" w:tentative="1">
      <w:start w:val="1"/>
      <w:numFmt w:val="bullet"/>
      <w:lvlText w:val=""/>
      <w:lvlJc w:val="left"/>
      <w:pPr>
        <w:ind w:left="4383" w:hanging="360"/>
      </w:pPr>
      <w:rPr>
        <w:rFonts w:ascii="Symbol" w:hAnsi="Symbol" w:hint="default"/>
      </w:rPr>
    </w:lvl>
    <w:lvl w:ilvl="4" w:tplc="04190003" w:tentative="1">
      <w:start w:val="1"/>
      <w:numFmt w:val="bullet"/>
      <w:lvlText w:val="o"/>
      <w:lvlJc w:val="left"/>
      <w:pPr>
        <w:ind w:left="5103" w:hanging="360"/>
      </w:pPr>
      <w:rPr>
        <w:rFonts w:ascii="Courier New" w:hAnsi="Courier New" w:cs="Courier New" w:hint="default"/>
      </w:rPr>
    </w:lvl>
    <w:lvl w:ilvl="5" w:tplc="04190005" w:tentative="1">
      <w:start w:val="1"/>
      <w:numFmt w:val="bullet"/>
      <w:lvlText w:val=""/>
      <w:lvlJc w:val="left"/>
      <w:pPr>
        <w:ind w:left="5823" w:hanging="360"/>
      </w:pPr>
      <w:rPr>
        <w:rFonts w:ascii="Wingdings" w:hAnsi="Wingdings" w:hint="default"/>
      </w:rPr>
    </w:lvl>
    <w:lvl w:ilvl="6" w:tplc="04190001" w:tentative="1">
      <w:start w:val="1"/>
      <w:numFmt w:val="bullet"/>
      <w:lvlText w:val=""/>
      <w:lvlJc w:val="left"/>
      <w:pPr>
        <w:ind w:left="6543" w:hanging="360"/>
      </w:pPr>
      <w:rPr>
        <w:rFonts w:ascii="Symbol" w:hAnsi="Symbol" w:hint="default"/>
      </w:rPr>
    </w:lvl>
    <w:lvl w:ilvl="7" w:tplc="04190003" w:tentative="1">
      <w:start w:val="1"/>
      <w:numFmt w:val="bullet"/>
      <w:lvlText w:val="o"/>
      <w:lvlJc w:val="left"/>
      <w:pPr>
        <w:ind w:left="7263" w:hanging="360"/>
      </w:pPr>
      <w:rPr>
        <w:rFonts w:ascii="Courier New" w:hAnsi="Courier New" w:cs="Courier New" w:hint="default"/>
      </w:rPr>
    </w:lvl>
    <w:lvl w:ilvl="8" w:tplc="04190005" w:tentative="1">
      <w:start w:val="1"/>
      <w:numFmt w:val="bullet"/>
      <w:lvlText w:val=""/>
      <w:lvlJc w:val="left"/>
      <w:pPr>
        <w:ind w:left="7983" w:hanging="360"/>
      </w:pPr>
      <w:rPr>
        <w:rFonts w:ascii="Wingdings" w:hAnsi="Wingdings" w:hint="default"/>
      </w:rPr>
    </w:lvl>
  </w:abstractNum>
  <w:abstractNum w:abstractNumId="13">
    <w:nsid w:val="25196BDC"/>
    <w:multiLevelType w:val="hybridMultilevel"/>
    <w:tmpl w:val="B8B6D4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9031844"/>
    <w:multiLevelType w:val="hybridMultilevel"/>
    <w:tmpl w:val="2EBC48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A3A2B93"/>
    <w:multiLevelType w:val="hybridMultilevel"/>
    <w:tmpl w:val="10C25802"/>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17D3C37"/>
    <w:multiLevelType w:val="hybridMultilevel"/>
    <w:tmpl w:val="B5DA067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1DD1EBE"/>
    <w:multiLevelType w:val="hybridMultilevel"/>
    <w:tmpl w:val="63D437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AA923E3"/>
    <w:multiLevelType w:val="hybridMultilevel"/>
    <w:tmpl w:val="4E72F604"/>
    <w:lvl w:ilvl="0" w:tplc="A190BB76">
      <w:start w:val="1"/>
      <w:numFmt w:val="bullet"/>
      <w:pStyle w:val="TNR12"/>
      <w:lvlText w:val=""/>
      <w:lvlJc w:val="left"/>
      <w:pPr>
        <w:ind w:left="2498" w:hanging="360"/>
      </w:pPr>
      <w:rPr>
        <w:rFonts w:ascii="Symbol" w:hAnsi="Symbol" w:hint="default"/>
      </w:rPr>
    </w:lvl>
    <w:lvl w:ilvl="1" w:tplc="04190003" w:tentative="1">
      <w:start w:val="1"/>
      <w:numFmt w:val="bullet"/>
      <w:lvlText w:val="o"/>
      <w:lvlJc w:val="left"/>
      <w:pPr>
        <w:ind w:left="3218" w:hanging="360"/>
      </w:pPr>
      <w:rPr>
        <w:rFonts w:ascii="Courier New" w:hAnsi="Courier New" w:cs="Courier New" w:hint="default"/>
      </w:rPr>
    </w:lvl>
    <w:lvl w:ilvl="2" w:tplc="04190005" w:tentative="1">
      <w:start w:val="1"/>
      <w:numFmt w:val="bullet"/>
      <w:lvlText w:val=""/>
      <w:lvlJc w:val="left"/>
      <w:pPr>
        <w:ind w:left="3938" w:hanging="360"/>
      </w:pPr>
      <w:rPr>
        <w:rFonts w:ascii="Wingdings" w:hAnsi="Wingdings" w:hint="default"/>
      </w:rPr>
    </w:lvl>
    <w:lvl w:ilvl="3" w:tplc="04190001" w:tentative="1">
      <w:start w:val="1"/>
      <w:numFmt w:val="bullet"/>
      <w:lvlText w:val=""/>
      <w:lvlJc w:val="left"/>
      <w:pPr>
        <w:ind w:left="4658" w:hanging="360"/>
      </w:pPr>
      <w:rPr>
        <w:rFonts w:ascii="Symbol" w:hAnsi="Symbol" w:hint="default"/>
      </w:rPr>
    </w:lvl>
    <w:lvl w:ilvl="4" w:tplc="04190003" w:tentative="1">
      <w:start w:val="1"/>
      <w:numFmt w:val="bullet"/>
      <w:lvlText w:val="o"/>
      <w:lvlJc w:val="left"/>
      <w:pPr>
        <w:ind w:left="5378" w:hanging="360"/>
      </w:pPr>
      <w:rPr>
        <w:rFonts w:ascii="Courier New" w:hAnsi="Courier New" w:cs="Courier New" w:hint="default"/>
      </w:rPr>
    </w:lvl>
    <w:lvl w:ilvl="5" w:tplc="04190005" w:tentative="1">
      <w:start w:val="1"/>
      <w:numFmt w:val="bullet"/>
      <w:lvlText w:val=""/>
      <w:lvlJc w:val="left"/>
      <w:pPr>
        <w:ind w:left="6098" w:hanging="360"/>
      </w:pPr>
      <w:rPr>
        <w:rFonts w:ascii="Wingdings" w:hAnsi="Wingdings" w:hint="default"/>
      </w:rPr>
    </w:lvl>
    <w:lvl w:ilvl="6" w:tplc="04190001" w:tentative="1">
      <w:start w:val="1"/>
      <w:numFmt w:val="bullet"/>
      <w:lvlText w:val=""/>
      <w:lvlJc w:val="left"/>
      <w:pPr>
        <w:ind w:left="6818" w:hanging="360"/>
      </w:pPr>
      <w:rPr>
        <w:rFonts w:ascii="Symbol" w:hAnsi="Symbol" w:hint="default"/>
      </w:rPr>
    </w:lvl>
    <w:lvl w:ilvl="7" w:tplc="04190003" w:tentative="1">
      <w:start w:val="1"/>
      <w:numFmt w:val="bullet"/>
      <w:lvlText w:val="o"/>
      <w:lvlJc w:val="left"/>
      <w:pPr>
        <w:ind w:left="7538" w:hanging="360"/>
      </w:pPr>
      <w:rPr>
        <w:rFonts w:ascii="Courier New" w:hAnsi="Courier New" w:cs="Courier New" w:hint="default"/>
      </w:rPr>
    </w:lvl>
    <w:lvl w:ilvl="8" w:tplc="04190005" w:tentative="1">
      <w:start w:val="1"/>
      <w:numFmt w:val="bullet"/>
      <w:lvlText w:val=""/>
      <w:lvlJc w:val="left"/>
      <w:pPr>
        <w:ind w:left="8258" w:hanging="360"/>
      </w:pPr>
      <w:rPr>
        <w:rFonts w:ascii="Wingdings" w:hAnsi="Wingdings" w:hint="default"/>
      </w:rPr>
    </w:lvl>
  </w:abstractNum>
  <w:abstractNum w:abstractNumId="19">
    <w:nsid w:val="40E01CE7"/>
    <w:multiLevelType w:val="hybridMultilevel"/>
    <w:tmpl w:val="FDAC734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D2F5089"/>
    <w:multiLevelType w:val="hybridMultilevel"/>
    <w:tmpl w:val="F3BAE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E264C6D"/>
    <w:multiLevelType w:val="hybridMultilevel"/>
    <w:tmpl w:val="6170591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F901805"/>
    <w:multiLevelType w:val="multilevel"/>
    <w:tmpl w:val="6DE4276C"/>
    <w:lvl w:ilvl="0">
      <w:start w:val="1"/>
      <w:numFmt w:val="lowerLetter"/>
      <w:lvlText w:val="%1)"/>
      <w:lvlJc w:val="left"/>
      <w:rPr>
        <w:rFonts w:ascii="Times New Roman" w:eastAsia="Times New Roman" w:hAnsi="Times New Roman" w:cs="Times New Roman"/>
        <w:b w:val="0"/>
        <w:bCs w:val="0"/>
        <w:i w:val="0"/>
        <w:iCs w:val="0"/>
        <w:smallCaps/>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0EF31BE"/>
    <w:multiLevelType w:val="hybridMultilevel"/>
    <w:tmpl w:val="F3BAE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14C2329"/>
    <w:multiLevelType w:val="hybridMultilevel"/>
    <w:tmpl w:val="4B988DE6"/>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38C6D0D"/>
    <w:multiLevelType w:val="multilevel"/>
    <w:tmpl w:val="B6D6D5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633258A"/>
    <w:multiLevelType w:val="hybridMultilevel"/>
    <w:tmpl w:val="D0805CC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5D18347C"/>
    <w:multiLevelType w:val="hybridMultilevel"/>
    <w:tmpl w:val="909C3E7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16065CC"/>
    <w:multiLevelType w:val="hybridMultilevel"/>
    <w:tmpl w:val="26723A44"/>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2065151"/>
    <w:multiLevelType w:val="multilevel"/>
    <w:tmpl w:val="D09440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41D70E8"/>
    <w:multiLevelType w:val="hybridMultilevel"/>
    <w:tmpl w:val="CB4E2AE6"/>
    <w:lvl w:ilvl="0" w:tplc="D038AB4A">
      <w:start w:val="1"/>
      <w:numFmt w:val="bullet"/>
      <w:lvlText w:val="-"/>
      <w:lvlJc w:val="left"/>
      <w:pPr>
        <w:ind w:left="1287" w:hanging="360"/>
      </w:pPr>
      <w:rPr>
        <w:rFonts w:ascii="Courier New" w:hAnsi="Courier New" w:hint="default"/>
      </w:rPr>
    </w:lvl>
    <w:lvl w:ilvl="1" w:tplc="D038AB4A">
      <w:start w:val="1"/>
      <w:numFmt w:val="bullet"/>
      <w:lvlText w:val="-"/>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67F97C40"/>
    <w:multiLevelType w:val="hybridMultilevel"/>
    <w:tmpl w:val="D090A99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8FD7FEB"/>
    <w:multiLevelType w:val="multilevel"/>
    <w:tmpl w:val="4C0483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AB60650"/>
    <w:multiLevelType w:val="hybridMultilevel"/>
    <w:tmpl w:val="4A6C72D0"/>
    <w:lvl w:ilvl="0" w:tplc="34A4D126">
      <w:start w:val="1"/>
      <w:numFmt w:val="decimal"/>
      <w:lvlText w:val="%1."/>
      <w:lvlJc w:val="left"/>
      <w:pPr>
        <w:tabs>
          <w:tab w:val="num" w:pos="357"/>
        </w:tabs>
        <w:ind w:left="357" w:hanging="357"/>
      </w:pPr>
      <w:rPr>
        <w:rFonts w:hint="default"/>
        <w:b w:val="0"/>
        <w:color w:val="000000" w:themeColor="text1"/>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6AE3473D"/>
    <w:multiLevelType w:val="hybridMultilevel"/>
    <w:tmpl w:val="665C73C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B382409"/>
    <w:multiLevelType w:val="hybridMultilevel"/>
    <w:tmpl w:val="61CEBA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BF32612"/>
    <w:multiLevelType w:val="hybridMultilevel"/>
    <w:tmpl w:val="7A00D38C"/>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430245C"/>
    <w:multiLevelType w:val="hybridMultilevel"/>
    <w:tmpl w:val="373ECB66"/>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4CF7183"/>
    <w:multiLevelType w:val="hybridMultilevel"/>
    <w:tmpl w:val="01F45E7C"/>
    <w:lvl w:ilvl="0" w:tplc="D038AB4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5785476"/>
    <w:multiLevelType w:val="hybridMultilevel"/>
    <w:tmpl w:val="FCFE47E2"/>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6C539D8"/>
    <w:multiLevelType w:val="hybridMultilevel"/>
    <w:tmpl w:val="63D437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AF5541D"/>
    <w:multiLevelType w:val="hybridMultilevel"/>
    <w:tmpl w:val="421CBE76"/>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B8606EC"/>
    <w:multiLevelType w:val="hybridMultilevel"/>
    <w:tmpl w:val="5F080E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1"/>
  </w:num>
  <w:num w:numId="3">
    <w:abstractNumId w:val="36"/>
  </w:num>
  <w:num w:numId="4">
    <w:abstractNumId w:val="23"/>
  </w:num>
  <w:num w:numId="5">
    <w:abstractNumId w:val="38"/>
  </w:num>
  <w:num w:numId="6">
    <w:abstractNumId w:val="2"/>
  </w:num>
  <w:num w:numId="7">
    <w:abstractNumId w:val="42"/>
  </w:num>
  <w:num w:numId="8">
    <w:abstractNumId w:val="30"/>
  </w:num>
  <w:num w:numId="9">
    <w:abstractNumId w:val="35"/>
  </w:num>
  <w:num w:numId="10">
    <w:abstractNumId w:val="13"/>
  </w:num>
  <w:num w:numId="11">
    <w:abstractNumId w:val="26"/>
  </w:num>
  <w:num w:numId="12">
    <w:abstractNumId w:val="1"/>
    <w:lvlOverride w:ilvl="0">
      <w:startOverride w:val="1"/>
    </w:lvlOverride>
  </w:num>
  <w:num w:numId="13">
    <w:abstractNumId w:val="18"/>
  </w:num>
  <w:num w:numId="14">
    <w:abstractNumId w:val="12"/>
  </w:num>
  <w:num w:numId="15">
    <w:abstractNumId w:val="6"/>
  </w:num>
  <w:num w:numId="16">
    <w:abstractNumId w:val="10"/>
  </w:num>
  <w:num w:numId="17">
    <w:abstractNumId w:val="37"/>
  </w:num>
  <w:num w:numId="18">
    <w:abstractNumId w:val="0"/>
  </w:num>
  <w:num w:numId="19">
    <w:abstractNumId w:val="34"/>
  </w:num>
  <w:num w:numId="20">
    <w:abstractNumId w:val="19"/>
  </w:num>
  <w:num w:numId="21">
    <w:abstractNumId w:val="28"/>
  </w:num>
  <w:num w:numId="22">
    <w:abstractNumId w:val="14"/>
  </w:num>
  <w:num w:numId="23">
    <w:abstractNumId w:val="7"/>
  </w:num>
  <w:num w:numId="24">
    <w:abstractNumId w:val="20"/>
  </w:num>
  <w:num w:numId="25">
    <w:abstractNumId w:val="33"/>
  </w:num>
  <w:num w:numId="26">
    <w:abstractNumId w:val="15"/>
  </w:num>
  <w:num w:numId="27">
    <w:abstractNumId w:val="31"/>
  </w:num>
  <w:num w:numId="28">
    <w:abstractNumId w:val="32"/>
  </w:num>
  <w:num w:numId="29">
    <w:abstractNumId w:val="8"/>
  </w:num>
  <w:num w:numId="30">
    <w:abstractNumId w:val="29"/>
  </w:num>
  <w:num w:numId="31">
    <w:abstractNumId w:val="9"/>
  </w:num>
  <w:num w:numId="32">
    <w:abstractNumId w:val="22"/>
  </w:num>
  <w:num w:numId="33">
    <w:abstractNumId w:val="40"/>
  </w:num>
  <w:num w:numId="34">
    <w:abstractNumId w:val="25"/>
  </w:num>
  <w:num w:numId="35">
    <w:abstractNumId w:val="17"/>
  </w:num>
  <w:num w:numId="36">
    <w:abstractNumId w:val="16"/>
  </w:num>
  <w:num w:numId="37">
    <w:abstractNumId w:val="27"/>
  </w:num>
  <w:num w:numId="38">
    <w:abstractNumId w:val="24"/>
  </w:num>
  <w:num w:numId="39">
    <w:abstractNumId w:val="41"/>
  </w:num>
  <w:num w:numId="40">
    <w:abstractNumId w:val="21"/>
  </w:num>
  <w:num w:numId="41">
    <w:abstractNumId w:val="4"/>
  </w:num>
  <w:num w:numId="42">
    <w:abstractNumId w:val="3"/>
  </w:num>
  <w:num w:numId="43">
    <w:abstractNumId w:val="39"/>
  </w:num>
  <w:num w:numId="44">
    <w:abstractNumId w:val="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rsids>
    <w:rsidRoot w:val="00DD04C4"/>
    <w:rsid w:val="000049A3"/>
    <w:rsid w:val="00004AB1"/>
    <w:rsid w:val="00012726"/>
    <w:rsid w:val="00017134"/>
    <w:rsid w:val="00034A27"/>
    <w:rsid w:val="000371DD"/>
    <w:rsid w:val="00040D0F"/>
    <w:rsid w:val="000423E6"/>
    <w:rsid w:val="00042D70"/>
    <w:rsid w:val="00052512"/>
    <w:rsid w:val="000560AE"/>
    <w:rsid w:val="0006451D"/>
    <w:rsid w:val="00065DD6"/>
    <w:rsid w:val="0006778E"/>
    <w:rsid w:val="000922F0"/>
    <w:rsid w:val="00097219"/>
    <w:rsid w:val="000972D2"/>
    <w:rsid w:val="000A54C3"/>
    <w:rsid w:val="000B5AA3"/>
    <w:rsid w:val="000D33FE"/>
    <w:rsid w:val="000D69B1"/>
    <w:rsid w:val="001007C8"/>
    <w:rsid w:val="00111211"/>
    <w:rsid w:val="0012060F"/>
    <w:rsid w:val="00122CF4"/>
    <w:rsid w:val="0012421A"/>
    <w:rsid w:val="00124FA7"/>
    <w:rsid w:val="00130DF7"/>
    <w:rsid w:val="00133E85"/>
    <w:rsid w:val="0014131D"/>
    <w:rsid w:val="0014138A"/>
    <w:rsid w:val="0014265D"/>
    <w:rsid w:val="0015351F"/>
    <w:rsid w:val="00153619"/>
    <w:rsid w:val="00157FA7"/>
    <w:rsid w:val="00175232"/>
    <w:rsid w:val="001800B8"/>
    <w:rsid w:val="00190695"/>
    <w:rsid w:val="00195B07"/>
    <w:rsid w:val="0019729A"/>
    <w:rsid w:val="001A37E2"/>
    <w:rsid w:val="001A785E"/>
    <w:rsid w:val="001B40A8"/>
    <w:rsid w:val="001B46CE"/>
    <w:rsid w:val="001B6F63"/>
    <w:rsid w:val="001D540E"/>
    <w:rsid w:val="001D5C1D"/>
    <w:rsid w:val="001D5ED5"/>
    <w:rsid w:val="001D7CD3"/>
    <w:rsid w:val="001E4812"/>
    <w:rsid w:val="001F1E14"/>
    <w:rsid w:val="001F4696"/>
    <w:rsid w:val="00202E42"/>
    <w:rsid w:val="00205042"/>
    <w:rsid w:val="0020593E"/>
    <w:rsid w:val="00206315"/>
    <w:rsid w:val="00210252"/>
    <w:rsid w:val="00210454"/>
    <w:rsid w:val="00222838"/>
    <w:rsid w:val="0026139A"/>
    <w:rsid w:val="0026203F"/>
    <w:rsid w:val="00264166"/>
    <w:rsid w:val="00275EC9"/>
    <w:rsid w:val="002814BD"/>
    <w:rsid w:val="00282002"/>
    <w:rsid w:val="002902BC"/>
    <w:rsid w:val="002902C7"/>
    <w:rsid w:val="00291C35"/>
    <w:rsid w:val="002A0609"/>
    <w:rsid w:val="002A2230"/>
    <w:rsid w:val="002B6078"/>
    <w:rsid w:val="002B77F3"/>
    <w:rsid w:val="002C397C"/>
    <w:rsid w:val="002C469B"/>
    <w:rsid w:val="002C6F98"/>
    <w:rsid w:val="002D02F0"/>
    <w:rsid w:val="002D604B"/>
    <w:rsid w:val="002D71E6"/>
    <w:rsid w:val="002E72D9"/>
    <w:rsid w:val="002F38FA"/>
    <w:rsid w:val="00314A71"/>
    <w:rsid w:val="003154DD"/>
    <w:rsid w:val="0031733B"/>
    <w:rsid w:val="003201D9"/>
    <w:rsid w:val="00321879"/>
    <w:rsid w:val="003224F9"/>
    <w:rsid w:val="0034365D"/>
    <w:rsid w:val="00351286"/>
    <w:rsid w:val="003553AD"/>
    <w:rsid w:val="0036323E"/>
    <w:rsid w:val="00370FA0"/>
    <w:rsid w:val="0038002A"/>
    <w:rsid w:val="003826A2"/>
    <w:rsid w:val="003858AF"/>
    <w:rsid w:val="003873A7"/>
    <w:rsid w:val="0039067B"/>
    <w:rsid w:val="0039349D"/>
    <w:rsid w:val="003B01C5"/>
    <w:rsid w:val="003B089E"/>
    <w:rsid w:val="003C08C6"/>
    <w:rsid w:val="003C2F18"/>
    <w:rsid w:val="003D2460"/>
    <w:rsid w:val="003D2668"/>
    <w:rsid w:val="003D32BC"/>
    <w:rsid w:val="003E50D2"/>
    <w:rsid w:val="003F4F42"/>
    <w:rsid w:val="004135E0"/>
    <w:rsid w:val="00413B4C"/>
    <w:rsid w:val="0041568D"/>
    <w:rsid w:val="0045694C"/>
    <w:rsid w:val="00456CC9"/>
    <w:rsid w:val="004727FB"/>
    <w:rsid w:val="00472DDF"/>
    <w:rsid w:val="00473CB8"/>
    <w:rsid w:val="00476C12"/>
    <w:rsid w:val="004772B5"/>
    <w:rsid w:val="00480C38"/>
    <w:rsid w:val="00491F24"/>
    <w:rsid w:val="00492153"/>
    <w:rsid w:val="00494E18"/>
    <w:rsid w:val="004A0ECD"/>
    <w:rsid w:val="004A3742"/>
    <w:rsid w:val="004A5932"/>
    <w:rsid w:val="004B48E8"/>
    <w:rsid w:val="004B6E8C"/>
    <w:rsid w:val="004B797F"/>
    <w:rsid w:val="004C480A"/>
    <w:rsid w:val="004D54CE"/>
    <w:rsid w:val="004E2012"/>
    <w:rsid w:val="004E6E42"/>
    <w:rsid w:val="004E7381"/>
    <w:rsid w:val="00510835"/>
    <w:rsid w:val="0051752F"/>
    <w:rsid w:val="0052006C"/>
    <w:rsid w:val="00520E79"/>
    <w:rsid w:val="00530E97"/>
    <w:rsid w:val="005330A1"/>
    <w:rsid w:val="0053625A"/>
    <w:rsid w:val="0053727B"/>
    <w:rsid w:val="00547D83"/>
    <w:rsid w:val="00551CA8"/>
    <w:rsid w:val="005529AC"/>
    <w:rsid w:val="00560CFD"/>
    <w:rsid w:val="005654E2"/>
    <w:rsid w:val="00571CF2"/>
    <w:rsid w:val="00572B1D"/>
    <w:rsid w:val="005732E6"/>
    <w:rsid w:val="005807DC"/>
    <w:rsid w:val="00595940"/>
    <w:rsid w:val="005A63A1"/>
    <w:rsid w:val="005B0FB6"/>
    <w:rsid w:val="005B2C1C"/>
    <w:rsid w:val="005B3619"/>
    <w:rsid w:val="005B74D4"/>
    <w:rsid w:val="005C3D3D"/>
    <w:rsid w:val="005F7D5E"/>
    <w:rsid w:val="006040BC"/>
    <w:rsid w:val="00607B74"/>
    <w:rsid w:val="00610D9E"/>
    <w:rsid w:val="00622EA4"/>
    <w:rsid w:val="006339CA"/>
    <w:rsid w:val="00634455"/>
    <w:rsid w:val="006368DF"/>
    <w:rsid w:val="0065110B"/>
    <w:rsid w:val="006550A0"/>
    <w:rsid w:val="00660B04"/>
    <w:rsid w:val="00664C61"/>
    <w:rsid w:val="00665A69"/>
    <w:rsid w:val="00681AE8"/>
    <w:rsid w:val="00690301"/>
    <w:rsid w:val="00690A40"/>
    <w:rsid w:val="00691C81"/>
    <w:rsid w:val="00696B5A"/>
    <w:rsid w:val="006B1254"/>
    <w:rsid w:val="006B35D8"/>
    <w:rsid w:val="006D1BC4"/>
    <w:rsid w:val="006D1CBF"/>
    <w:rsid w:val="006D5E42"/>
    <w:rsid w:val="006D6866"/>
    <w:rsid w:val="006E72C7"/>
    <w:rsid w:val="006F0B83"/>
    <w:rsid w:val="006F533C"/>
    <w:rsid w:val="006F56B8"/>
    <w:rsid w:val="00703244"/>
    <w:rsid w:val="00731082"/>
    <w:rsid w:val="00743CBD"/>
    <w:rsid w:val="0074675D"/>
    <w:rsid w:val="00752026"/>
    <w:rsid w:val="0075309B"/>
    <w:rsid w:val="00753653"/>
    <w:rsid w:val="00753767"/>
    <w:rsid w:val="00755D7A"/>
    <w:rsid w:val="00756886"/>
    <w:rsid w:val="00765561"/>
    <w:rsid w:val="00783B2F"/>
    <w:rsid w:val="00791C86"/>
    <w:rsid w:val="007A5663"/>
    <w:rsid w:val="007B3B55"/>
    <w:rsid w:val="007B5E02"/>
    <w:rsid w:val="007C06CC"/>
    <w:rsid w:val="007C696D"/>
    <w:rsid w:val="007D346B"/>
    <w:rsid w:val="007E43F3"/>
    <w:rsid w:val="007F0856"/>
    <w:rsid w:val="00805EB9"/>
    <w:rsid w:val="00812A6D"/>
    <w:rsid w:val="00820CD6"/>
    <w:rsid w:val="00825FFB"/>
    <w:rsid w:val="00835F2E"/>
    <w:rsid w:val="008409C7"/>
    <w:rsid w:val="00844569"/>
    <w:rsid w:val="0084627F"/>
    <w:rsid w:val="00847B34"/>
    <w:rsid w:val="00857CC6"/>
    <w:rsid w:val="00862D10"/>
    <w:rsid w:val="00862D45"/>
    <w:rsid w:val="00873E75"/>
    <w:rsid w:val="00874813"/>
    <w:rsid w:val="0088214B"/>
    <w:rsid w:val="008848CC"/>
    <w:rsid w:val="00885371"/>
    <w:rsid w:val="008904C7"/>
    <w:rsid w:val="008A1052"/>
    <w:rsid w:val="008A2186"/>
    <w:rsid w:val="008A70C0"/>
    <w:rsid w:val="008B1006"/>
    <w:rsid w:val="008B7F67"/>
    <w:rsid w:val="008C03E1"/>
    <w:rsid w:val="008C0B3B"/>
    <w:rsid w:val="008C1AC8"/>
    <w:rsid w:val="008C7621"/>
    <w:rsid w:val="008E02BF"/>
    <w:rsid w:val="008E1BC6"/>
    <w:rsid w:val="008F1082"/>
    <w:rsid w:val="008F2787"/>
    <w:rsid w:val="008F43E1"/>
    <w:rsid w:val="00900381"/>
    <w:rsid w:val="009039EE"/>
    <w:rsid w:val="00917687"/>
    <w:rsid w:val="0094624B"/>
    <w:rsid w:val="00947B65"/>
    <w:rsid w:val="009549A0"/>
    <w:rsid w:val="00957CCF"/>
    <w:rsid w:val="00965676"/>
    <w:rsid w:val="009709F4"/>
    <w:rsid w:val="00977144"/>
    <w:rsid w:val="0098089C"/>
    <w:rsid w:val="0098215E"/>
    <w:rsid w:val="00986AD4"/>
    <w:rsid w:val="009917AF"/>
    <w:rsid w:val="00993494"/>
    <w:rsid w:val="00994FA8"/>
    <w:rsid w:val="00995FC3"/>
    <w:rsid w:val="00997DEF"/>
    <w:rsid w:val="009A0631"/>
    <w:rsid w:val="009A4DFF"/>
    <w:rsid w:val="009B11B4"/>
    <w:rsid w:val="009E50A5"/>
    <w:rsid w:val="009E6BEA"/>
    <w:rsid w:val="009E7A9C"/>
    <w:rsid w:val="009F0AA9"/>
    <w:rsid w:val="009F4E29"/>
    <w:rsid w:val="009F4F68"/>
    <w:rsid w:val="00A00F6D"/>
    <w:rsid w:val="00A027B7"/>
    <w:rsid w:val="00A0506E"/>
    <w:rsid w:val="00A06E12"/>
    <w:rsid w:val="00A134D4"/>
    <w:rsid w:val="00A13871"/>
    <w:rsid w:val="00A13BF4"/>
    <w:rsid w:val="00A2352C"/>
    <w:rsid w:val="00A24079"/>
    <w:rsid w:val="00A2657A"/>
    <w:rsid w:val="00A33BCB"/>
    <w:rsid w:val="00A34A8A"/>
    <w:rsid w:val="00A42040"/>
    <w:rsid w:val="00A47847"/>
    <w:rsid w:val="00A519B5"/>
    <w:rsid w:val="00A568CB"/>
    <w:rsid w:val="00A64CC4"/>
    <w:rsid w:val="00A706AD"/>
    <w:rsid w:val="00A8047F"/>
    <w:rsid w:val="00A84C0B"/>
    <w:rsid w:val="00A86DE8"/>
    <w:rsid w:val="00A87611"/>
    <w:rsid w:val="00AA2135"/>
    <w:rsid w:val="00AA626A"/>
    <w:rsid w:val="00AC7F0F"/>
    <w:rsid w:val="00AD2F15"/>
    <w:rsid w:val="00AD4FA7"/>
    <w:rsid w:val="00AE3E1C"/>
    <w:rsid w:val="00AE53D7"/>
    <w:rsid w:val="00AF44F2"/>
    <w:rsid w:val="00B03C8A"/>
    <w:rsid w:val="00B04F7D"/>
    <w:rsid w:val="00B05F3E"/>
    <w:rsid w:val="00B140DD"/>
    <w:rsid w:val="00B2245D"/>
    <w:rsid w:val="00B2662E"/>
    <w:rsid w:val="00B268D8"/>
    <w:rsid w:val="00B34B52"/>
    <w:rsid w:val="00B34FDA"/>
    <w:rsid w:val="00B47A04"/>
    <w:rsid w:val="00B602CC"/>
    <w:rsid w:val="00B61078"/>
    <w:rsid w:val="00B65A17"/>
    <w:rsid w:val="00B6680D"/>
    <w:rsid w:val="00B66A54"/>
    <w:rsid w:val="00B83FA3"/>
    <w:rsid w:val="00B873CC"/>
    <w:rsid w:val="00B95F00"/>
    <w:rsid w:val="00BA12BF"/>
    <w:rsid w:val="00BB039B"/>
    <w:rsid w:val="00BB5971"/>
    <w:rsid w:val="00BC102B"/>
    <w:rsid w:val="00BC1CF4"/>
    <w:rsid w:val="00BE2510"/>
    <w:rsid w:val="00BE3E48"/>
    <w:rsid w:val="00BE4068"/>
    <w:rsid w:val="00BE7EF5"/>
    <w:rsid w:val="00BF102B"/>
    <w:rsid w:val="00BF2787"/>
    <w:rsid w:val="00BF27C6"/>
    <w:rsid w:val="00BF6C7D"/>
    <w:rsid w:val="00C02022"/>
    <w:rsid w:val="00C031F1"/>
    <w:rsid w:val="00C06C16"/>
    <w:rsid w:val="00C16994"/>
    <w:rsid w:val="00C34490"/>
    <w:rsid w:val="00C351B8"/>
    <w:rsid w:val="00C42BE9"/>
    <w:rsid w:val="00C55814"/>
    <w:rsid w:val="00C63A09"/>
    <w:rsid w:val="00C800C5"/>
    <w:rsid w:val="00C83ACE"/>
    <w:rsid w:val="00C865BC"/>
    <w:rsid w:val="00C874BC"/>
    <w:rsid w:val="00C95E76"/>
    <w:rsid w:val="00CA1894"/>
    <w:rsid w:val="00CB49FB"/>
    <w:rsid w:val="00CB6C5D"/>
    <w:rsid w:val="00CC2E1E"/>
    <w:rsid w:val="00CC3B22"/>
    <w:rsid w:val="00CD25D2"/>
    <w:rsid w:val="00CD4A0D"/>
    <w:rsid w:val="00CE7D7A"/>
    <w:rsid w:val="00CF1B9A"/>
    <w:rsid w:val="00CF2031"/>
    <w:rsid w:val="00D0058F"/>
    <w:rsid w:val="00D04973"/>
    <w:rsid w:val="00D245FF"/>
    <w:rsid w:val="00D43E12"/>
    <w:rsid w:val="00D448A7"/>
    <w:rsid w:val="00D51345"/>
    <w:rsid w:val="00D54D3E"/>
    <w:rsid w:val="00D559AF"/>
    <w:rsid w:val="00D67801"/>
    <w:rsid w:val="00D826D2"/>
    <w:rsid w:val="00D85CFB"/>
    <w:rsid w:val="00D9216F"/>
    <w:rsid w:val="00D933DB"/>
    <w:rsid w:val="00D94CAD"/>
    <w:rsid w:val="00DB218D"/>
    <w:rsid w:val="00DB665C"/>
    <w:rsid w:val="00DC0A4E"/>
    <w:rsid w:val="00DD04C4"/>
    <w:rsid w:val="00DE078B"/>
    <w:rsid w:val="00DE0A80"/>
    <w:rsid w:val="00DE0D7D"/>
    <w:rsid w:val="00DE193C"/>
    <w:rsid w:val="00DE2273"/>
    <w:rsid w:val="00DE6A40"/>
    <w:rsid w:val="00DF0849"/>
    <w:rsid w:val="00DF1992"/>
    <w:rsid w:val="00DF37E3"/>
    <w:rsid w:val="00E22492"/>
    <w:rsid w:val="00E27259"/>
    <w:rsid w:val="00E32013"/>
    <w:rsid w:val="00E34280"/>
    <w:rsid w:val="00E34BDC"/>
    <w:rsid w:val="00E506EB"/>
    <w:rsid w:val="00E52A3F"/>
    <w:rsid w:val="00E538C7"/>
    <w:rsid w:val="00E541E9"/>
    <w:rsid w:val="00E60706"/>
    <w:rsid w:val="00E75984"/>
    <w:rsid w:val="00E96A0A"/>
    <w:rsid w:val="00EB1584"/>
    <w:rsid w:val="00EB627C"/>
    <w:rsid w:val="00EB744F"/>
    <w:rsid w:val="00EC36D1"/>
    <w:rsid w:val="00EC7257"/>
    <w:rsid w:val="00ED2301"/>
    <w:rsid w:val="00ED522A"/>
    <w:rsid w:val="00ED68D0"/>
    <w:rsid w:val="00EE757B"/>
    <w:rsid w:val="00EF2D36"/>
    <w:rsid w:val="00EF37FC"/>
    <w:rsid w:val="00EF6B4C"/>
    <w:rsid w:val="00EF7477"/>
    <w:rsid w:val="00F00C0F"/>
    <w:rsid w:val="00F06306"/>
    <w:rsid w:val="00F14B36"/>
    <w:rsid w:val="00F15752"/>
    <w:rsid w:val="00F1679F"/>
    <w:rsid w:val="00F273DB"/>
    <w:rsid w:val="00F354DF"/>
    <w:rsid w:val="00F368DE"/>
    <w:rsid w:val="00F41138"/>
    <w:rsid w:val="00F46C78"/>
    <w:rsid w:val="00F46FB2"/>
    <w:rsid w:val="00F527E6"/>
    <w:rsid w:val="00F61EDD"/>
    <w:rsid w:val="00F664EE"/>
    <w:rsid w:val="00F70987"/>
    <w:rsid w:val="00F75722"/>
    <w:rsid w:val="00F94C6B"/>
    <w:rsid w:val="00F95B3E"/>
    <w:rsid w:val="00FA0B69"/>
    <w:rsid w:val="00FA2A88"/>
    <w:rsid w:val="00FA5AA6"/>
    <w:rsid w:val="00FA6CAB"/>
    <w:rsid w:val="00FB23AA"/>
    <w:rsid w:val="00FB271B"/>
    <w:rsid w:val="00FB439A"/>
    <w:rsid w:val="00FC2D43"/>
    <w:rsid w:val="00FC300A"/>
    <w:rsid w:val="00FD1B5C"/>
    <w:rsid w:val="00FE764D"/>
    <w:rsid w:val="00FF49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039EE"/>
    <w:pPr>
      <w:spacing w:after="80"/>
      <w:ind w:firstLine="567"/>
      <w:jc w:val="both"/>
    </w:pPr>
    <w:rPr>
      <w:rFonts w:ascii="Times New Roman" w:hAnsi="Times New Roman" w:cs="Times New Roman"/>
    </w:rPr>
  </w:style>
  <w:style w:type="paragraph" w:styleId="1">
    <w:name w:val="heading 1"/>
    <w:basedOn w:val="a0"/>
    <w:next w:val="a0"/>
    <w:link w:val="10"/>
    <w:qFormat/>
    <w:rsid w:val="00210454"/>
    <w:pPr>
      <w:keepNext/>
      <w:pageBreakBefore/>
      <w:spacing w:before="160" w:after="120"/>
      <w:jc w:val="center"/>
      <w:outlineLvl w:val="0"/>
    </w:pPr>
    <w:rPr>
      <w:rFonts w:eastAsia="Times New Roman"/>
      <w:b/>
      <w:bCs/>
      <w:kern w:val="32"/>
      <w:sz w:val="28"/>
      <w:szCs w:val="28"/>
      <w:lang w:eastAsia="ru-RU"/>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0"/>
    <w:next w:val="a0"/>
    <w:link w:val="20"/>
    <w:unhideWhenUsed/>
    <w:qFormat/>
    <w:rsid w:val="009A4DFF"/>
    <w:pPr>
      <w:keepNext/>
      <w:keepLines/>
      <w:spacing w:before="120" w:after="120"/>
      <w:jc w:val="center"/>
      <w:outlineLvl w:val="1"/>
    </w:pPr>
    <w:rPr>
      <w:rFonts w:eastAsiaTheme="majorEastAsia"/>
      <w:b/>
      <w:bCs/>
      <w:sz w:val="30"/>
      <w:szCs w:val="30"/>
    </w:rPr>
  </w:style>
  <w:style w:type="paragraph" w:styleId="3">
    <w:name w:val="heading 3"/>
    <w:basedOn w:val="a0"/>
    <w:next w:val="a0"/>
    <w:link w:val="30"/>
    <w:uiPriority w:val="9"/>
    <w:unhideWhenUsed/>
    <w:qFormat/>
    <w:rsid w:val="009A4DFF"/>
    <w:pPr>
      <w:keepNext/>
      <w:keepLines/>
      <w:spacing w:before="80" w:after="120" w:line="240" w:lineRule="auto"/>
      <w:jc w:val="center"/>
      <w:outlineLvl w:val="2"/>
    </w:pPr>
    <w:rPr>
      <w:rFonts w:eastAsiaTheme="majorEastAsia"/>
      <w:b/>
      <w:bCs/>
      <w:sz w:val="28"/>
      <w:szCs w:val="28"/>
    </w:rPr>
  </w:style>
  <w:style w:type="paragraph" w:styleId="4">
    <w:name w:val="heading 4"/>
    <w:basedOn w:val="a0"/>
    <w:next w:val="a0"/>
    <w:link w:val="40"/>
    <w:uiPriority w:val="9"/>
    <w:unhideWhenUsed/>
    <w:qFormat/>
    <w:rsid w:val="008F43E1"/>
    <w:pPr>
      <w:keepNext/>
      <w:keepLines/>
      <w:spacing w:before="120" w:after="120"/>
      <w:ind w:firstLine="0"/>
      <w:outlineLvl w:val="3"/>
    </w:pPr>
    <w:rPr>
      <w:rFonts w:eastAsiaTheme="majorEastAsia"/>
      <w:b/>
      <w:bCs/>
      <w:iCs/>
      <w:sz w:val="26"/>
      <w:szCs w:val="26"/>
    </w:rPr>
  </w:style>
  <w:style w:type="paragraph" w:styleId="5">
    <w:name w:val="heading 5"/>
    <w:basedOn w:val="a0"/>
    <w:next w:val="a0"/>
    <w:link w:val="50"/>
    <w:uiPriority w:val="9"/>
    <w:unhideWhenUsed/>
    <w:qFormat/>
    <w:rsid w:val="003C2F18"/>
    <w:pPr>
      <w:keepNext/>
      <w:keepLines/>
      <w:pageBreakBefore/>
      <w:spacing w:before="120" w:after="0" w:line="360" w:lineRule="auto"/>
      <w:ind w:firstLine="0"/>
      <w:outlineLvl w:val="4"/>
    </w:pPr>
    <w:rPr>
      <w:rFonts w:eastAsiaTheme="majorEastAsia"/>
      <w:b/>
      <w:i/>
      <w:sz w:val="26"/>
      <w:szCs w:val="26"/>
    </w:rPr>
  </w:style>
  <w:style w:type="paragraph" w:styleId="6">
    <w:name w:val="heading 6"/>
    <w:basedOn w:val="a0"/>
    <w:next w:val="a0"/>
    <w:link w:val="60"/>
    <w:uiPriority w:val="9"/>
    <w:unhideWhenUsed/>
    <w:qFormat/>
    <w:rsid w:val="0088214B"/>
    <w:pPr>
      <w:keepNext/>
      <w:keepLines/>
      <w:spacing w:before="200" w:after="0"/>
      <w:outlineLvl w:val="5"/>
    </w:pPr>
    <w:rPr>
      <w:rFonts w:asciiTheme="majorHAnsi" w:eastAsiaTheme="majorEastAsia" w:hAnsiTheme="majorHAnsi" w:cstheme="majorBidi"/>
      <w:b/>
      <w:i/>
      <w:iCs/>
      <w:color w:val="243F60"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210454"/>
    <w:rPr>
      <w:rFonts w:ascii="Times New Roman" w:eastAsia="Times New Roman" w:hAnsi="Times New Roman" w:cs="Times New Roman"/>
      <w:b/>
      <w:bCs/>
      <w:kern w:val="32"/>
      <w:sz w:val="28"/>
      <w:szCs w:val="28"/>
      <w:lang w:eastAsia="ru-RU"/>
    </w:rPr>
  </w:style>
  <w:style w:type="paragraph" w:customStyle="1" w:styleId="formattext">
    <w:name w:val="formattext"/>
    <w:rsid w:val="009E7A9C"/>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a4">
    <w:name w:val="Title"/>
    <w:basedOn w:val="a0"/>
    <w:next w:val="a0"/>
    <w:link w:val="a5"/>
    <w:qFormat/>
    <w:rsid w:val="009E7A9C"/>
    <w:pPr>
      <w:spacing w:before="240" w:after="60" w:line="240" w:lineRule="auto"/>
      <w:outlineLvl w:val="0"/>
    </w:pPr>
    <w:rPr>
      <w:rFonts w:eastAsia="Times New Roman"/>
      <w:b/>
      <w:bCs/>
      <w:kern w:val="28"/>
      <w:sz w:val="26"/>
      <w:szCs w:val="26"/>
      <w:lang w:eastAsia="ru-RU"/>
    </w:rPr>
  </w:style>
  <w:style w:type="character" w:customStyle="1" w:styleId="a5">
    <w:name w:val="Название Знак"/>
    <w:basedOn w:val="a1"/>
    <w:link w:val="a4"/>
    <w:rsid w:val="009E7A9C"/>
    <w:rPr>
      <w:rFonts w:ascii="Times New Roman" w:eastAsia="Times New Roman" w:hAnsi="Times New Roman" w:cs="Times New Roman"/>
      <w:b/>
      <w:bCs/>
      <w:kern w:val="28"/>
      <w:sz w:val="26"/>
      <w:szCs w:val="26"/>
      <w:lang w:eastAsia="ru-RU"/>
    </w:rPr>
  </w:style>
  <w:style w:type="paragraph" w:styleId="a6">
    <w:name w:val="Balloon Text"/>
    <w:basedOn w:val="a0"/>
    <w:link w:val="a7"/>
    <w:uiPriority w:val="99"/>
    <w:semiHidden/>
    <w:unhideWhenUsed/>
    <w:rsid w:val="009E7A9C"/>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rsid w:val="009E7A9C"/>
    <w:rPr>
      <w:rFonts w:ascii="Tahoma" w:hAnsi="Tahoma" w:cs="Tahoma"/>
      <w:sz w:val="16"/>
      <w:szCs w:val="16"/>
    </w:rPr>
  </w:style>
  <w:style w:type="paragraph" w:styleId="a8">
    <w:name w:val="TOC Heading"/>
    <w:basedOn w:val="1"/>
    <w:next w:val="a0"/>
    <w:uiPriority w:val="39"/>
    <w:unhideWhenUsed/>
    <w:qFormat/>
    <w:rsid w:val="0038002A"/>
    <w:pPr>
      <w:keepLines/>
      <w:spacing w:before="480" w:after="0"/>
      <w:jc w:val="left"/>
      <w:outlineLvl w:val="9"/>
    </w:pPr>
    <w:rPr>
      <w:rFonts w:asciiTheme="majorHAnsi" w:eastAsiaTheme="majorEastAsia" w:hAnsiTheme="majorHAnsi" w:cstheme="majorBidi"/>
      <w:color w:val="365F91" w:themeColor="accent1" w:themeShade="BF"/>
      <w:kern w:val="0"/>
    </w:rPr>
  </w:style>
  <w:style w:type="paragraph" w:styleId="11">
    <w:name w:val="toc 1"/>
    <w:basedOn w:val="a0"/>
    <w:next w:val="a0"/>
    <w:autoRedefine/>
    <w:uiPriority w:val="39"/>
    <w:unhideWhenUsed/>
    <w:rsid w:val="0038002A"/>
    <w:pPr>
      <w:spacing w:after="100"/>
    </w:pPr>
  </w:style>
  <w:style w:type="character" w:styleId="a9">
    <w:name w:val="Hyperlink"/>
    <w:basedOn w:val="a1"/>
    <w:uiPriority w:val="99"/>
    <w:unhideWhenUsed/>
    <w:rsid w:val="0038002A"/>
    <w:rPr>
      <w:color w:val="0000FF" w:themeColor="hyperlink"/>
      <w:u w:val="single"/>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Знак3 Знак"/>
    <w:basedOn w:val="a1"/>
    <w:link w:val="2"/>
    <w:uiPriority w:val="9"/>
    <w:rsid w:val="009A4DFF"/>
    <w:rPr>
      <w:rFonts w:ascii="Times New Roman" w:eastAsiaTheme="majorEastAsia" w:hAnsi="Times New Roman" w:cs="Times New Roman"/>
      <w:b/>
      <w:bCs/>
      <w:sz w:val="30"/>
      <w:szCs w:val="30"/>
    </w:rPr>
  </w:style>
  <w:style w:type="paragraph" w:customStyle="1" w:styleId="14">
    <w:name w:val="Основной 14"/>
    <w:basedOn w:val="a0"/>
    <w:link w:val="140"/>
    <w:qFormat/>
    <w:rsid w:val="00756886"/>
    <w:pPr>
      <w:widowControl w:val="0"/>
      <w:spacing w:before="40" w:line="240" w:lineRule="auto"/>
    </w:pPr>
    <w:rPr>
      <w:sz w:val="28"/>
      <w:szCs w:val="28"/>
    </w:rPr>
  </w:style>
  <w:style w:type="character" w:customStyle="1" w:styleId="30">
    <w:name w:val="Заголовок 3 Знак"/>
    <w:basedOn w:val="a1"/>
    <w:link w:val="3"/>
    <w:uiPriority w:val="9"/>
    <w:rsid w:val="009A4DFF"/>
    <w:rPr>
      <w:rFonts w:ascii="Times New Roman" w:eastAsiaTheme="majorEastAsia" w:hAnsi="Times New Roman" w:cs="Times New Roman"/>
      <w:b/>
      <w:bCs/>
      <w:sz w:val="28"/>
      <w:szCs w:val="28"/>
    </w:rPr>
  </w:style>
  <w:style w:type="character" w:customStyle="1" w:styleId="140">
    <w:name w:val="Основной 14 Знак"/>
    <w:basedOn w:val="a1"/>
    <w:link w:val="14"/>
    <w:rsid w:val="00756886"/>
    <w:rPr>
      <w:rFonts w:ascii="Times New Roman" w:hAnsi="Times New Roman" w:cs="Times New Roman"/>
      <w:sz w:val="28"/>
      <w:szCs w:val="28"/>
    </w:rPr>
  </w:style>
  <w:style w:type="paragraph" w:styleId="aa">
    <w:name w:val="Subtitle"/>
    <w:basedOn w:val="a0"/>
    <w:next w:val="a0"/>
    <w:link w:val="ab"/>
    <w:uiPriority w:val="11"/>
    <w:qFormat/>
    <w:rsid w:val="00560CFD"/>
    <w:pPr>
      <w:numPr>
        <w:ilvl w:val="1"/>
      </w:numPr>
      <w:ind w:firstLine="567"/>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1"/>
    <w:link w:val="aa"/>
    <w:uiPriority w:val="11"/>
    <w:rsid w:val="00560CFD"/>
    <w:rPr>
      <w:rFonts w:asciiTheme="majorHAnsi" w:eastAsiaTheme="majorEastAsia" w:hAnsiTheme="majorHAnsi" w:cstheme="majorBidi"/>
      <w:i/>
      <w:iCs/>
      <w:color w:val="4F81BD" w:themeColor="accent1"/>
      <w:spacing w:val="15"/>
      <w:sz w:val="24"/>
      <w:szCs w:val="24"/>
    </w:rPr>
  </w:style>
  <w:style w:type="paragraph" w:styleId="ac">
    <w:name w:val="List Paragraph"/>
    <w:basedOn w:val="a0"/>
    <w:link w:val="ad"/>
    <w:uiPriority w:val="34"/>
    <w:qFormat/>
    <w:rsid w:val="00560CFD"/>
    <w:pPr>
      <w:ind w:left="720"/>
      <w:contextualSpacing/>
    </w:pPr>
  </w:style>
  <w:style w:type="paragraph" w:styleId="ae">
    <w:name w:val="Body Text Indent"/>
    <w:basedOn w:val="a0"/>
    <w:link w:val="af"/>
    <w:rsid w:val="00560CFD"/>
    <w:pPr>
      <w:spacing w:after="0" w:line="240" w:lineRule="auto"/>
      <w:ind w:firstLine="851"/>
    </w:pPr>
    <w:rPr>
      <w:rFonts w:eastAsia="Times New Roman"/>
      <w:sz w:val="28"/>
      <w:szCs w:val="20"/>
      <w:lang w:eastAsia="ru-RU"/>
    </w:rPr>
  </w:style>
  <w:style w:type="character" w:customStyle="1" w:styleId="af">
    <w:name w:val="Основной текст с отступом Знак"/>
    <w:basedOn w:val="a1"/>
    <w:link w:val="ae"/>
    <w:rsid w:val="00560CFD"/>
    <w:rPr>
      <w:rFonts w:ascii="Times New Roman" w:eastAsia="Times New Roman" w:hAnsi="Times New Roman" w:cs="Times New Roman"/>
      <w:sz w:val="28"/>
      <w:szCs w:val="20"/>
      <w:lang w:eastAsia="ru-RU"/>
    </w:rPr>
  </w:style>
  <w:style w:type="paragraph" w:styleId="21">
    <w:name w:val="Body Text Indent 2"/>
    <w:basedOn w:val="a0"/>
    <w:link w:val="22"/>
    <w:rsid w:val="00560CFD"/>
    <w:pPr>
      <w:spacing w:after="0" w:line="240" w:lineRule="auto"/>
      <w:ind w:left="1276"/>
    </w:pPr>
    <w:rPr>
      <w:rFonts w:eastAsia="Times New Roman"/>
      <w:sz w:val="28"/>
      <w:szCs w:val="20"/>
      <w:lang w:eastAsia="ru-RU"/>
    </w:rPr>
  </w:style>
  <w:style w:type="character" w:customStyle="1" w:styleId="22">
    <w:name w:val="Основной текст с отступом 2 Знак"/>
    <w:basedOn w:val="a1"/>
    <w:link w:val="21"/>
    <w:rsid w:val="00560CFD"/>
    <w:rPr>
      <w:rFonts w:ascii="Times New Roman" w:eastAsia="Times New Roman" w:hAnsi="Times New Roman" w:cs="Times New Roman"/>
      <w:sz w:val="28"/>
      <w:szCs w:val="20"/>
      <w:lang w:eastAsia="ru-RU"/>
    </w:rPr>
  </w:style>
  <w:style w:type="paragraph" w:styleId="af0">
    <w:name w:val="Body Text"/>
    <w:aliases w:val="bt,Òàáë òåêñò"/>
    <w:basedOn w:val="a0"/>
    <w:link w:val="12"/>
    <w:rsid w:val="00560CFD"/>
    <w:pPr>
      <w:spacing w:after="0" w:line="240" w:lineRule="auto"/>
    </w:pPr>
    <w:rPr>
      <w:rFonts w:eastAsia="Times New Roman"/>
      <w:sz w:val="28"/>
      <w:szCs w:val="20"/>
      <w:lang w:eastAsia="ru-RU"/>
    </w:rPr>
  </w:style>
  <w:style w:type="character" w:customStyle="1" w:styleId="af1">
    <w:name w:val="Основной текст Знак"/>
    <w:basedOn w:val="a1"/>
    <w:uiPriority w:val="99"/>
    <w:semiHidden/>
    <w:rsid w:val="00560CFD"/>
  </w:style>
  <w:style w:type="character" w:customStyle="1" w:styleId="12">
    <w:name w:val="Основной текст Знак1"/>
    <w:aliases w:val="bt Знак,Òàáë òåêñò Знак"/>
    <w:link w:val="af0"/>
    <w:rsid w:val="00560CFD"/>
    <w:rPr>
      <w:rFonts w:ascii="Times New Roman" w:eastAsia="Times New Roman" w:hAnsi="Times New Roman" w:cs="Times New Roman"/>
      <w:sz w:val="28"/>
      <w:szCs w:val="20"/>
      <w:lang w:eastAsia="ru-RU"/>
    </w:rPr>
  </w:style>
  <w:style w:type="character" w:customStyle="1" w:styleId="40">
    <w:name w:val="Заголовок 4 Знак"/>
    <w:basedOn w:val="a1"/>
    <w:link w:val="4"/>
    <w:uiPriority w:val="9"/>
    <w:rsid w:val="008F43E1"/>
    <w:rPr>
      <w:rFonts w:ascii="Times New Roman" w:eastAsiaTheme="majorEastAsia" w:hAnsi="Times New Roman" w:cs="Times New Roman"/>
      <w:b/>
      <w:bCs/>
      <w:iCs/>
      <w:sz w:val="26"/>
      <w:szCs w:val="26"/>
    </w:rPr>
  </w:style>
  <w:style w:type="paragraph" w:styleId="23">
    <w:name w:val="toc 2"/>
    <w:basedOn w:val="a0"/>
    <w:next w:val="a0"/>
    <w:autoRedefine/>
    <w:uiPriority w:val="39"/>
    <w:unhideWhenUsed/>
    <w:rsid w:val="009A4DFF"/>
    <w:pPr>
      <w:spacing w:after="100"/>
      <w:ind w:left="220"/>
    </w:pPr>
  </w:style>
  <w:style w:type="paragraph" w:styleId="31">
    <w:name w:val="toc 3"/>
    <w:basedOn w:val="a0"/>
    <w:next w:val="a0"/>
    <w:autoRedefine/>
    <w:uiPriority w:val="39"/>
    <w:unhideWhenUsed/>
    <w:rsid w:val="009A4DFF"/>
    <w:pPr>
      <w:spacing w:after="100"/>
      <w:ind w:left="440"/>
    </w:pPr>
  </w:style>
  <w:style w:type="table" w:styleId="af2">
    <w:name w:val="Table Grid"/>
    <w:basedOn w:val="a2"/>
    <w:uiPriority w:val="59"/>
    <w:rsid w:val="006550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rsid w:val="00820CD6"/>
    <w:pPr>
      <w:widowControl w:val="0"/>
      <w:autoSpaceDE w:val="0"/>
      <w:autoSpaceDN w:val="0"/>
      <w:adjustRightInd w:val="0"/>
      <w:spacing w:after="0" w:line="240" w:lineRule="auto"/>
    </w:pPr>
    <w:rPr>
      <w:rFonts w:ascii="Arial" w:eastAsia="Times New Roman" w:hAnsi="Arial" w:cs="Arial"/>
      <w:b/>
      <w:bCs/>
      <w:lang w:eastAsia="ru-RU"/>
    </w:rPr>
  </w:style>
  <w:style w:type="paragraph" w:styleId="af3">
    <w:name w:val="footer"/>
    <w:basedOn w:val="a0"/>
    <w:link w:val="af4"/>
    <w:rsid w:val="009039EE"/>
    <w:pPr>
      <w:tabs>
        <w:tab w:val="center" w:pos="4677"/>
        <w:tab w:val="right" w:pos="9355"/>
      </w:tabs>
      <w:spacing w:after="0" w:line="240" w:lineRule="auto"/>
      <w:jc w:val="center"/>
    </w:pPr>
    <w:rPr>
      <w:rFonts w:eastAsia="Times New Roman"/>
      <w:sz w:val="24"/>
      <w:szCs w:val="24"/>
      <w:lang w:eastAsia="ru-RU"/>
    </w:rPr>
  </w:style>
  <w:style w:type="character" w:customStyle="1" w:styleId="af4">
    <w:name w:val="Нижний колонтитул Знак"/>
    <w:basedOn w:val="a1"/>
    <w:link w:val="af3"/>
    <w:rsid w:val="009039EE"/>
    <w:rPr>
      <w:rFonts w:ascii="Times New Roman" w:eastAsia="Times New Roman" w:hAnsi="Times New Roman" w:cs="Times New Roman"/>
      <w:sz w:val="24"/>
      <w:szCs w:val="24"/>
      <w:lang w:eastAsia="ru-RU"/>
    </w:rPr>
  </w:style>
  <w:style w:type="character" w:styleId="af5">
    <w:name w:val="page number"/>
    <w:basedOn w:val="a1"/>
    <w:rsid w:val="009039EE"/>
  </w:style>
  <w:style w:type="paragraph" w:styleId="af6">
    <w:name w:val="Plain Text"/>
    <w:basedOn w:val="a0"/>
    <w:link w:val="af7"/>
    <w:rsid w:val="009039EE"/>
    <w:pPr>
      <w:spacing w:after="0" w:line="240" w:lineRule="auto"/>
      <w:jc w:val="center"/>
    </w:pPr>
    <w:rPr>
      <w:rFonts w:ascii="Courier New" w:eastAsia="Times New Roman" w:hAnsi="Courier New"/>
      <w:sz w:val="20"/>
      <w:szCs w:val="20"/>
      <w:lang w:eastAsia="ru-RU"/>
    </w:rPr>
  </w:style>
  <w:style w:type="character" w:customStyle="1" w:styleId="af7">
    <w:name w:val="Текст Знак"/>
    <w:basedOn w:val="a1"/>
    <w:link w:val="af6"/>
    <w:rsid w:val="009039EE"/>
    <w:rPr>
      <w:rFonts w:ascii="Courier New" w:eastAsia="Times New Roman" w:hAnsi="Courier New" w:cs="Times New Roman"/>
      <w:sz w:val="20"/>
      <w:szCs w:val="20"/>
      <w:lang w:eastAsia="ru-RU"/>
    </w:rPr>
  </w:style>
  <w:style w:type="paragraph" w:styleId="af8">
    <w:name w:val="Normal (Web)"/>
    <w:basedOn w:val="a0"/>
    <w:uiPriority w:val="99"/>
    <w:rsid w:val="008C1AC8"/>
    <w:pPr>
      <w:spacing w:before="100" w:beforeAutospacing="1" w:after="100" w:afterAutospacing="1" w:line="240" w:lineRule="auto"/>
      <w:ind w:firstLine="0"/>
      <w:jc w:val="center"/>
    </w:pPr>
    <w:rPr>
      <w:rFonts w:eastAsia="Times New Roman"/>
      <w:sz w:val="24"/>
      <w:szCs w:val="24"/>
      <w:lang w:eastAsia="ru-RU"/>
    </w:rPr>
  </w:style>
  <w:style w:type="paragraph" w:customStyle="1" w:styleId="120">
    <w:name w:val="Основной 12"/>
    <w:basedOn w:val="a0"/>
    <w:link w:val="121"/>
    <w:qFormat/>
    <w:rsid w:val="00EB627C"/>
    <w:pPr>
      <w:widowControl w:val="0"/>
      <w:spacing w:before="40" w:after="40" w:line="240" w:lineRule="auto"/>
      <w:ind w:firstLine="709"/>
    </w:pPr>
    <w:rPr>
      <w:rFonts w:eastAsia="Times New Roman"/>
      <w:snapToGrid w:val="0"/>
      <w:sz w:val="24"/>
      <w:szCs w:val="24"/>
      <w:lang w:eastAsia="ru-RU"/>
    </w:rPr>
  </w:style>
  <w:style w:type="character" w:customStyle="1" w:styleId="121">
    <w:name w:val="Основной 12 Знак"/>
    <w:link w:val="120"/>
    <w:rsid w:val="00EB627C"/>
    <w:rPr>
      <w:rFonts w:ascii="Times New Roman" w:eastAsia="Times New Roman" w:hAnsi="Times New Roman" w:cs="Times New Roman"/>
      <w:snapToGrid w:val="0"/>
      <w:sz w:val="24"/>
      <w:szCs w:val="24"/>
      <w:lang w:eastAsia="ru-RU"/>
    </w:rPr>
  </w:style>
  <w:style w:type="character" w:customStyle="1" w:styleId="50">
    <w:name w:val="Заголовок 5 Знак"/>
    <w:basedOn w:val="a1"/>
    <w:link w:val="5"/>
    <w:uiPriority w:val="9"/>
    <w:rsid w:val="003C2F18"/>
    <w:rPr>
      <w:rFonts w:ascii="Times New Roman" w:eastAsiaTheme="majorEastAsia" w:hAnsi="Times New Roman" w:cs="Times New Roman"/>
      <w:b/>
      <w:i/>
      <w:sz w:val="26"/>
      <w:szCs w:val="26"/>
    </w:rPr>
  </w:style>
  <w:style w:type="paragraph" w:customStyle="1" w:styleId="af9">
    <w:name w:val="Содержимое таблицы"/>
    <w:basedOn w:val="a0"/>
    <w:rsid w:val="005B0FB6"/>
    <w:pPr>
      <w:widowControl w:val="0"/>
      <w:suppressLineNumbers/>
      <w:suppressAutoHyphens/>
      <w:spacing w:after="0" w:line="240" w:lineRule="auto"/>
      <w:ind w:firstLine="0"/>
      <w:jc w:val="left"/>
    </w:pPr>
    <w:rPr>
      <w:rFonts w:eastAsia="Lucida Sans Unicode"/>
      <w:kern w:val="1"/>
      <w:sz w:val="20"/>
      <w:szCs w:val="24"/>
    </w:rPr>
  </w:style>
  <w:style w:type="character" w:styleId="afa">
    <w:name w:val="Strong"/>
    <w:basedOn w:val="a1"/>
    <w:uiPriority w:val="22"/>
    <w:qFormat/>
    <w:rsid w:val="006F0B83"/>
    <w:rPr>
      <w:b/>
      <w:bCs/>
    </w:rPr>
  </w:style>
  <w:style w:type="character" w:styleId="afb">
    <w:name w:val="Emphasis"/>
    <w:basedOn w:val="a1"/>
    <w:uiPriority w:val="20"/>
    <w:qFormat/>
    <w:rsid w:val="006F0B83"/>
    <w:rPr>
      <w:i/>
      <w:iCs/>
    </w:rPr>
  </w:style>
  <w:style w:type="character" w:customStyle="1" w:styleId="60">
    <w:name w:val="Заголовок 6 Знак"/>
    <w:basedOn w:val="a1"/>
    <w:link w:val="6"/>
    <w:uiPriority w:val="9"/>
    <w:rsid w:val="0088214B"/>
    <w:rPr>
      <w:rFonts w:asciiTheme="majorHAnsi" w:eastAsiaTheme="majorEastAsia" w:hAnsiTheme="majorHAnsi" w:cstheme="majorBidi"/>
      <w:b/>
      <w:i/>
      <w:iCs/>
      <w:color w:val="243F60" w:themeColor="accent1" w:themeShade="7F"/>
      <w:sz w:val="24"/>
      <w:szCs w:val="24"/>
    </w:rPr>
  </w:style>
  <w:style w:type="character" w:styleId="afc">
    <w:name w:val="Intense Emphasis"/>
    <w:basedOn w:val="a1"/>
    <w:uiPriority w:val="21"/>
    <w:qFormat/>
    <w:rsid w:val="004A5932"/>
    <w:rPr>
      <w:b/>
      <w:bCs/>
      <w:i/>
      <w:iCs/>
      <w:color w:val="4F81BD" w:themeColor="accent1"/>
    </w:rPr>
  </w:style>
  <w:style w:type="paragraph" w:customStyle="1" w:styleId="115">
    <w:name w:val="Таблица 11.5"/>
    <w:basedOn w:val="a0"/>
    <w:link w:val="1150"/>
    <w:qFormat/>
    <w:rsid w:val="00BE7EF5"/>
    <w:pPr>
      <w:spacing w:after="0"/>
      <w:ind w:firstLine="0"/>
    </w:pPr>
    <w:rPr>
      <w:sz w:val="23"/>
      <w:szCs w:val="23"/>
    </w:rPr>
  </w:style>
  <w:style w:type="character" w:customStyle="1" w:styleId="1150">
    <w:name w:val="Таблица 11.5 Знак"/>
    <w:basedOn w:val="a1"/>
    <w:link w:val="115"/>
    <w:rsid w:val="00BE7EF5"/>
    <w:rPr>
      <w:rFonts w:ascii="Times New Roman" w:hAnsi="Times New Roman" w:cs="Times New Roman"/>
      <w:sz w:val="23"/>
      <w:szCs w:val="23"/>
    </w:rPr>
  </w:style>
  <w:style w:type="paragraph" w:styleId="afd">
    <w:name w:val="header"/>
    <w:basedOn w:val="a0"/>
    <w:link w:val="afe"/>
    <w:uiPriority w:val="99"/>
    <w:unhideWhenUsed/>
    <w:rsid w:val="00CF2031"/>
    <w:pPr>
      <w:tabs>
        <w:tab w:val="center" w:pos="4677"/>
        <w:tab w:val="right" w:pos="9355"/>
      </w:tabs>
      <w:spacing w:after="0" w:line="240" w:lineRule="auto"/>
    </w:pPr>
  </w:style>
  <w:style w:type="character" w:customStyle="1" w:styleId="afe">
    <w:name w:val="Верхний колонтитул Знак"/>
    <w:basedOn w:val="a1"/>
    <w:link w:val="afd"/>
    <w:uiPriority w:val="99"/>
    <w:rsid w:val="00CF2031"/>
    <w:rPr>
      <w:rFonts w:ascii="Times New Roman" w:hAnsi="Times New Roman" w:cs="Times New Roman"/>
    </w:rPr>
  </w:style>
  <w:style w:type="paragraph" w:customStyle="1" w:styleId="aff">
    <w:name w:val="Заголовок таблицы"/>
    <w:basedOn w:val="120"/>
    <w:link w:val="aff0"/>
    <w:qFormat/>
    <w:rsid w:val="00CF2031"/>
    <w:pPr>
      <w:spacing w:before="240" w:after="120"/>
      <w:ind w:firstLine="0"/>
    </w:pPr>
  </w:style>
  <w:style w:type="paragraph" w:styleId="24">
    <w:name w:val="Body Text 2"/>
    <w:basedOn w:val="a0"/>
    <w:link w:val="25"/>
    <w:rsid w:val="00520E79"/>
    <w:pPr>
      <w:spacing w:after="120" w:line="480" w:lineRule="auto"/>
      <w:ind w:firstLine="0"/>
      <w:jc w:val="center"/>
    </w:pPr>
    <w:rPr>
      <w:rFonts w:eastAsia="Times New Roman"/>
      <w:sz w:val="24"/>
      <w:szCs w:val="24"/>
      <w:lang w:eastAsia="ru-RU"/>
    </w:rPr>
  </w:style>
  <w:style w:type="character" w:customStyle="1" w:styleId="aff0">
    <w:name w:val="Заголовок таблицы Знак"/>
    <w:basedOn w:val="121"/>
    <w:link w:val="aff"/>
    <w:rsid w:val="00CF2031"/>
    <w:rPr>
      <w:rFonts w:ascii="Times New Roman" w:eastAsia="Times New Roman" w:hAnsi="Times New Roman" w:cs="Times New Roman"/>
      <w:snapToGrid w:val="0"/>
      <w:sz w:val="24"/>
      <w:szCs w:val="24"/>
      <w:lang w:eastAsia="ru-RU"/>
    </w:rPr>
  </w:style>
  <w:style w:type="character" w:customStyle="1" w:styleId="25">
    <w:name w:val="Основной текст 2 Знак"/>
    <w:basedOn w:val="a1"/>
    <w:link w:val="24"/>
    <w:rsid w:val="00520E79"/>
    <w:rPr>
      <w:rFonts w:ascii="Times New Roman" w:eastAsia="Times New Roman" w:hAnsi="Times New Roman" w:cs="Times New Roman"/>
      <w:sz w:val="24"/>
      <w:szCs w:val="24"/>
      <w:lang w:eastAsia="ru-RU"/>
    </w:rPr>
  </w:style>
  <w:style w:type="character" w:customStyle="1" w:styleId="ad">
    <w:name w:val="Абзац списка Знак"/>
    <w:link w:val="ac"/>
    <w:uiPriority w:val="34"/>
    <w:locked/>
    <w:rsid w:val="00857CC6"/>
    <w:rPr>
      <w:rFonts w:ascii="Times New Roman" w:hAnsi="Times New Roman" w:cs="Times New Roman"/>
    </w:rPr>
  </w:style>
  <w:style w:type="paragraph" w:customStyle="1" w:styleId="aff1">
    <w:name w:val="загловок"/>
    <w:basedOn w:val="2"/>
    <w:next w:val="a0"/>
    <w:qFormat/>
    <w:rsid w:val="00791C86"/>
    <w:pPr>
      <w:pageBreakBefore/>
      <w:spacing w:before="0"/>
      <w:ind w:firstLine="0"/>
    </w:pPr>
    <w:rPr>
      <w:rFonts w:eastAsia="TimesNewRomanPS-BoldMT"/>
      <w:caps/>
      <w:sz w:val="24"/>
      <w:szCs w:val="26"/>
    </w:rPr>
  </w:style>
  <w:style w:type="paragraph" w:customStyle="1" w:styleId="aff2">
    <w:name w:val="подпод"/>
    <w:basedOn w:val="2"/>
    <w:next w:val="a0"/>
    <w:autoRedefine/>
    <w:qFormat/>
    <w:rsid w:val="00791C86"/>
    <w:pPr>
      <w:spacing w:before="0"/>
      <w:ind w:firstLine="0"/>
    </w:pPr>
    <w:rPr>
      <w:rFonts w:eastAsia="Times New Roman"/>
      <w:sz w:val="24"/>
      <w:szCs w:val="26"/>
    </w:rPr>
  </w:style>
  <w:style w:type="character" w:customStyle="1" w:styleId="13">
    <w:name w:val="Основной текст1"/>
    <w:basedOn w:val="a1"/>
    <w:rsid w:val="00783B2F"/>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paragraph" w:customStyle="1" w:styleId="TNR12">
    <w:name w:val="Список TNR 12"/>
    <w:basedOn w:val="120"/>
    <w:link w:val="TNR120"/>
    <w:qFormat/>
    <w:rsid w:val="00547D83"/>
    <w:pPr>
      <w:numPr>
        <w:numId w:val="13"/>
      </w:numPr>
      <w:tabs>
        <w:tab w:val="left" w:pos="1418"/>
      </w:tabs>
      <w:spacing w:after="0" w:line="276" w:lineRule="auto"/>
      <w:ind w:left="709" w:firstLine="425"/>
    </w:pPr>
  </w:style>
  <w:style w:type="character" w:customStyle="1" w:styleId="TNR120">
    <w:name w:val="Список TNR 12 Знак"/>
    <w:basedOn w:val="121"/>
    <w:link w:val="TNR12"/>
    <w:rsid w:val="00547D83"/>
    <w:rPr>
      <w:rFonts w:ascii="Times New Roman" w:eastAsia="Times New Roman" w:hAnsi="Times New Roman" w:cs="Times New Roman"/>
      <w:snapToGrid w:val="0"/>
      <w:sz w:val="24"/>
      <w:szCs w:val="24"/>
      <w:lang w:eastAsia="ru-RU"/>
    </w:rPr>
  </w:style>
  <w:style w:type="character" w:customStyle="1" w:styleId="135pt80">
    <w:name w:val="Основной текст + 13;5 pt;Масштаб 80%"/>
    <w:basedOn w:val="a1"/>
    <w:rsid w:val="00783B2F"/>
    <w:rPr>
      <w:rFonts w:ascii="Times New Roman" w:eastAsia="Times New Roman" w:hAnsi="Times New Roman" w:cs="Times New Roman"/>
      <w:b w:val="0"/>
      <w:bCs w:val="0"/>
      <w:i w:val="0"/>
      <w:iCs w:val="0"/>
      <w:smallCaps w:val="0"/>
      <w:strike w:val="0"/>
      <w:color w:val="000000"/>
      <w:spacing w:val="0"/>
      <w:w w:val="80"/>
      <w:position w:val="0"/>
      <w:sz w:val="27"/>
      <w:szCs w:val="27"/>
      <w:u w:val="none"/>
      <w:lang w:val="ru-RU"/>
    </w:rPr>
  </w:style>
  <w:style w:type="character" w:customStyle="1" w:styleId="match">
    <w:name w:val="match"/>
    <w:basedOn w:val="a1"/>
    <w:rsid w:val="002B77F3"/>
  </w:style>
  <w:style w:type="character" w:customStyle="1" w:styleId="comment">
    <w:name w:val="comment"/>
    <w:basedOn w:val="a1"/>
    <w:rsid w:val="002B77F3"/>
  </w:style>
  <w:style w:type="paragraph" w:customStyle="1" w:styleId="51">
    <w:name w:val="Основной текст5"/>
    <w:basedOn w:val="a0"/>
    <w:link w:val="aff3"/>
    <w:rsid w:val="00547D83"/>
    <w:pPr>
      <w:widowControl w:val="0"/>
      <w:shd w:val="clear" w:color="auto" w:fill="FFFFFF"/>
      <w:spacing w:after="0" w:line="446" w:lineRule="exact"/>
      <w:ind w:hanging="420"/>
      <w:jc w:val="center"/>
    </w:pPr>
    <w:rPr>
      <w:rFonts w:eastAsia="Times New Roman"/>
      <w:color w:val="000000"/>
      <w:sz w:val="21"/>
      <w:szCs w:val="21"/>
      <w:lang w:eastAsia="ru-RU"/>
    </w:rPr>
  </w:style>
  <w:style w:type="character" w:customStyle="1" w:styleId="32">
    <w:name w:val="Основной текст3"/>
    <w:basedOn w:val="a1"/>
    <w:rsid w:val="00917687"/>
    <w:rPr>
      <w:rFonts w:ascii="Times New Roman" w:eastAsia="Times New Roman" w:hAnsi="Times New Roman" w:cs="Times New Roman"/>
      <w:b w:val="0"/>
      <w:bCs w:val="0"/>
      <w:i w:val="0"/>
      <w:iCs w:val="0"/>
      <w:smallCaps w:val="0"/>
      <w:strike w:val="0"/>
      <w:color w:val="000000"/>
      <w:spacing w:val="0"/>
      <w:w w:val="100"/>
      <w:position w:val="0"/>
      <w:sz w:val="21"/>
      <w:szCs w:val="21"/>
      <w:u w:val="single"/>
      <w:shd w:val="clear" w:color="auto" w:fill="FFFFFF"/>
      <w:lang w:val="ru-RU"/>
    </w:rPr>
  </w:style>
  <w:style w:type="character" w:customStyle="1" w:styleId="9pt">
    <w:name w:val="Основной текст + 9 pt"/>
    <w:basedOn w:val="a1"/>
    <w:rsid w:val="0091768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aff4">
    <w:name w:val="Подпись к таблице_"/>
    <w:basedOn w:val="a1"/>
    <w:link w:val="aff5"/>
    <w:rsid w:val="00917687"/>
    <w:rPr>
      <w:rFonts w:ascii="Times New Roman" w:eastAsia="Times New Roman" w:hAnsi="Times New Roman" w:cs="Times New Roman"/>
      <w:b/>
      <w:bCs/>
      <w:sz w:val="21"/>
      <w:szCs w:val="21"/>
      <w:shd w:val="clear" w:color="auto" w:fill="FFFFFF"/>
    </w:rPr>
  </w:style>
  <w:style w:type="paragraph" w:customStyle="1" w:styleId="aff5">
    <w:name w:val="Подпись к таблице"/>
    <w:basedOn w:val="a0"/>
    <w:link w:val="aff4"/>
    <w:rsid w:val="00917687"/>
    <w:pPr>
      <w:widowControl w:val="0"/>
      <w:shd w:val="clear" w:color="auto" w:fill="FFFFFF"/>
      <w:spacing w:after="0" w:line="288" w:lineRule="exact"/>
      <w:ind w:firstLine="0"/>
      <w:jc w:val="left"/>
    </w:pPr>
    <w:rPr>
      <w:rFonts w:eastAsia="Times New Roman"/>
      <w:b/>
      <w:bCs/>
      <w:sz w:val="21"/>
      <w:szCs w:val="21"/>
    </w:rPr>
  </w:style>
  <w:style w:type="character" w:customStyle="1" w:styleId="16">
    <w:name w:val="Основной текст (16)_"/>
    <w:basedOn w:val="a1"/>
    <w:link w:val="160"/>
    <w:rsid w:val="00917687"/>
    <w:rPr>
      <w:rFonts w:ascii="Century Gothic" w:eastAsia="Century Gothic" w:hAnsi="Century Gothic" w:cs="Century Gothic"/>
      <w:sz w:val="20"/>
      <w:szCs w:val="20"/>
      <w:shd w:val="clear" w:color="auto" w:fill="FFFFFF"/>
    </w:rPr>
  </w:style>
  <w:style w:type="paragraph" w:customStyle="1" w:styleId="160">
    <w:name w:val="Основной текст (16)"/>
    <w:basedOn w:val="a0"/>
    <w:link w:val="16"/>
    <w:rsid w:val="00917687"/>
    <w:pPr>
      <w:widowControl w:val="0"/>
      <w:shd w:val="clear" w:color="auto" w:fill="FFFFFF"/>
      <w:spacing w:after="0" w:line="0" w:lineRule="atLeast"/>
      <w:ind w:firstLine="0"/>
      <w:jc w:val="left"/>
    </w:pPr>
    <w:rPr>
      <w:rFonts w:ascii="Century Gothic" w:eastAsia="Century Gothic" w:hAnsi="Century Gothic" w:cs="Century Gothic"/>
      <w:sz w:val="20"/>
      <w:szCs w:val="20"/>
    </w:rPr>
  </w:style>
  <w:style w:type="character" w:customStyle="1" w:styleId="9pt0">
    <w:name w:val="Основной текст + 9 pt;Полужирный"/>
    <w:basedOn w:val="a1"/>
    <w:rsid w:val="0091768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paragraph" w:styleId="a">
    <w:name w:val="Intense Quote"/>
    <w:basedOn w:val="a0"/>
    <w:next w:val="a0"/>
    <w:link w:val="aff6"/>
    <w:uiPriority w:val="30"/>
    <w:qFormat/>
    <w:rsid w:val="00917687"/>
    <w:pPr>
      <w:numPr>
        <w:numId w:val="14"/>
      </w:numPr>
      <w:pBdr>
        <w:bottom w:val="single" w:sz="4" w:space="4" w:color="4F81BD" w:themeColor="accent1"/>
      </w:pBdr>
      <w:shd w:val="clear" w:color="auto" w:fill="E5B8B7" w:themeFill="accent2" w:themeFillTint="66"/>
      <w:ind w:left="1134" w:right="936" w:hanging="357"/>
    </w:pPr>
    <w:rPr>
      <w:b/>
      <w:bCs/>
      <w:i/>
      <w:iCs/>
      <w:color w:val="0000CC"/>
    </w:rPr>
  </w:style>
  <w:style w:type="character" w:customStyle="1" w:styleId="aff6">
    <w:name w:val="Выделенная цитата Знак"/>
    <w:basedOn w:val="a1"/>
    <w:link w:val="a"/>
    <w:uiPriority w:val="30"/>
    <w:rsid w:val="00917687"/>
    <w:rPr>
      <w:rFonts w:ascii="Times New Roman" w:hAnsi="Times New Roman" w:cs="Times New Roman"/>
      <w:b/>
      <w:bCs/>
      <w:i/>
      <w:iCs/>
      <w:color w:val="0000CC"/>
      <w:shd w:val="clear" w:color="auto" w:fill="E5B8B7" w:themeFill="accent2" w:themeFillTint="66"/>
    </w:rPr>
  </w:style>
  <w:style w:type="character" w:customStyle="1" w:styleId="65pt0pt">
    <w:name w:val="Основной текст + 6;5 pt;Малые прописные;Интервал 0 pt"/>
    <w:basedOn w:val="a1"/>
    <w:rsid w:val="005529AC"/>
    <w:rPr>
      <w:rFonts w:ascii="Times New Roman" w:eastAsia="Times New Roman" w:hAnsi="Times New Roman" w:cs="Times New Roman"/>
      <w:b w:val="0"/>
      <w:bCs w:val="0"/>
      <w:i w:val="0"/>
      <w:iCs w:val="0"/>
      <w:smallCaps/>
      <w:strike w:val="0"/>
      <w:color w:val="000000"/>
      <w:spacing w:val="10"/>
      <w:w w:val="100"/>
      <w:position w:val="0"/>
      <w:sz w:val="13"/>
      <w:szCs w:val="13"/>
      <w:u w:val="none"/>
      <w:shd w:val="clear" w:color="auto" w:fill="FFFFFF"/>
      <w:lang w:val="ru-RU"/>
    </w:rPr>
  </w:style>
  <w:style w:type="character" w:customStyle="1" w:styleId="12pt0pt">
    <w:name w:val="Основной текст + 12 pt;Полужирный;Интервал 0 pt"/>
    <w:basedOn w:val="a1"/>
    <w:rsid w:val="005529AC"/>
    <w:rPr>
      <w:rFonts w:ascii="Times New Roman" w:eastAsia="Times New Roman" w:hAnsi="Times New Roman" w:cs="Times New Roman"/>
      <w:b/>
      <w:bCs/>
      <w:i w:val="0"/>
      <w:iCs w:val="0"/>
      <w:smallCaps w:val="0"/>
      <w:strike w:val="0"/>
      <w:color w:val="000000"/>
      <w:spacing w:val="10"/>
      <w:w w:val="100"/>
      <w:position w:val="0"/>
      <w:sz w:val="24"/>
      <w:szCs w:val="24"/>
      <w:u w:val="none"/>
      <w:shd w:val="clear" w:color="auto" w:fill="FFFFFF"/>
      <w:lang w:val="ru-RU"/>
    </w:rPr>
  </w:style>
  <w:style w:type="character" w:customStyle="1" w:styleId="95pt2pt">
    <w:name w:val="Основной текст + 9;5 pt;Курсив;Интервал 2 pt"/>
    <w:basedOn w:val="a1"/>
    <w:rsid w:val="005529AC"/>
    <w:rPr>
      <w:rFonts w:ascii="Times New Roman" w:eastAsia="Times New Roman" w:hAnsi="Times New Roman" w:cs="Times New Roman"/>
      <w:b w:val="0"/>
      <w:bCs w:val="0"/>
      <w:i/>
      <w:iCs/>
      <w:smallCaps w:val="0"/>
      <w:strike w:val="0"/>
      <w:color w:val="000000"/>
      <w:spacing w:val="40"/>
      <w:w w:val="100"/>
      <w:position w:val="0"/>
      <w:sz w:val="19"/>
      <w:szCs w:val="19"/>
      <w:u w:val="none"/>
      <w:shd w:val="clear" w:color="auto" w:fill="FFFFFF"/>
      <w:lang w:val="en-US"/>
    </w:rPr>
  </w:style>
  <w:style w:type="character" w:customStyle="1" w:styleId="aff3">
    <w:name w:val="Основной текст_"/>
    <w:basedOn w:val="a1"/>
    <w:link w:val="51"/>
    <w:rsid w:val="00696B5A"/>
    <w:rPr>
      <w:rFonts w:ascii="Times New Roman" w:eastAsia="Times New Roman" w:hAnsi="Times New Roman" w:cs="Times New Roman"/>
      <w:color w:val="000000"/>
      <w:sz w:val="21"/>
      <w:szCs w:val="21"/>
      <w:shd w:val="clear" w:color="auto" w:fill="FFFFFF"/>
      <w:lang w:eastAsia="ru-RU"/>
    </w:rPr>
  </w:style>
  <w:style w:type="character" w:customStyle="1" w:styleId="105pt">
    <w:name w:val="Основной текст + 10;5 pt"/>
    <w:basedOn w:val="aff3"/>
    <w:rsid w:val="00696B5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rPr>
  </w:style>
  <w:style w:type="character" w:customStyle="1" w:styleId="26">
    <w:name w:val="Заголовок №2_"/>
    <w:basedOn w:val="a1"/>
    <w:link w:val="27"/>
    <w:rsid w:val="00696B5A"/>
    <w:rPr>
      <w:rFonts w:ascii="Times New Roman" w:eastAsia="Times New Roman" w:hAnsi="Times New Roman" w:cs="Times New Roman"/>
      <w:sz w:val="25"/>
      <w:szCs w:val="25"/>
      <w:shd w:val="clear" w:color="auto" w:fill="FFFFFF"/>
    </w:rPr>
  </w:style>
  <w:style w:type="paragraph" w:customStyle="1" w:styleId="27">
    <w:name w:val="Заголовок №2"/>
    <w:basedOn w:val="a0"/>
    <w:link w:val="26"/>
    <w:rsid w:val="00696B5A"/>
    <w:pPr>
      <w:widowControl w:val="0"/>
      <w:shd w:val="clear" w:color="auto" w:fill="FFFFFF"/>
      <w:spacing w:after="0" w:line="326" w:lineRule="exact"/>
      <w:ind w:firstLine="0"/>
      <w:outlineLvl w:val="1"/>
    </w:pPr>
    <w:rPr>
      <w:rFonts w:eastAsia="Times New Roman"/>
      <w:sz w:val="25"/>
      <w:szCs w:val="25"/>
    </w:rPr>
  </w:style>
  <w:style w:type="character" w:customStyle="1" w:styleId="85pt">
    <w:name w:val="Основной текст + 8;5 pt"/>
    <w:basedOn w:val="aff3"/>
    <w:rsid w:val="002D02F0"/>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rPr>
  </w:style>
  <w:style w:type="character" w:customStyle="1" w:styleId="6pt0pt">
    <w:name w:val="Основной текст + 6 pt;Интервал 0 pt"/>
    <w:basedOn w:val="aff3"/>
    <w:rsid w:val="002D02F0"/>
    <w:rPr>
      <w:rFonts w:ascii="Times New Roman" w:eastAsia="Times New Roman" w:hAnsi="Times New Roman" w:cs="Times New Roman"/>
      <w:b w:val="0"/>
      <w:bCs w:val="0"/>
      <w:i w:val="0"/>
      <w:iCs w:val="0"/>
      <w:smallCaps w:val="0"/>
      <w:strike w:val="0"/>
      <w:color w:val="000000"/>
      <w:spacing w:val="10"/>
      <w:w w:val="100"/>
      <w:position w:val="0"/>
      <w:sz w:val="12"/>
      <w:szCs w:val="12"/>
      <w:u w:val="none"/>
      <w:shd w:val="clear" w:color="auto" w:fill="FFFFFF"/>
      <w:lang w:val="ru-RU" w:eastAsia="ru-RU"/>
    </w:rPr>
  </w:style>
  <w:style w:type="character" w:customStyle="1" w:styleId="7">
    <w:name w:val="Основной текст (7)_"/>
    <w:basedOn w:val="a1"/>
    <w:link w:val="70"/>
    <w:rsid w:val="005807DC"/>
    <w:rPr>
      <w:rFonts w:ascii="Times New Roman" w:eastAsia="Times New Roman" w:hAnsi="Times New Roman" w:cs="Times New Roman"/>
      <w:sz w:val="23"/>
      <w:szCs w:val="23"/>
      <w:shd w:val="clear" w:color="auto" w:fill="FFFFFF"/>
    </w:rPr>
  </w:style>
  <w:style w:type="paragraph" w:customStyle="1" w:styleId="70">
    <w:name w:val="Основной текст (7)"/>
    <w:basedOn w:val="a0"/>
    <w:link w:val="7"/>
    <w:rsid w:val="005807DC"/>
    <w:pPr>
      <w:widowControl w:val="0"/>
      <w:shd w:val="clear" w:color="auto" w:fill="FFFFFF"/>
      <w:spacing w:after="0" w:line="317" w:lineRule="exact"/>
      <w:ind w:firstLine="700"/>
    </w:pPr>
    <w:rPr>
      <w:rFonts w:eastAsia="Times New Roman"/>
      <w:sz w:val="23"/>
      <w:szCs w:val="23"/>
    </w:rPr>
  </w:style>
  <w:style w:type="paragraph" w:styleId="aff7">
    <w:name w:val="footnote text"/>
    <w:basedOn w:val="a0"/>
    <w:link w:val="aff8"/>
    <w:uiPriority w:val="99"/>
    <w:semiHidden/>
    <w:unhideWhenUsed/>
    <w:rsid w:val="007C06CC"/>
    <w:pPr>
      <w:spacing w:after="0" w:line="240" w:lineRule="auto"/>
    </w:pPr>
    <w:rPr>
      <w:sz w:val="20"/>
      <w:szCs w:val="20"/>
    </w:rPr>
  </w:style>
  <w:style w:type="character" w:customStyle="1" w:styleId="aff8">
    <w:name w:val="Текст сноски Знак"/>
    <w:basedOn w:val="a1"/>
    <w:link w:val="aff7"/>
    <w:uiPriority w:val="99"/>
    <w:semiHidden/>
    <w:rsid w:val="007C06CC"/>
    <w:rPr>
      <w:rFonts w:ascii="Times New Roman" w:hAnsi="Times New Roman" w:cs="Times New Roman"/>
      <w:sz w:val="20"/>
      <w:szCs w:val="20"/>
    </w:rPr>
  </w:style>
  <w:style w:type="character" w:styleId="aff9">
    <w:name w:val="footnote reference"/>
    <w:basedOn w:val="a1"/>
    <w:uiPriority w:val="99"/>
    <w:semiHidden/>
    <w:unhideWhenUsed/>
    <w:rsid w:val="007C06CC"/>
    <w:rPr>
      <w:vertAlign w:val="superscript"/>
    </w:rPr>
  </w:style>
  <w:style w:type="paragraph" w:customStyle="1" w:styleId="Default">
    <w:name w:val="Default"/>
    <w:rsid w:val="008B7F6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1">
    <w:name w:val="Заголовок №7_"/>
    <w:basedOn w:val="a1"/>
    <w:rsid w:val="00BC102B"/>
    <w:rPr>
      <w:rFonts w:ascii="Times New Roman" w:eastAsia="Times New Roman" w:hAnsi="Times New Roman" w:cs="Times New Roman"/>
      <w:b/>
      <w:bCs/>
      <w:i w:val="0"/>
      <w:iCs w:val="0"/>
      <w:smallCaps w:val="0"/>
      <w:strike w:val="0"/>
      <w:sz w:val="21"/>
      <w:szCs w:val="21"/>
      <w:u w:val="none"/>
    </w:rPr>
  </w:style>
  <w:style w:type="character" w:customStyle="1" w:styleId="72">
    <w:name w:val="Заголовок №7"/>
    <w:basedOn w:val="71"/>
    <w:rsid w:val="00BC102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122">
    <w:name w:val="Курсив 12 Знак"/>
    <w:link w:val="123"/>
    <w:locked/>
    <w:rsid w:val="00765561"/>
    <w:rPr>
      <w:rFonts w:ascii="Times New Roman" w:eastAsia="Times New Roman" w:hAnsi="Times New Roman" w:cs="Times New Roman"/>
      <w:i/>
      <w:sz w:val="24"/>
      <w:szCs w:val="24"/>
      <w:lang w:eastAsia="ru-RU"/>
    </w:rPr>
  </w:style>
  <w:style w:type="paragraph" w:customStyle="1" w:styleId="123">
    <w:name w:val="Курсив 12"/>
    <w:basedOn w:val="a0"/>
    <w:link w:val="122"/>
    <w:qFormat/>
    <w:rsid w:val="00765561"/>
    <w:pPr>
      <w:spacing w:before="240" w:after="40" w:line="240" w:lineRule="auto"/>
      <w:ind w:firstLine="0"/>
    </w:pPr>
    <w:rPr>
      <w:rFonts w:eastAsia="Times New Roman"/>
      <w:i/>
      <w:sz w:val="24"/>
      <w:szCs w:val="24"/>
      <w:lang w:eastAsia="ru-RU"/>
    </w:rPr>
  </w:style>
  <w:style w:type="character" w:customStyle="1" w:styleId="affa">
    <w:name w:val="Основной текст + Полужирный"/>
    <w:basedOn w:val="aff3"/>
    <w:rsid w:val="00122CF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rPr>
  </w:style>
  <w:style w:type="character" w:customStyle="1" w:styleId="1-2pt">
    <w:name w:val="Заголовок №1 + Интервал -2 pt"/>
    <w:basedOn w:val="a1"/>
    <w:rsid w:val="00BF102B"/>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ru-RU"/>
    </w:rPr>
  </w:style>
  <w:style w:type="character" w:customStyle="1" w:styleId="17">
    <w:name w:val="Основной текст (17)_"/>
    <w:basedOn w:val="a1"/>
    <w:link w:val="170"/>
    <w:rsid w:val="00BF102B"/>
    <w:rPr>
      <w:rFonts w:ascii="Times New Roman" w:eastAsia="Times New Roman" w:hAnsi="Times New Roman" w:cs="Times New Roman"/>
      <w:i/>
      <w:iCs/>
      <w:sz w:val="21"/>
      <w:szCs w:val="21"/>
      <w:shd w:val="clear" w:color="auto" w:fill="FFFFFF"/>
    </w:rPr>
  </w:style>
  <w:style w:type="paragraph" w:customStyle="1" w:styleId="170">
    <w:name w:val="Основной текст (17)"/>
    <w:basedOn w:val="a0"/>
    <w:link w:val="17"/>
    <w:rsid w:val="00BF102B"/>
    <w:pPr>
      <w:widowControl w:val="0"/>
      <w:shd w:val="clear" w:color="auto" w:fill="FFFFFF"/>
      <w:spacing w:after="0" w:line="413" w:lineRule="exact"/>
      <w:ind w:firstLine="700"/>
    </w:pPr>
    <w:rPr>
      <w:rFonts w:eastAsia="Times New Roman"/>
      <w:i/>
      <w:iCs/>
      <w:sz w:val="21"/>
      <w:szCs w:val="21"/>
    </w:rPr>
  </w:style>
  <w:style w:type="character" w:customStyle="1" w:styleId="28">
    <w:name w:val="Подпись к таблице (2)_"/>
    <w:basedOn w:val="a1"/>
    <w:link w:val="29"/>
    <w:rsid w:val="00BF102B"/>
    <w:rPr>
      <w:rFonts w:ascii="Times New Roman" w:eastAsia="Times New Roman" w:hAnsi="Times New Roman" w:cs="Times New Roman"/>
      <w:sz w:val="21"/>
      <w:szCs w:val="21"/>
      <w:shd w:val="clear" w:color="auto" w:fill="FFFFFF"/>
    </w:rPr>
  </w:style>
  <w:style w:type="paragraph" w:customStyle="1" w:styleId="29">
    <w:name w:val="Подпись к таблице (2)"/>
    <w:basedOn w:val="a0"/>
    <w:link w:val="28"/>
    <w:rsid w:val="00BF102B"/>
    <w:pPr>
      <w:widowControl w:val="0"/>
      <w:shd w:val="clear" w:color="auto" w:fill="FFFFFF"/>
      <w:spacing w:after="0" w:line="0" w:lineRule="atLeast"/>
      <w:ind w:firstLine="0"/>
      <w:jc w:val="left"/>
    </w:pPr>
    <w:rPr>
      <w:rFonts w:eastAsia="Times New Roman"/>
      <w:sz w:val="21"/>
      <w:szCs w:val="21"/>
    </w:rPr>
  </w:style>
  <w:style w:type="character" w:customStyle="1" w:styleId="10pt">
    <w:name w:val="Основной текст + 10 pt;Полужирный"/>
    <w:basedOn w:val="aff3"/>
    <w:rsid w:val="00BF102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rPr>
  </w:style>
  <w:style w:type="character" w:customStyle="1" w:styleId="10pt0">
    <w:name w:val="Основной текст + 10 pt"/>
    <w:basedOn w:val="aff3"/>
    <w:rsid w:val="00BF102B"/>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rPr>
  </w:style>
  <w:style w:type="character" w:customStyle="1" w:styleId="2a">
    <w:name w:val="Основной текст2"/>
    <w:basedOn w:val="aff3"/>
    <w:rsid w:val="00BF102B"/>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rPr>
  </w:style>
  <w:style w:type="character" w:customStyle="1" w:styleId="Candara95pt">
    <w:name w:val="Основной текст + Candara;9;5 pt"/>
    <w:basedOn w:val="aff3"/>
    <w:rsid w:val="00FC300A"/>
    <w:rPr>
      <w:rFonts w:ascii="Candara" w:eastAsia="Candara" w:hAnsi="Candara" w:cs="Candara"/>
      <w:b w:val="0"/>
      <w:bCs w:val="0"/>
      <w:i w:val="0"/>
      <w:iCs w:val="0"/>
      <w:smallCaps w:val="0"/>
      <w:strike w:val="0"/>
      <w:color w:val="000000"/>
      <w:spacing w:val="0"/>
      <w:w w:val="100"/>
      <w:position w:val="0"/>
      <w:sz w:val="19"/>
      <w:szCs w:val="19"/>
      <w:u w:val="none"/>
      <w:shd w:val="clear" w:color="auto" w:fill="FFFFFF"/>
      <w:lang w:eastAsia="ru-RU"/>
    </w:rPr>
  </w:style>
  <w:style w:type="character" w:customStyle="1" w:styleId="affb">
    <w:name w:val="Подпись к картинке_"/>
    <w:basedOn w:val="a1"/>
    <w:link w:val="affc"/>
    <w:rsid w:val="00FC300A"/>
    <w:rPr>
      <w:rFonts w:ascii="Times New Roman" w:eastAsia="Times New Roman" w:hAnsi="Times New Roman" w:cs="Times New Roman"/>
      <w:b/>
      <w:bCs/>
      <w:sz w:val="21"/>
      <w:szCs w:val="21"/>
      <w:shd w:val="clear" w:color="auto" w:fill="FFFFFF"/>
    </w:rPr>
  </w:style>
  <w:style w:type="paragraph" w:customStyle="1" w:styleId="affc">
    <w:name w:val="Подпись к картинке"/>
    <w:basedOn w:val="a0"/>
    <w:link w:val="affb"/>
    <w:rsid w:val="00FC300A"/>
    <w:pPr>
      <w:widowControl w:val="0"/>
      <w:shd w:val="clear" w:color="auto" w:fill="FFFFFF"/>
      <w:spacing w:after="0" w:line="283" w:lineRule="exact"/>
      <w:ind w:firstLine="840"/>
      <w:jc w:val="left"/>
    </w:pPr>
    <w:rPr>
      <w:rFonts w:eastAsia="Times New Roman"/>
      <w:b/>
      <w:bCs/>
      <w:sz w:val="21"/>
      <w:szCs w:val="21"/>
    </w:rPr>
  </w:style>
  <w:style w:type="character" w:customStyle="1" w:styleId="52">
    <w:name w:val="Основной текст (5)_"/>
    <w:basedOn w:val="a1"/>
    <w:link w:val="53"/>
    <w:rsid w:val="00995FC3"/>
    <w:rPr>
      <w:rFonts w:ascii="Times New Roman" w:eastAsia="Times New Roman" w:hAnsi="Times New Roman" w:cs="Times New Roman"/>
      <w:b/>
      <w:bCs/>
      <w:sz w:val="21"/>
      <w:szCs w:val="21"/>
      <w:shd w:val="clear" w:color="auto" w:fill="FFFFFF"/>
    </w:rPr>
  </w:style>
  <w:style w:type="character" w:customStyle="1" w:styleId="54">
    <w:name w:val="Основной текст (5) + Не полужирный;Курсив"/>
    <w:basedOn w:val="52"/>
    <w:rsid w:val="00995FC3"/>
    <w:rPr>
      <w:rFonts w:ascii="Times New Roman" w:eastAsia="Times New Roman" w:hAnsi="Times New Roman" w:cs="Times New Roman"/>
      <w:b/>
      <w:bCs/>
      <w:i/>
      <w:iCs/>
      <w:color w:val="000000"/>
      <w:spacing w:val="0"/>
      <w:w w:val="100"/>
      <w:position w:val="0"/>
      <w:sz w:val="21"/>
      <w:szCs w:val="21"/>
      <w:shd w:val="clear" w:color="auto" w:fill="FFFFFF"/>
      <w:lang w:val="ru-RU"/>
    </w:rPr>
  </w:style>
  <w:style w:type="paragraph" w:customStyle="1" w:styleId="53">
    <w:name w:val="Основной текст (5)"/>
    <w:basedOn w:val="a0"/>
    <w:link w:val="52"/>
    <w:rsid w:val="00995FC3"/>
    <w:pPr>
      <w:widowControl w:val="0"/>
      <w:shd w:val="clear" w:color="auto" w:fill="FFFFFF"/>
      <w:spacing w:after="0" w:line="269" w:lineRule="exact"/>
      <w:ind w:hanging="380"/>
      <w:jc w:val="center"/>
    </w:pPr>
    <w:rPr>
      <w:rFonts w:eastAsia="Times New Roman"/>
      <w:b/>
      <w:bCs/>
      <w:sz w:val="21"/>
      <w:szCs w:val="21"/>
    </w:rPr>
  </w:style>
  <w:style w:type="character" w:customStyle="1" w:styleId="2b">
    <w:name w:val="Сноска (2)_"/>
    <w:basedOn w:val="a1"/>
    <w:rsid w:val="0053727B"/>
    <w:rPr>
      <w:rFonts w:ascii="Times New Roman" w:eastAsia="Times New Roman" w:hAnsi="Times New Roman" w:cs="Times New Roman"/>
      <w:b w:val="0"/>
      <w:bCs w:val="0"/>
      <w:i w:val="0"/>
      <w:iCs w:val="0"/>
      <w:smallCaps w:val="0"/>
      <w:strike w:val="0"/>
      <w:sz w:val="18"/>
      <w:szCs w:val="18"/>
      <w:u w:val="none"/>
    </w:rPr>
  </w:style>
  <w:style w:type="character" w:customStyle="1" w:styleId="2c">
    <w:name w:val="Сноска (2)"/>
    <w:basedOn w:val="2b"/>
    <w:rsid w:val="0053727B"/>
    <w:rPr>
      <w:rFonts w:ascii="Times New Roman" w:eastAsia="Times New Roman" w:hAnsi="Times New Roman" w:cs="Times New Roman"/>
      <w:b w:val="0"/>
      <w:bCs w:val="0"/>
      <w:i w:val="0"/>
      <w:iCs w:val="0"/>
      <w:smallCaps w:val="0"/>
      <w:strike w:val="0"/>
      <w:color w:val="000000"/>
      <w:spacing w:val="0"/>
      <w:w w:val="100"/>
      <w:position w:val="0"/>
      <w:sz w:val="18"/>
      <w:szCs w:val="18"/>
      <w:u w:val="single"/>
      <w:lang w:val="ru-RU"/>
    </w:rPr>
  </w:style>
  <w:style w:type="character" w:customStyle="1" w:styleId="95pt0pt">
    <w:name w:val="Основной текст + 9;5 pt;Полужирный;Интервал 0 pt"/>
    <w:basedOn w:val="aff3"/>
    <w:rsid w:val="0053727B"/>
    <w:rPr>
      <w:rFonts w:ascii="Times New Roman" w:eastAsia="Times New Roman" w:hAnsi="Times New Roman" w:cs="Times New Roman"/>
      <w:b/>
      <w:bCs/>
      <w:i w:val="0"/>
      <w:iCs w:val="0"/>
      <w:smallCaps w:val="0"/>
      <w:strike w:val="0"/>
      <w:color w:val="000000"/>
      <w:spacing w:val="10"/>
      <w:w w:val="100"/>
      <w:position w:val="0"/>
      <w:sz w:val="19"/>
      <w:szCs w:val="19"/>
      <w:u w:val="none"/>
      <w:shd w:val="clear" w:color="auto" w:fill="FFFFFF"/>
      <w:lang w:val="ru-RU" w:eastAsia="ru-RU"/>
    </w:rPr>
  </w:style>
  <w:style w:type="character" w:customStyle="1" w:styleId="CenturyGothic9pt">
    <w:name w:val="Основной текст + Century Gothic;9 pt"/>
    <w:basedOn w:val="aff3"/>
    <w:rsid w:val="0053727B"/>
    <w:rPr>
      <w:rFonts w:ascii="Century Gothic" w:eastAsia="Century Gothic" w:hAnsi="Century Gothic" w:cs="Century Gothic"/>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SegoeUI85pt">
    <w:name w:val="Основной текст + Segoe UI;8;5 pt;Полужирный"/>
    <w:basedOn w:val="aff3"/>
    <w:rsid w:val="0053727B"/>
    <w:rPr>
      <w:rFonts w:ascii="Segoe UI" w:eastAsia="Segoe UI" w:hAnsi="Segoe UI" w:cs="Segoe UI"/>
      <w:b/>
      <w:bCs/>
      <w:i w:val="0"/>
      <w:iCs w:val="0"/>
      <w:smallCaps w:val="0"/>
      <w:strike w:val="0"/>
      <w:color w:val="000000"/>
      <w:spacing w:val="0"/>
      <w:w w:val="100"/>
      <w:position w:val="0"/>
      <w:sz w:val="17"/>
      <w:szCs w:val="17"/>
      <w:u w:val="none"/>
      <w:shd w:val="clear" w:color="auto" w:fill="FFFFFF"/>
      <w:lang w:val="ru-RU" w:eastAsia="ru-RU"/>
    </w:rPr>
  </w:style>
  <w:style w:type="character" w:customStyle="1" w:styleId="65pt">
    <w:name w:val="Основной текст + 6;5 pt"/>
    <w:basedOn w:val="aff3"/>
    <w:rsid w:val="0053727B"/>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rPr>
  </w:style>
  <w:style w:type="character" w:customStyle="1" w:styleId="95pt">
    <w:name w:val="Основной текст + 9;5 pt"/>
    <w:basedOn w:val="aff3"/>
    <w:rsid w:val="0053727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CenturyGothic85pt">
    <w:name w:val="Основной текст + Century Gothic;8;5 pt;Полужирный"/>
    <w:basedOn w:val="aff3"/>
    <w:rsid w:val="0053727B"/>
    <w:rPr>
      <w:rFonts w:ascii="Century Gothic" w:eastAsia="Century Gothic" w:hAnsi="Century Gothic" w:cs="Century Gothic"/>
      <w:b/>
      <w:bCs/>
      <w:i w:val="0"/>
      <w:iCs w:val="0"/>
      <w:smallCaps w:val="0"/>
      <w:strike w:val="0"/>
      <w:color w:val="000000"/>
      <w:spacing w:val="0"/>
      <w:w w:val="100"/>
      <w:position w:val="0"/>
      <w:sz w:val="17"/>
      <w:szCs w:val="17"/>
      <w:u w:val="none"/>
      <w:shd w:val="clear" w:color="auto" w:fill="FFFFFF"/>
      <w:lang w:val="ru-RU" w:eastAsia="ru-RU"/>
    </w:rPr>
  </w:style>
  <w:style w:type="character" w:customStyle="1" w:styleId="CenturyGothic85pt0">
    <w:name w:val="Основной текст + Century Gothic;8;5 pt"/>
    <w:basedOn w:val="aff3"/>
    <w:rsid w:val="0053727B"/>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eastAsia="ru-RU"/>
    </w:rPr>
  </w:style>
  <w:style w:type="character" w:customStyle="1" w:styleId="ArialNarrow95pt">
    <w:name w:val="Основной текст + Arial Narrow;9;5 pt"/>
    <w:basedOn w:val="aff3"/>
    <w:rsid w:val="0053727B"/>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Arial85pt">
    <w:name w:val="Основной текст + Arial;8;5 pt"/>
    <w:basedOn w:val="aff3"/>
    <w:rsid w:val="0053727B"/>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rPr>
  </w:style>
  <w:style w:type="character" w:customStyle="1" w:styleId="affd">
    <w:name w:val="Сноска_"/>
    <w:basedOn w:val="a1"/>
    <w:rsid w:val="00B95F00"/>
    <w:rPr>
      <w:rFonts w:ascii="Times New Roman" w:eastAsia="Times New Roman" w:hAnsi="Times New Roman" w:cs="Times New Roman"/>
      <w:b/>
      <w:bCs/>
      <w:i w:val="0"/>
      <w:iCs w:val="0"/>
      <w:smallCaps w:val="0"/>
      <w:strike w:val="0"/>
      <w:sz w:val="14"/>
      <w:szCs w:val="14"/>
      <w:u w:val="none"/>
    </w:rPr>
  </w:style>
  <w:style w:type="character" w:customStyle="1" w:styleId="affe">
    <w:name w:val="Сноска"/>
    <w:basedOn w:val="affd"/>
    <w:rsid w:val="00B95F00"/>
    <w:rPr>
      <w:rFonts w:ascii="Times New Roman" w:eastAsia="Times New Roman" w:hAnsi="Times New Roman" w:cs="Times New Roman"/>
      <w:b/>
      <w:bCs/>
      <w:i w:val="0"/>
      <w:iCs w:val="0"/>
      <w:smallCaps w:val="0"/>
      <w:strike w:val="0"/>
      <w:color w:val="000000"/>
      <w:spacing w:val="0"/>
      <w:w w:val="100"/>
      <w:position w:val="0"/>
      <w:sz w:val="14"/>
      <w:szCs w:val="14"/>
      <w:u w:val="none"/>
      <w:lang w:val="ru-RU"/>
    </w:rPr>
  </w:style>
  <w:style w:type="character" w:customStyle="1" w:styleId="41">
    <w:name w:val="Сноска (4)_"/>
    <w:basedOn w:val="a1"/>
    <w:rsid w:val="00B95F00"/>
    <w:rPr>
      <w:rFonts w:ascii="Times New Roman" w:eastAsia="Times New Roman" w:hAnsi="Times New Roman" w:cs="Times New Roman"/>
      <w:b/>
      <w:bCs/>
      <w:i w:val="0"/>
      <w:iCs w:val="0"/>
      <w:smallCaps w:val="0"/>
      <w:strike w:val="0"/>
      <w:sz w:val="14"/>
      <w:szCs w:val="14"/>
      <w:u w:val="none"/>
    </w:rPr>
  </w:style>
  <w:style w:type="character" w:customStyle="1" w:styleId="42">
    <w:name w:val="Сноска (4)"/>
    <w:basedOn w:val="41"/>
    <w:rsid w:val="00B95F00"/>
    <w:rPr>
      <w:rFonts w:ascii="Times New Roman" w:eastAsia="Times New Roman" w:hAnsi="Times New Roman" w:cs="Times New Roman"/>
      <w:b/>
      <w:bCs/>
      <w:i w:val="0"/>
      <w:iCs w:val="0"/>
      <w:smallCaps w:val="0"/>
      <w:strike w:val="0"/>
      <w:color w:val="000000"/>
      <w:spacing w:val="0"/>
      <w:w w:val="100"/>
      <w:position w:val="0"/>
      <w:sz w:val="14"/>
      <w:szCs w:val="14"/>
      <w:u w:val="none"/>
      <w:lang w:val="ru-RU"/>
    </w:rPr>
  </w:style>
  <w:style w:type="character" w:customStyle="1" w:styleId="95pt0">
    <w:name w:val="Основной текст + 9;5 pt;Курсив"/>
    <w:basedOn w:val="aff3"/>
    <w:rsid w:val="00A33BCB"/>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eastAsia="ru-RU"/>
    </w:rPr>
  </w:style>
  <w:style w:type="character" w:customStyle="1" w:styleId="afff">
    <w:name w:val="Колонтитул_"/>
    <w:basedOn w:val="a1"/>
    <w:rsid w:val="00A47847"/>
    <w:rPr>
      <w:rFonts w:ascii="Times New Roman" w:eastAsia="Times New Roman" w:hAnsi="Times New Roman" w:cs="Times New Roman"/>
      <w:b/>
      <w:bCs/>
      <w:i w:val="0"/>
      <w:iCs w:val="0"/>
      <w:smallCaps w:val="0"/>
      <w:strike w:val="0"/>
      <w:sz w:val="14"/>
      <w:szCs w:val="14"/>
      <w:u w:val="none"/>
    </w:rPr>
  </w:style>
  <w:style w:type="character" w:customStyle="1" w:styleId="afff0">
    <w:name w:val="Колонтитул"/>
    <w:basedOn w:val="afff"/>
    <w:rsid w:val="00A47847"/>
    <w:rPr>
      <w:rFonts w:ascii="Times New Roman" w:eastAsia="Times New Roman" w:hAnsi="Times New Roman" w:cs="Times New Roman"/>
      <w:b/>
      <w:bCs/>
      <w:i w:val="0"/>
      <w:iCs w:val="0"/>
      <w:smallCaps w:val="0"/>
      <w:strike w:val="0"/>
      <w:color w:val="000000"/>
      <w:spacing w:val="0"/>
      <w:w w:val="100"/>
      <w:position w:val="0"/>
      <w:sz w:val="14"/>
      <w:szCs w:val="14"/>
      <w:u w:val="none"/>
      <w:lang w:val="ru-RU"/>
    </w:rPr>
  </w:style>
  <w:style w:type="character" w:customStyle="1" w:styleId="8">
    <w:name w:val="Основной текст (8)_"/>
    <w:basedOn w:val="a1"/>
    <w:link w:val="80"/>
    <w:rsid w:val="00A47847"/>
    <w:rPr>
      <w:rFonts w:ascii="Times New Roman" w:eastAsia="Times New Roman" w:hAnsi="Times New Roman" w:cs="Times New Roman"/>
      <w:b/>
      <w:bCs/>
      <w:sz w:val="14"/>
      <w:szCs w:val="14"/>
      <w:shd w:val="clear" w:color="auto" w:fill="FFFFFF"/>
    </w:rPr>
  </w:style>
  <w:style w:type="paragraph" w:customStyle="1" w:styleId="80">
    <w:name w:val="Основной текст (8)"/>
    <w:basedOn w:val="a0"/>
    <w:link w:val="8"/>
    <w:rsid w:val="00A47847"/>
    <w:pPr>
      <w:widowControl w:val="0"/>
      <w:shd w:val="clear" w:color="auto" w:fill="FFFFFF"/>
      <w:spacing w:after="0" w:line="331" w:lineRule="exact"/>
      <w:ind w:firstLine="0"/>
    </w:pPr>
    <w:rPr>
      <w:rFonts w:eastAsia="Times New Roman"/>
      <w:b/>
      <w:bCs/>
      <w:sz w:val="14"/>
      <w:szCs w:val="14"/>
    </w:rPr>
  </w:style>
  <w:style w:type="character" w:customStyle="1" w:styleId="3TimesNewRoman65pt">
    <w:name w:val="Основной текст (3) + Times New Roman;6;5 pt"/>
    <w:basedOn w:val="a1"/>
    <w:rsid w:val="00FB439A"/>
    <w:rPr>
      <w:rFonts w:ascii="Times New Roman" w:eastAsia="Times New Roman" w:hAnsi="Times New Roman" w:cs="Times New Roman"/>
      <w:b w:val="0"/>
      <w:bCs w:val="0"/>
      <w:i w:val="0"/>
      <w:iCs w:val="0"/>
      <w:smallCaps w:val="0"/>
      <w:strike w:val="0"/>
      <w:color w:val="000000"/>
      <w:spacing w:val="0"/>
      <w:w w:val="100"/>
      <w:position w:val="0"/>
      <w:sz w:val="13"/>
      <w:szCs w:val="13"/>
      <w:u w:val="none"/>
      <w:lang w:val="en-US"/>
    </w:rPr>
  </w:style>
  <w:style w:type="character" w:customStyle="1" w:styleId="ArialNarrow65pt1pt">
    <w:name w:val="Основной текст + Arial Narrow;6;5 pt;Интервал 1 pt"/>
    <w:basedOn w:val="aff3"/>
    <w:rsid w:val="0034365D"/>
    <w:rPr>
      <w:rFonts w:ascii="Arial Narrow" w:eastAsia="Arial Narrow" w:hAnsi="Arial Narrow" w:cs="Arial Narrow"/>
      <w:b w:val="0"/>
      <w:bCs w:val="0"/>
      <w:i w:val="0"/>
      <w:iCs w:val="0"/>
      <w:smallCaps w:val="0"/>
      <w:strike w:val="0"/>
      <w:color w:val="000000"/>
      <w:spacing w:val="20"/>
      <w:w w:val="100"/>
      <w:position w:val="0"/>
      <w:sz w:val="13"/>
      <w:szCs w:val="13"/>
      <w:u w:val="none"/>
      <w:shd w:val="clear" w:color="auto" w:fill="FFFFFF"/>
      <w:lang w:val="ru-RU" w:eastAsia="ru-RU"/>
    </w:rPr>
  </w:style>
  <w:style w:type="character" w:customStyle="1" w:styleId="ArialNarrow75pt1pt75">
    <w:name w:val="Основной текст + Arial Narrow;7;5 pt;Интервал 1 pt;Масштаб 75%"/>
    <w:basedOn w:val="aff3"/>
    <w:rsid w:val="0034365D"/>
    <w:rPr>
      <w:rFonts w:ascii="Arial Narrow" w:eastAsia="Arial Narrow" w:hAnsi="Arial Narrow" w:cs="Arial Narrow"/>
      <w:b w:val="0"/>
      <w:bCs w:val="0"/>
      <w:i w:val="0"/>
      <w:iCs w:val="0"/>
      <w:smallCaps w:val="0"/>
      <w:strike w:val="0"/>
      <w:color w:val="000000"/>
      <w:spacing w:val="30"/>
      <w:w w:val="75"/>
      <w:position w:val="0"/>
      <w:sz w:val="15"/>
      <w:szCs w:val="15"/>
      <w:u w:val="none"/>
      <w:shd w:val="clear" w:color="auto" w:fill="FFFFFF"/>
      <w:lang w:val="ru-RU" w:eastAsia="ru-RU"/>
    </w:rPr>
  </w:style>
  <w:style w:type="character" w:customStyle="1" w:styleId="Arial7pt">
    <w:name w:val="Основной текст + Arial;7 pt"/>
    <w:basedOn w:val="aff3"/>
    <w:rsid w:val="0034365D"/>
    <w:rPr>
      <w:rFonts w:ascii="Arial" w:eastAsia="Arial" w:hAnsi="Arial" w:cs="Arial"/>
      <w:b w:val="0"/>
      <w:bCs w:val="0"/>
      <w:i w:val="0"/>
      <w:iCs w:val="0"/>
      <w:smallCaps w:val="0"/>
      <w:strike w:val="0"/>
      <w:color w:val="000000"/>
      <w:spacing w:val="0"/>
      <w:w w:val="100"/>
      <w:position w:val="0"/>
      <w:sz w:val="14"/>
      <w:szCs w:val="14"/>
      <w:u w:val="none"/>
      <w:shd w:val="clear" w:color="auto" w:fill="FFFFFF"/>
      <w:lang w:eastAsia="ru-RU"/>
    </w:rPr>
  </w:style>
  <w:style w:type="character" w:customStyle="1" w:styleId="ArialNarrow9pt">
    <w:name w:val="Основной текст + Arial Narrow;9 pt"/>
    <w:basedOn w:val="aff3"/>
    <w:rsid w:val="0034365D"/>
    <w:rPr>
      <w:rFonts w:ascii="Arial Narrow" w:eastAsia="Arial Narrow" w:hAnsi="Arial Narrow" w:cs="Arial Narrow"/>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SegoeUI95pt">
    <w:name w:val="Основной текст + Segoe UI;9;5 pt"/>
    <w:basedOn w:val="aff3"/>
    <w:rsid w:val="0034365D"/>
    <w:rPr>
      <w:rFonts w:ascii="Segoe UI" w:eastAsia="Segoe UI" w:hAnsi="Segoe UI" w:cs="Segoe UI"/>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CenturyGothic75pt">
    <w:name w:val="Основной текст + Century Gothic;7;5 pt"/>
    <w:basedOn w:val="aff3"/>
    <w:rsid w:val="0034365D"/>
    <w:rPr>
      <w:rFonts w:ascii="Century Gothic" w:eastAsia="Century Gothic" w:hAnsi="Century Gothic" w:cs="Century Gothic"/>
      <w:b w:val="0"/>
      <w:bCs w:val="0"/>
      <w:i w:val="0"/>
      <w:iCs w:val="0"/>
      <w:smallCaps w:val="0"/>
      <w:strike w:val="0"/>
      <w:color w:val="000000"/>
      <w:spacing w:val="0"/>
      <w:w w:val="100"/>
      <w:position w:val="0"/>
      <w:sz w:val="15"/>
      <w:szCs w:val="15"/>
      <w:u w:val="none"/>
      <w:shd w:val="clear" w:color="auto" w:fill="FFFFFF"/>
      <w:lang w:val="ru-RU" w:eastAsia="ru-RU"/>
    </w:rPr>
  </w:style>
  <w:style w:type="character" w:customStyle="1" w:styleId="CenturyGothic7pt0pt">
    <w:name w:val="Основной текст + Century Gothic;7 pt;Интервал 0 pt"/>
    <w:basedOn w:val="aff3"/>
    <w:rsid w:val="0034365D"/>
    <w:rPr>
      <w:rFonts w:ascii="Century Gothic" w:eastAsia="Century Gothic" w:hAnsi="Century Gothic" w:cs="Century Gothic"/>
      <w:b w:val="0"/>
      <w:bCs w:val="0"/>
      <w:i w:val="0"/>
      <w:iCs w:val="0"/>
      <w:smallCaps w:val="0"/>
      <w:strike w:val="0"/>
      <w:color w:val="000000"/>
      <w:spacing w:val="10"/>
      <w:w w:val="100"/>
      <w:position w:val="0"/>
      <w:sz w:val="14"/>
      <w:szCs w:val="14"/>
      <w:u w:val="none"/>
      <w:shd w:val="clear" w:color="auto" w:fill="FFFFFF"/>
      <w:lang w:val="ru-RU" w:eastAsia="ru-RU"/>
    </w:rPr>
  </w:style>
  <w:style w:type="character" w:customStyle="1" w:styleId="ArialNarrow75pt0pt">
    <w:name w:val="Основной текст + Arial Narrow;7;5 pt;Интервал 0 pt"/>
    <w:basedOn w:val="aff3"/>
    <w:rsid w:val="0034365D"/>
    <w:rPr>
      <w:rFonts w:ascii="Arial Narrow" w:eastAsia="Arial Narrow" w:hAnsi="Arial Narrow" w:cs="Arial Narrow"/>
      <w:b w:val="0"/>
      <w:bCs w:val="0"/>
      <w:i w:val="0"/>
      <w:iCs w:val="0"/>
      <w:smallCaps w:val="0"/>
      <w:strike w:val="0"/>
      <w:color w:val="000000"/>
      <w:spacing w:val="10"/>
      <w:w w:val="100"/>
      <w:position w:val="0"/>
      <w:sz w:val="15"/>
      <w:szCs w:val="15"/>
      <w:u w:val="none"/>
      <w:shd w:val="clear" w:color="auto" w:fill="FFFFFF"/>
      <w:lang w:val="ru-RU" w:eastAsia="ru-RU"/>
    </w:rPr>
  </w:style>
  <w:style w:type="character" w:customStyle="1" w:styleId="CenturyGothic95pt0pt">
    <w:name w:val="Основной текст + Century Gothic;9;5 pt;Интервал 0 pt"/>
    <w:basedOn w:val="aff3"/>
    <w:rsid w:val="0034365D"/>
    <w:rPr>
      <w:rFonts w:ascii="Century Gothic" w:eastAsia="Century Gothic" w:hAnsi="Century Gothic" w:cs="Century Gothic"/>
      <w:b w:val="0"/>
      <w:bCs w:val="0"/>
      <w:i w:val="0"/>
      <w:iCs w:val="0"/>
      <w:smallCaps w:val="0"/>
      <w:strike w:val="0"/>
      <w:color w:val="000000"/>
      <w:spacing w:val="-10"/>
      <w:w w:val="100"/>
      <w:position w:val="0"/>
      <w:sz w:val="19"/>
      <w:szCs w:val="19"/>
      <w:u w:val="none"/>
      <w:shd w:val="clear" w:color="auto" w:fill="FFFFFF"/>
      <w:lang w:val="ru-RU" w:eastAsia="ru-RU"/>
    </w:rPr>
  </w:style>
  <w:style w:type="character" w:customStyle="1" w:styleId="CenturyGothic8pt">
    <w:name w:val="Основной текст + Century Gothic;8 pt"/>
    <w:basedOn w:val="aff3"/>
    <w:rsid w:val="0034365D"/>
    <w:rPr>
      <w:rFonts w:ascii="Century Gothic" w:eastAsia="Century Gothic" w:hAnsi="Century Gothic" w:cs="Century Gothic"/>
      <w:b w:val="0"/>
      <w:bCs w:val="0"/>
      <w:i w:val="0"/>
      <w:iCs w:val="0"/>
      <w:smallCaps w:val="0"/>
      <w:strike w:val="0"/>
      <w:color w:val="000000"/>
      <w:spacing w:val="0"/>
      <w:w w:val="100"/>
      <w:position w:val="0"/>
      <w:sz w:val="16"/>
      <w:szCs w:val="16"/>
      <w:u w:val="none"/>
      <w:shd w:val="clear" w:color="auto" w:fill="FFFFFF"/>
      <w:lang w:val="ru-RU" w:eastAsia="ru-RU"/>
    </w:rPr>
  </w:style>
  <w:style w:type="character" w:customStyle="1" w:styleId="CenturyGothic95pt">
    <w:name w:val="Основной текст + Century Gothic;9;5 pt"/>
    <w:basedOn w:val="aff3"/>
    <w:rsid w:val="0034365D"/>
    <w:rPr>
      <w:rFonts w:ascii="Century Gothic" w:eastAsia="Century Gothic" w:hAnsi="Century Gothic" w:cs="Century Gothic"/>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Arial95pt">
    <w:name w:val="Основной текст + Arial;9;5 pt"/>
    <w:basedOn w:val="aff3"/>
    <w:rsid w:val="0034365D"/>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rPr>
  </w:style>
  <w:style w:type="character" w:customStyle="1" w:styleId="SegoeUI9pt">
    <w:name w:val="Основной текст + Segoe UI;9 pt"/>
    <w:basedOn w:val="aff3"/>
    <w:rsid w:val="0034365D"/>
    <w:rPr>
      <w:rFonts w:ascii="Segoe UI" w:eastAsia="Segoe UI" w:hAnsi="Segoe UI" w:cs="Segoe UI"/>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ArialNarrow75pt1pt">
    <w:name w:val="Основной текст + Arial Narrow;7;5 pt;Интервал 1 pt"/>
    <w:basedOn w:val="aff3"/>
    <w:rsid w:val="0034365D"/>
    <w:rPr>
      <w:rFonts w:ascii="Arial Narrow" w:eastAsia="Arial Narrow" w:hAnsi="Arial Narrow" w:cs="Arial Narrow"/>
      <w:b w:val="0"/>
      <w:bCs w:val="0"/>
      <w:i w:val="0"/>
      <w:iCs w:val="0"/>
      <w:smallCaps w:val="0"/>
      <w:strike w:val="0"/>
      <w:color w:val="000000"/>
      <w:spacing w:val="20"/>
      <w:w w:val="100"/>
      <w:position w:val="0"/>
      <w:sz w:val="15"/>
      <w:szCs w:val="15"/>
      <w:u w:val="none"/>
      <w:shd w:val="clear" w:color="auto" w:fill="FFFFFF"/>
      <w:lang w:val="ru-RU" w:eastAsia="ru-RU"/>
    </w:rPr>
  </w:style>
  <w:style w:type="character" w:customStyle="1" w:styleId="CenturyGothic75pt0pt">
    <w:name w:val="Основной текст + Century Gothic;7;5 pt;Интервал 0 pt"/>
    <w:basedOn w:val="aff3"/>
    <w:rsid w:val="0034365D"/>
    <w:rPr>
      <w:rFonts w:ascii="Century Gothic" w:eastAsia="Century Gothic" w:hAnsi="Century Gothic" w:cs="Century Gothic"/>
      <w:b w:val="0"/>
      <w:bCs w:val="0"/>
      <w:i w:val="0"/>
      <w:iCs w:val="0"/>
      <w:smallCaps w:val="0"/>
      <w:strike w:val="0"/>
      <w:color w:val="000000"/>
      <w:spacing w:val="10"/>
      <w:w w:val="100"/>
      <w:position w:val="0"/>
      <w:sz w:val="15"/>
      <w:szCs w:val="15"/>
      <w:u w:val="none"/>
      <w:shd w:val="clear" w:color="auto" w:fill="FFFFFF"/>
      <w:lang w:val="ru-RU" w:eastAsia="ru-RU"/>
    </w:rPr>
  </w:style>
  <w:style w:type="character" w:customStyle="1" w:styleId="CenturyGothic7pt">
    <w:name w:val="Основной текст + Century Gothic;7 pt"/>
    <w:basedOn w:val="aff3"/>
    <w:rsid w:val="0034365D"/>
    <w:rPr>
      <w:rFonts w:ascii="Century Gothic" w:eastAsia="Century Gothic" w:hAnsi="Century Gothic" w:cs="Century Gothic"/>
      <w:b w:val="0"/>
      <w:bCs w:val="0"/>
      <w:i w:val="0"/>
      <w:iCs w:val="0"/>
      <w:smallCaps w:val="0"/>
      <w:strike w:val="0"/>
      <w:color w:val="000000"/>
      <w:spacing w:val="0"/>
      <w:w w:val="100"/>
      <w:position w:val="0"/>
      <w:sz w:val="14"/>
      <w:szCs w:val="14"/>
      <w:u w:val="none"/>
      <w:shd w:val="clear" w:color="auto" w:fill="FFFFFF"/>
      <w:lang w:val="ru-RU" w:eastAsia="ru-RU"/>
    </w:rPr>
  </w:style>
  <w:style w:type="character" w:customStyle="1" w:styleId="CenturyGothic65pt">
    <w:name w:val="Основной текст + Century Gothic;6;5 pt"/>
    <w:basedOn w:val="aff3"/>
    <w:rsid w:val="0034365D"/>
    <w:rPr>
      <w:rFonts w:ascii="Century Gothic" w:eastAsia="Century Gothic" w:hAnsi="Century Gothic" w:cs="Century Gothic"/>
      <w:b w:val="0"/>
      <w:bCs w:val="0"/>
      <w:i w:val="0"/>
      <w:iCs w:val="0"/>
      <w:smallCaps w:val="0"/>
      <w:strike w:val="0"/>
      <w:color w:val="000000"/>
      <w:spacing w:val="0"/>
      <w:w w:val="100"/>
      <w:position w:val="0"/>
      <w:sz w:val="13"/>
      <w:szCs w:val="13"/>
      <w:u w:val="none"/>
      <w:shd w:val="clear" w:color="auto" w:fill="FFFFFF"/>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039EE"/>
    <w:pPr>
      <w:spacing w:after="80"/>
      <w:ind w:firstLine="567"/>
      <w:jc w:val="both"/>
    </w:pPr>
    <w:rPr>
      <w:rFonts w:ascii="Times New Roman" w:hAnsi="Times New Roman" w:cs="Times New Roman"/>
    </w:rPr>
  </w:style>
  <w:style w:type="paragraph" w:styleId="1">
    <w:name w:val="heading 1"/>
    <w:basedOn w:val="a0"/>
    <w:next w:val="a0"/>
    <w:link w:val="10"/>
    <w:qFormat/>
    <w:rsid w:val="00210454"/>
    <w:pPr>
      <w:keepNext/>
      <w:pageBreakBefore/>
      <w:spacing w:before="160" w:after="120"/>
      <w:jc w:val="center"/>
      <w:outlineLvl w:val="0"/>
    </w:pPr>
    <w:rPr>
      <w:rFonts w:eastAsia="Times New Roman"/>
      <w:b/>
      <w:bCs/>
      <w:kern w:val="32"/>
      <w:sz w:val="28"/>
      <w:szCs w:val="28"/>
      <w:lang w:eastAsia="ru-RU"/>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0"/>
    <w:next w:val="a0"/>
    <w:link w:val="20"/>
    <w:unhideWhenUsed/>
    <w:qFormat/>
    <w:rsid w:val="009A4DFF"/>
    <w:pPr>
      <w:keepNext/>
      <w:keepLines/>
      <w:spacing w:before="120" w:after="120"/>
      <w:jc w:val="center"/>
      <w:outlineLvl w:val="1"/>
    </w:pPr>
    <w:rPr>
      <w:rFonts w:eastAsiaTheme="majorEastAsia"/>
      <w:b/>
      <w:bCs/>
      <w:sz w:val="30"/>
      <w:szCs w:val="30"/>
    </w:rPr>
  </w:style>
  <w:style w:type="paragraph" w:styleId="3">
    <w:name w:val="heading 3"/>
    <w:basedOn w:val="a0"/>
    <w:next w:val="a0"/>
    <w:link w:val="30"/>
    <w:uiPriority w:val="9"/>
    <w:unhideWhenUsed/>
    <w:qFormat/>
    <w:rsid w:val="009A4DFF"/>
    <w:pPr>
      <w:keepNext/>
      <w:keepLines/>
      <w:spacing w:before="80" w:after="120" w:line="240" w:lineRule="auto"/>
      <w:jc w:val="center"/>
      <w:outlineLvl w:val="2"/>
    </w:pPr>
    <w:rPr>
      <w:rFonts w:eastAsiaTheme="majorEastAsia"/>
      <w:b/>
      <w:bCs/>
      <w:sz w:val="28"/>
      <w:szCs w:val="28"/>
    </w:rPr>
  </w:style>
  <w:style w:type="paragraph" w:styleId="4">
    <w:name w:val="heading 4"/>
    <w:basedOn w:val="a0"/>
    <w:next w:val="a0"/>
    <w:link w:val="40"/>
    <w:uiPriority w:val="9"/>
    <w:unhideWhenUsed/>
    <w:qFormat/>
    <w:rsid w:val="008F43E1"/>
    <w:pPr>
      <w:keepNext/>
      <w:keepLines/>
      <w:spacing w:before="120" w:after="120"/>
      <w:ind w:firstLine="0"/>
      <w:outlineLvl w:val="3"/>
    </w:pPr>
    <w:rPr>
      <w:rFonts w:eastAsiaTheme="majorEastAsia"/>
      <w:b/>
      <w:bCs/>
      <w:iCs/>
      <w:sz w:val="26"/>
      <w:szCs w:val="26"/>
    </w:rPr>
  </w:style>
  <w:style w:type="paragraph" w:styleId="5">
    <w:name w:val="heading 5"/>
    <w:basedOn w:val="a0"/>
    <w:next w:val="a0"/>
    <w:link w:val="50"/>
    <w:uiPriority w:val="9"/>
    <w:unhideWhenUsed/>
    <w:qFormat/>
    <w:rsid w:val="003C2F18"/>
    <w:pPr>
      <w:keepNext/>
      <w:keepLines/>
      <w:pageBreakBefore/>
      <w:spacing w:before="120" w:after="0" w:line="360" w:lineRule="auto"/>
      <w:ind w:firstLine="0"/>
      <w:outlineLvl w:val="4"/>
    </w:pPr>
    <w:rPr>
      <w:rFonts w:eastAsiaTheme="majorEastAsia"/>
      <w:b/>
      <w:i/>
      <w:sz w:val="26"/>
      <w:szCs w:val="26"/>
    </w:rPr>
  </w:style>
  <w:style w:type="paragraph" w:styleId="6">
    <w:name w:val="heading 6"/>
    <w:basedOn w:val="a0"/>
    <w:next w:val="a0"/>
    <w:link w:val="60"/>
    <w:uiPriority w:val="9"/>
    <w:unhideWhenUsed/>
    <w:qFormat/>
    <w:rsid w:val="0088214B"/>
    <w:pPr>
      <w:keepNext/>
      <w:keepLines/>
      <w:spacing w:before="200" w:after="0"/>
      <w:outlineLvl w:val="5"/>
    </w:pPr>
    <w:rPr>
      <w:rFonts w:asciiTheme="majorHAnsi" w:eastAsiaTheme="majorEastAsia" w:hAnsiTheme="majorHAnsi" w:cstheme="majorBidi"/>
      <w:b/>
      <w:i/>
      <w:iCs/>
      <w:color w:val="243F60"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210454"/>
    <w:rPr>
      <w:rFonts w:ascii="Times New Roman" w:eastAsia="Times New Roman" w:hAnsi="Times New Roman" w:cs="Times New Roman"/>
      <w:b/>
      <w:bCs/>
      <w:kern w:val="32"/>
      <w:sz w:val="28"/>
      <w:szCs w:val="28"/>
      <w:lang w:eastAsia="ru-RU"/>
    </w:rPr>
  </w:style>
  <w:style w:type="paragraph" w:customStyle="1" w:styleId="formattext">
    <w:name w:val="formattext"/>
    <w:rsid w:val="009E7A9C"/>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a4">
    <w:name w:val="Title"/>
    <w:basedOn w:val="a0"/>
    <w:next w:val="a0"/>
    <w:link w:val="a5"/>
    <w:qFormat/>
    <w:rsid w:val="009E7A9C"/>
    <w:pPr>
      <w:spacing w:before="240" w:after="60" w:line="240" w:lineRule="auto"/>
      <w:outlineLvl w:val="0"/>
    </w:pPr>
    <w:rPr>
      <w:rFonts w:eastAsia="Times New Roman"/>
      <w:b/>
      <w:bCs/>
      <w:kern w:val="28"/>
      <w:sz w:val="26"/>
      <w:szCs w:val="26"/>
      <w:lang w:eastAsia="ru-RU"/>
    </w:rPr>
  </w:style>
  <w:style w:type="character" w:customStyle="1" w:styleId="a5">
    <w:name w:val="Название Знак"/>
    <w:basedOn w:val="a1"/>
    <w:link w:val="a4"/>
    <w:rsid w:val="009E7A9C"/>
    <w:rPr>
      <w:rFonts w:ascii="Times New Roman" w:eastAsia="Times New Roman" w:hAnsi="Times New Roman" w:cs="Times New Roman"/>
      <w:b/>
      <w:bCs/>
      <w:kern w:val="28"/>
      <w:sz w:val="26"/>
      <w:szCs w:val="26"/>
      <w:lang w:eastAsia="ru-RU"/>
    </w:rPr>
  </w:style>
  <w:style w:type="paragraph" w:styleId="a6">
    <w:name w:val="Balloon Text"/>
    <w:basedOn w:val="a0"/>
    <w:link w:val="a7"/>
    <w:uiPriority w:val="99"/>
    <w:semiHidden/>
    <w:unhideWhenUsed/>
    <w:rsid w:val="009E7A9C"/>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rsid w:val="009E7A9C"/>
    <w:rPr>
      <w:rFonts w:ascii="Tahoma" w:hAnsi="Tahoma" w:cs="Tahoma"/>
      <w:sz w:val="16"/>
      <w:szCs w:val="16"/>
    </w:rPr>
  </w:style>
  <w:style w:type="paragraph" w:styleId="a8">
    <w:name w:val="TOC Heading"/>
    <w:basedOn w:val="1"/>
    <w:next w:val="a0"/>
    <w:uiPriority w:val="39"/>
    <w:unhideWhenUsed/>
    <w:qFormat/>
    <w:rsid w:val="0038002A"/>
    <w:pPr>
      <w:keepLines/>
      <w:spacing w:before="480" w:after="0"/>
      <w:jc w:val="left"/>
      <w:outlineLvl w:val="9"/>
    </w:pPr>
    <w:rPr>
      <w:rFonts w:asciiTheme="majorHAnsi" w:eastAsiaTheme="majorEastAsia" w:hAnsiTheme="majorHAnsi" w:cstheme="majorBidi"/>
      <w:color w:val="365F91" w:themeColor="accent1" w:themeShade="BF"/>
      <w:kern w:val="0"/>
    </w:rPr>
  </w:style>
  <w:style w:type="paragraph" w:styleId="11">
    <w:name w:val="toc 1"/>
    <w:basedOn w:val="a0"/>
    <w:next w:val="a0"/>
    <w:autoRedefine/>
    <w:uiPriority w:val="39"/>
    <w:unhideWhenUsed/>
    <w:rsid w:val="0038002A"/>
    <w:pPr>
      <w:spacing w:after="100"/>
    </w:pPr>
  </w:style>
  <w:style w:type="character" w:styleId="a9">
    <w:name w:val="Hyperlink"/>
    <w:basedOn w:val="a1"/>
    <w:uiPriority w:val="99"/>
    <w:unhideWhenUsed/>
    <w:rsid w:val="0038002A"/>
    <w:rPr>
      <w:color w:val="0000FF" w:themeColor="hyperlink"/>
      <w:u w:val="single"/>
    </w:rPr>
  </w:style>
  <w:style w:type="character" w:customStyle="1" w:styleId="20">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Знак3 Знак"/>
    <w:basedOn w:val="a1"/>
    <w:link w:val="2"/>
    <w:uiPriority w:val="9"/>
    <w:rsid w:val="009A4DFF"/>
    <w:rPr>
      <w:rFonts w:ascii="Times New Roman" w:eastAsiaTheme="majorEastAsia" w:hAnsi="Times New Roman" w:cs="Times New Roman"/>
      <w:b/>
      <w:bCs/>
      <w:sz w:val="30"/>
      <w:szCs w:val="30"/>
    </w:rPr>
  </w:style>
  <w:style w:type="paragraph" w:customStyle="1" w:styleId="14">
    <w:name w:val="Основной 14"/>
    <w:basedOn w:val="a0"/>
    <w:link w:val="140"/>
    <w:qFormat/>
    <w:rsid w:val="00756886"/>
    <w:pPr>
      <w:widowControl w:val="0"/>
      <w:spacing w:before="40" w:line="240" w:lineRule="auto"/>
    </w:pPr>
    <w:rPr>
      <w:sz w:val="28"/>
      <w:szCs w:val="28"/>
    </w:rPr>
  </w:style>
  <w:style w:type="character" w:customStyle="1" w:styleId="30">
    <w:name w:val="Заголовок 3 Знак"/>
    <w:basedOn w:val="a1"/>
    <w:link w:val="3"/>
    <w:uiPriority w:val="9"/>
    <w:rsid w:val="009A4DFF"/>
    <w:rPr>
      <w:rFonts w:ascii="Times New Roman" w:eastAsiaTheme="majorEastAsia" w:hAnsi="Times New Roman" w:cs="Times New Roman"/>
      <w:b/>
      <w:bCs/>
      <w:sz w:val="28"/>
      <w:szCs w:val="28"/>
    </w:rPr>
  </w:style>
  <w:style w:type="character" w:customStyle="1" w:styleId="140">
    <w:name w:val="Основной 14 Знак"/>
    <w:basedOn w:val="a1"/>
    <w:link w:val="14"/>
    <w:rsid w:val="00756886"/>
    <w:rPr>
      <w:rFonts w:ascii="Times New Roman" w:hAnsi="Times New Roman" w:cs="Times New Roman"/>
      <w:sz w:val="28"/>
      <w:szCs w:val="28"/>
    </w:rPr>
  </w:style>
  <w:style w:type="paragraph" w:styleId="aa">
    <w:name w:val="Subtitle"/>
    <w:basedOn w:val="a0"/>
    <w:next w:val="a0"/>
    <w:link w:val="ab"/>
    <w:uiPriority w:val="11"/>
    <w:qFormat/>
    <w:rsid w:val="00560CFD"/>
    <w:pPr>
      <w:numPr>
        <w:ilvl w:val="1"/>
      </w:numPr>
      <w:ind w:firstLine="567"/>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1"/>
    <w:link w:val="aa"/>
    <w:uiPriority w:val="11"/>
    <w:rsid w:val="00560CFD"/>
    <w:rPr>
      <w:rFonts w:asciiTheme="majorHAnsi" w:eastAsiaTheme="majorEastAsia" w:hAnsiTheme="majorHAnsi" w:cstheme="majorBidi"/>
      <w:i/>
      <w:iCs/>
      <w:color w:val="4F81BD" w:themeColor="accent1"/>
      <w:spacing w:val="15"/>
      <w:sz w:val="24"/>
      <w:szCs w:val="24"/>
    </w:rPr>
  </w:style>
  <w:style w:type="paragraph" w:styleId="ac">
    <w:name w:val="List Paragraph"/>
    <w:basedOn w:val="a0"/>
    <w:link w:val="ad"/>
    <w:uiPriority w:val="34"/>
    <w:qFormat/>
    <w:rsid w:val="00560CFD"/>
    <w:pPr>
      <w:ind w:left="720"/>
      <w:contextualSpacing/>
    </w:pPr>
  </w:style>
  <w:style w:type="paragraph" w:styleId="ae">
    <w:name w:val="Body Text Indent"/>
    <w:basedOn w:val="a0"/>
    <w:link w:val="af"/>
    <w:rsid w:val="00560CFD"/>
    <w:pPr>
      <w:spacing w:after="0" w:line="240" w:lineRule="auto"/>
      <w:ind w:firstLine="851"/>
    </w:pPr>
    <w:rPr>
      <w:rFonts w:eastAsia="Times New Roman"/>
      <w:sz w:val="28"/>
      <w:szCs w:val="20"/>
      <w:lang w:eastAsia="ru-RU"/>
    </w:rPr>
  </w:style>
  <w:style w:type="character" w:customStyle="1" w:styleId="af">
    <w:name w:val="Основной текст с отступом Знак"/>
    <w:basedOn w:val="a1"/>
    <w:link w:val="ae"/>
    <w:rsid w:val="00560CFD"/>
    <w:rPr>
      <w:rFonts w:ascii="Times New Roman" w:eastAsia="Times New Roman" w:hAnsi="Times New Roman" w:cs="Times New Roman"/>
      <w:sz w:val="28"/>
      <w:szCs w:val="20"/>
      <w:lang w:eastAsia="ru-RU"/>
    </w:rPr>
  </w:style>
  <w:style w:type="paragraph" w:styleId="21">
    <w:name w:val="Body Text Indent 2"/>
    <w:basedOn w:val="a0"/>
    <w:link w:val="22"/>
    <w:rsid w:val="00560CFD"/>
    <w:pPr>
      <w:spacing w:after="0" w:line="240" w:lineRule="auto"/>
      <w:ind w:left="1276"/>
    </w:pPr>
    <w:rPr>
      <w:rFonts w:eastAsia="Times New Roman"/>
      <w:sz w:val="28"/>
      <w:szCs w:val="20"/>
      <w:lang w:eastAsia="ru-RU"/>
    </w:rPr>
  </w:style>
  <w:style w:type="character" w:customStyle="1" w:styleId="22">
    <w:name w:val="Основной текст с отступом 2 Знак"/>
    <w:basedOn w:val="a1"/>
    <w:link w:val="21"/>
    <w:rsid w:val="00560CFD"/>
    <w:rPr>
      <w:rFonts w:ascii="Times New Roman" w:eastAsia="Times New Roman" w:hAnsi="Times New Roman" w:cs="Times New Roman"/>
      <w:sz w:val="28"/>
      <w:szCs w:val="20"/>
      <w:lang w:eastAsia="ru-RU"/>
    </w:rPr>
  </w:style>
  <w:style w:type="paragraph" w:styleId="af0">
    <w:name w:val="Body Text"/>
    <w:aliases w:val="bt,Òàáë òåêñò"/>
    <w:basedOn w:val="a0"/>
    <w:link w:val="12"/>
    <w:rsid w:val="00560CFD"/>
    <w:pPr>
      <w:spacing w:after="0" w:line="240" w:lineRule="auto"/>
    </w:pPr>
    <w:rPr>
      <w:rFonts w:eastAsia="Times New Roman"/>
      <w:sz w:val="28"/>
      <w:szCs w:val="20"/>
      <w:lang w:eastAsia="ru-RU"/>
    </w:rPr>
  </w:style>
  <w:style w:type="character" w:customStyle="1" w:styleId="af1">
    <w:name w:val="Основной текст Знак"/>
    <w:basedOn w:val="a1"/>
    <w:uiPriority w:val="99"/>
    <w:semiHidden/>
    <w:rsid w:val="00560CFD"/>
  </w:style>
  <w:style w:type="character" w:customStyle="1" w:styleId="12">
    <w:name w:val="Основной текст Знак1"/>
    <w:aliases w:val="bt Знак,Òàáë òåêñò Знак"/>
    <w:link w:val="af0"/>
    <w:rsid w:val="00560CFD"/>
    <w:rPr>
      <w:rFonts w:ascii="Times New Roman" w:eastAsia="Times New Roman" w:hAnsi="Times New Roman" w:cs="Times New Roman"/>
      <w:sz w:val="28"/>
      <w:szCs w:val="20"/>
      <w:lang w:eastAsia="ru-RU"/>
    </w:rPr>
  </w:style>
  <w:style w:type="character" w:customStyle="1" w:styleId="40">
    <w:name w:val="Заголовок 4 Знак"/>
    <w:basedOn w:val="a1"/>
    <w:link w:val="4"/>
    <w:uiPriority w:val="9"/>
    <w:rsid w:val="008F43E1"/>
    <w:rPr>
      <w:rFonts w:ascii="Times New Roman" w:eastAsiaTheme="majorEastAsia" w:hAnsi="Times New Roman" w:cs="Times New Roman"/>
      <w:b/>
      <w:bCs/>
      <w:iCs/>
      <w:sz w:val="26"/>
      <w:szCs w:val="26"/>
    </w:rPr>
  </w:style>
  <w:style w:type="paragraph" w:styleId="23">
    <w:name w:val="toc 2"/>
    <w:basedOn w:val="a0"/>
    <w:next w:val="a0"/>
    <w:autoRedefine/>
    <w:uiPriority w:val="39"/>
    <w:unhideWhenUsed/>
    <w:rsid w:val="009A4DFF"/>
    <w:pPr>
      <w:spacing w:after="100"/>
      <w:ind w:left="220"/>
    </w:pPr>
  </w:style>
  <w:style w:type="paragraph" w:styleId="31">
    <w:name w:val="toc 3"/>
    <w:basedOn w:val="a0"/>
    <w:next w:val="a0"/>
    <w:autoRedefine/>
    <w:uiPriority w:val="39"/>
    <w:unhideWhenUsed/>
    <w:rsid w:val="009A4DFF"/>
    <w:pPr>
      <w:spacing w:after="100"/>
      <w:ind w:left="440"/>
    </w:pPr>
  </w:style>
  <w:style w:type="table" w:styleId="af2">
    <w:name w:val="Table Grid"/>
    <w:basedOn w:val="a2"/>
    <w:uiPriority w:val="59"/>
    <w:rsid w:val="006550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rsid w:val="00820CD6"/>
    <w:pPr>
      <w:widowControl w:val="0"/>
      <w:autoSpaceDE w:val="0"/>
      <w:autoSpaceDN w:val="0"/>
      <w:adjustRightInd w:val="0"/>
      <w:spacing w:after="0" w:line="240" w:lineRule="auto"/>
    </w:pPr>
    <w:rPr>
      <w:rFonts w:ascii="Arial" w:eastAsia="Times New Roman" w:hAnsi="Arial" w:cs="Arial"/>
      <w:b/>
      <w:bCs/>
      <w:lang w:eastAsia="ru-RU"/>
    </w:rPr>
  </w:style>
  <w:style w:type="paragraph" w:styleId="af3">
    <w:name w:val="footer"/>
    <w:basedOn w:val="a0"/>
    <w:link w:val="af4"/>
    <w:rsid w:val="009039EE"/>
    <w:pPr>
      <w:tabs>
        <w:tab w:val="center" w:pos="4677"/>
        <w:tab w:val="right" w:pos="9355"/>
      </w:tabs>
      <w:spacing w:after="0" w:line="240" w:lineRule="auto"/>
      <w:jc w:val="center"/>
    </w:pPr>
    <w:rPr>
      <w:rFonts w:eastAsia="Times New Roman"/>
      <w:sz w:val="24"/>
      <w:szCs w:val="24"/>
      <w:lang w:eastAsia="ru-RU"/>
    </w:rPr>
  </w:style>
  <w:style w:type="character" w:customStyle="1" w:styleId="af4">
    <w:name w:val="Нижний колонтитул Знак"/>
    <w:basedOn w:val="a1"/>
    <w:link w:val="af3"/>
    <w:rsid w:val="009039EE"/>
    <w:rPr>
      <w:rFonts w:ascii="Times New Roman" w:eastAsia="Times New Roman" w:hAnsi="Times New Roman" w:cs="Times New Roman"/>
      <w:sz w:val="24"/>
      <w:szCs w:val="24"/>
      <w:lang w:eastAsia="ru-RU"/>
    </w:rPr>
  </w:style>
  <w:style w:type="character" w:styleId="af5">
    <w:name w:val="page number"/>
    <w:basedOn w:val="a1"/>
    <w:rsid w:val="009039EE"/>
  </w:style>
  <w:style w:type="paragraph" w:styleId="af6">
    <w:name w:val="Plain Text"/>
    <w:basedOn w:val="a0"/>
    <w:link w:val="af7"/>
    <w:rsid w:val="009039EE"/>
    <w:pPr>
      <w:spacing w:after="0" w:line="240" w:lineRule="auto"/>
      <w:jc w:val="center"/>
    </w:pPr>
    <w:rPr>
      <w:rFonts w:ascii="Courier New" w:eastAsia="Times New Roman" w:hAnsi="Courier New"/>
      <w:sz w:val="20"/>
      <w:szCs w:val="20"/>
      <w:lang w:eastAsia="ru-RU"/>
    </w:rPr>
  </w:style>
  <w:style w:type="character" w:customStyle="1" w:styleId="af7">
    <w:name w:val="Текст Знак"/>
    <w:basedOn w:val="a1"/>
    <w:link w:val="af6"/>
    <w:rsid w:val="009039EE"/>
    <w:rPr>
      <w:rFonts w:ascii="Courier New" w:eastAsia="Times New Roman" w:hAnsi="Courier New" w:cs="Times New Roman"/>
      <w:sz w:val="20"/>
      <w:szCs w:val="20"/>
      <w:lang w:eastAsia="ru-RU"/>
    </w:rPr>
  </w:style>
  <w:style w:type="paragraph" w:styleId="af8">
    <w:name w:val="Normal (Web)"/>
    <w:basedOn w:val="a0"/>
    <w:uiPriority w:val="99"/>
    <w:rsid w:val="008C1AC8"/>
    <w:pPr>
      <w:spacing w:before="100" w:beforeAutospacing="1" w:after="100" w:afterAutospacing="1" w:line="240" w:lineRule="auto"/>
      <w:ind w:firstLine="0"/>
      <w:jc w:val="center"/>
    </w:pPr>
    <w:rPr>
      <w:rFonts w:eastAsia="Times New Roman"/>
      <w:sz w:val="24"/>
      <w:szCs w:val="24"/>
      <w:lang w:eastAsia="ru-RU"/>
    </w:rPr>
  </w:style>
  <w:style w:type="paragraph" w:customStyle="1" w:styleId="120">
    <w:name w:val="Основной 12"/>
    <w:basedOn w:val="a0"/>
    <w:link w:val="121"/>
    <w:qFormat/>
    <w:rsid w:val="00EB627C"/>
    <w:pPr>
      <w:widowControl w:val="0"/>
      <w:spacing w:before="40" w:after="40" w:line="240" w:lineRule="auto"/>
      <w:ind w:firstLine="709"/>
    </w:pPr>
    <w:rPr>
      <w:rFonts w:eastAsia="Times New Roman"/>
      <w:snapToGrid w:val="0"/>
      <w:sz w:val="24"/>
      <w:szCs w:val="24"/>
      <w:lang w:eastAsia="ru-RU"/>
    </w:rPr>
  </w:style>
  <w:style w:type="character" w:customStyle="1" w:styleId="121">
    <w:name w:val="Основной 12 Знак"/>
    <w:link w:val="120"/>
    <w:rsid w:val="00EB627C"/>
    <w:rPr>
      <w:rFonts w:ascii="Times New Roman" w:eastAsia="Times New Roman" w:hAnsi="Times New Roman" w:cs="Times New Roman"/>
      <w:snapToGrid w:val="0"/>
      <w:sz w:val="24"/>
      <w:szCs w:val="24"/>
      <w:lang w:eastAsia="ru-RU"/>
    </w:rPr>
  </w:style>
  <w:style w:type="character" w:customStyle="1" w:styleId="50">
    <w:name w:val="Заголовок 5 Знак"/>
    <w:basedOn w:val="a1"/>
    <w:link w:val="5"/>
    <w:uiPriority w:val="9"/>
    <w:rsid w:val="003C2F18"/>
    <w:rPr>
      <w:rFonts w:ascii="Times New Roman" w:eastAsiaTheme="majorEastAsia" w:hAnsi="Times New Roman" w:cs="Times New Roman"/>
      <w:b/>
      <w:i/>
      <w:sz w:val="26"/>
      <w:szCs w:val="26"/>
    </w:rPr>
  </w:style>
  <w:style w:type="paragraph" w:customStyle="1" w:styleId="af9">
    <w:name w:val="Содержимое таблицы"/>
    <w:basedOn w:val="a0"/>
    <w:rsid w:val="005B0FB6"/>
    <w:pPr>
      <w:widowControl w:val="0"/>
      <w:suppressLineNumbers/>
      <w:suppressAutoHyphens/>
      <w:spacing w:after="0" w:line="240" w:lineRule="auto"/>
      <w:ind w:firstLine="0"/>
      <w:jc w:val="left"/>
    </w:pPr>
    <w:rPr>
      <w:rFonts w:eastAsia="Lucida Sans Unicode"/>
      <w:kern w:val="1"/>
      <w:sz w:val="20"/>
      <w:szCs w:val="24"/>
    </w:rPr>
  </w:style>
  <w:style w:type="character" w:styleId="afa">
    <w:name w:val="Strong"/>
    <w:basedOn w:val="a1"/>
    <w:uiPriority w:val="22"/>
    <w:qFormat/>
    <w:rsid w:val="006F0B83"/>
    <w:rPr>
      <w:b/>
      <w:bCs/>
    </w:rPr>
  </w:style>
  <w:style w:type="character" w:styleId="afb">
    <w:name w:val="Emphasis"/>
    <w:basedOn w:val="a1"/>
    <w:uiPriority w:val="20"/>
    <w:qFormat/>
    <w:rsid w:val="006F0B83"/>
    <w:rPr>
      <w:i/>
      <w:iCs/>
    </w:rPr>
  </w:style>
  <w:style w:type="character" w:customStyle="1" w:styleId="60">
    <w:name w:val="Заголовок 6 Знак"/>
    <w:basedOn w:val="a1"/>
    <w:link w:val="6"/>
    <w:uiPriority w:val="9"/>
    <w:rsid w:val="0088214B"/>
    <w:rPr>
      <w:rFonts w:asciiTheme="majorHAnsi" w:eastAsiaTheme="majorEastAsia" w:hAnsiTheme="majorHAnsi" w:cstheme="majorBidi"/>
      <w:b/>
      <w:i/>
      <w:iCs/>
      <w:color w:val="243F60" w:themeColor="accent1" w:themeShade="7F"/>
      <w:sz w:val="24"/>
      <w:szCs w:val="24"/>
    </w:rPr>
  </w:style>
  <w:style w:type="character" w:styleId="afc">
    <w:name w:val="Intense Emphasis"/>
    <w:basedOn w:val="a1"/>
    <w:uiPriority w:val="21"/>
    <w:qFormat/>
    <w:rsid w:val="004A5932"/>
    <w:rPr>
      <w:b/>
      <w:bCs/>
      <w:i/>
      <w:iCs/>
      <w:color w:val="4F81BD" w:themeColor="accent1"/>
    </w:rPr>
  </w:style>
  <w:style w:type="paragraph" w:customStyle="1" w:styleId="115">
    <w:name w:val="Таблица 11.5"/>
    <w:basedOn w:val="a0"/>
    <w:link w:val="1150"/>
    <w:qFormat/>
    <w:rsid w:val="00BE7EF5"/>
    <w:pPr>
      <w:spacing w:after="0"/>
      <w:ind w:firstLine="0"/>
    </w:pPr>
    <w:rPr>
      <w:sz w:val="23"/>
      <w:szCs w:val="23"/>
    </w:rPr>
  </w:style>
  <w:style w:type="character" w:customStyle="1" w:styleId="1150">
    <w:name w:val="Таблица 11.5 Знак"/>
    <w:basedOn w:val="a1"/>
    <w:link w:val="115"/>
    <w:rsid w:val="00BE7EF5"/>
    <w:rPr>
      <w:rFonts w:ascii="Times New Roman" w:hAnsi="Times New Roman" w:cs="Times New Roman"/>
      <w:sz w:val="23"/>
      <w:szCs w:val="23"/>
    </w:rPr>
  </w:style>
  <w:style w:type="paragraph" w:styleId="afd">
    <w:name w:val="header"/>
    <w:basedOn w:val="a0"/>
    <w:link w:val="afe"/>
    <w:uiPriority w:val="99"/>
    <w:unhideWhenUsed/>
    <w:rsid w:val="00CF2031"/>
    <w:pPr>
      <w:tabs>
        <w:tab w:val="center" w:pos="4677"/>
        <w:tab w:val="right" w:pos="9355"/>
      </w:tabs>
      <w:spacing w:after="0" w:line="240" w:lineRule="auto"/>
    </w:pPr>
  </w:style>
  <w:style w:type="character" w:customStyle="1" w:styleId="afe">
    <w:name w:val="Верхний колонтитул Знак"/>
    <w:basedOn w:val="a1"/>
    <w:link w:val="afd"/>
    <w:uiPriority w:val="99"/>
    <w:rsid w:val="00CF2031"/>
    <w:rPr>
      <w:rFonts w:ascii="Times New Roman" w:hAnsi="Times New Roman" w:cs="Times New Roman"/>
    </w:rPr>
  </w:style>
  <w:style w:type="paragraph" w:customStyle="1" w:styleId="aff">
    <w:name w:val="Заголовок таблицы"/>
    <w:basedOn w:val="120"/>
    <w:link w:val="aff0"/>
    <w:qFormat/>
    <w:rsid w:val="00CF2031"/>
    <w:pPr>
      <w:spacing w:before="240" w:after="120"/>
      <w:ind w:firstLine="0"/>
    </w:pPr>
  </w:style>
  <w:style w:type="paragraph" w:styleId="24">
    <w:name w:val="Body Text 2"/>
    <w:basedOn w:val="a0"/>
    <w:link w:val="25"/>
    <w:rsid w:val="00520E79"/>
    <w:pPr>
      <w:spacing w:after="120" w:line="480" w:lineRule="auto"/>
      <w:ind w:firstLine="0"/>
      <w:jc w:val="center"/>
    </w:pPr>
    <w:rPr>
      <w:rFonts w:eastAsia="Times New Roman"/>
      <w:sz w:val="24"/>
      <w:szCs w:val="24"/>
      <w:lang w:eastAsia="ru-RU"/>
    </w:rPr>
  </w:style>
  <w:style w:type="character" w:customStyle="1" w:styleId="aff0">
    <w:name w:val="Заголовок таблицы Знак"/>
    <w:basedOn w:val="121"/>
    <w:link w:val="aff"/>
    <w:rsid w:val="00CF2031"/>
    <w:rPr>
      <w:rFonts w:ascii="Times New Roman" w:eastAsia="Times New Roman" w:hAnsi="Times New Roman" w:cs="Times New Roman"/>
      <w:snapToGrid w:val="0"/>
      <w:sz w:val="24"/>
      <w:szCs w:val="24"/>
      <w:lang w:eastAsia="ru-RU"/>
    </w:rPr>
  </w:style>
  <w:style w:type="character" w:customStyle="1" w:styleId="25">
    <w:name w:val="Основной текст 2 Знак"/>
    <w:basedOn w:val="a1"/>
    <w:link w:val="24"/>
    <w:rsid w:val="00520E79"/>
    <w:rPr>
      <w:rFonts w:ascii="Times New Roman" w:eastAsia="Times New Roman" w:hAnsi="Times New Roman" w:cs="Times New Roman"/>
      <w:sz w:val="24"/>
      <w:szCs w:val="24"/>
      <w:lang w:eastAsia="ru-RU"/>
    </w:rPr>
  </w:style>
  <w:style w:type="character" w:customStyle="1" w:styleId="ad">
    <w:name w:val="Абзац списка Знак"/>
    <w:link w:val="ac"/>
    <w:uiPriority w:val="34"/>
    <w:locked/>
    <w:rsid w:val="00857CC6"/>
    <w:rPr>
      <w:rFonts w:ascii="Times New Roman" w:hAnsi="Times New Roman" w:cs="Times New Roman"/>
    </w:rPr>
  </w:style>
  <w:style w:type="paragraph" w:customStyle="1" w:styleId="aff1">
    <w:name w:val="загловок"/>
    <w:basedOn w:val="2"/>
    <w:next w:val="a0"/>
    <w:qFormat/>
    <w:rsid w:val="00791C86"/>
    <w:pPr>
      <w:pageBreakBefore/>
      <w:spacing w:before="0"/>
      <w:ind w:firstLine="0"/>
    </w:pPr>
    <w:rPr>
      <w:rFonts w:eastAsia="TimesNewRomanPS-BoldMT"/>
      <w:caps/>
      <w:sz w:val="24"/>
      <w:szCs w:val="26"/>
    </w:rPr>
  </w:style>
  <w:style w:type="paragraph" w:customStyle="1" w:styleId="aff2">
    <w:name w:val="подпод"/>
    <w:basedOn w:val="2"/>
    <w:next w:val="a0"/>
    <w:autoRedefine/>
    <w:qFormat/>
    <w:rsid w:val="00791C86"/>
    <w:pPr>
      <w:spacing w:before="0"/>
      <w:ind w:firstLine="0"/>
    </w:pPr>
    <w:rPr>
      <w:rFonts w:eastAsia="Times New Roman"/>
      <w:sz w:val="24"/>
      <w:szCs w:val="26"/>
    </w:rPr>
  </w:style>
  <w:style w:type="character" w:customStyle="1" w:styleId="13">
    <w:name w:val="Основной текст1"/>
    <w:basedOn w:val="a1"/>
    <w:rsid w:val="00783B2F"/>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paragraph" w:customStyle="1" w:styleId="TNR12">
    <w:name w:val="Список TNR 12"/>
    <w:basedOn w:val="120"/>
    <w:link w:val="TNR120"/>
    <w:qFormat/>
    <w:rsid w:val="00547D83"/>
    <w:pPr>
      <w:numPr>
        <w:numId w:val="13"/>
      </w:numPr>
      <w:tabs>
        <w:tab w:val="left" w:pos="1418"/>
      </w:tabs>
      <w:spacing w:after="0" w:line="276" w:lineRule="auto"/>
      <w:ind w:left="709" w:firstLine="425"/>
    </w:pPr>
  </w:style>
  <w:style w:type="character" w:customStyle="1" w:styleId="TNR120">
    <w:name w:val="Список TNR 12 Знак"/>
    <w:basedOn w:val="121"/>
    <w:link w:val="TNR12"/>
    <w:rsid w:val="00547D83"/>
    <w:rPr>
      <w:rFonts w:ascii="Times New Roman" w:eastAsia="Times New Roman" w:hAnsi="Times New Roman" w:cs="Times New Roman"/>
      <w:snapToGrid w:val="0"/>
      <w:sz w:val="24"/>
      <w:szCs w:val="24"/>
      <w:lang w:eastAsia="ru-RU"/>
    </w:rPr>
  </w:style>
  <w:style w:type="character" w:customStyle="1" w:styleId="135pt80">
    <w:name w:val="Основной текст + 13;5 pt;Масштаб 80%"/>
    <w:basedOn w:val="a1"/>
    <w:rsid w:val="00783B2F"/>
    <w:rPr>
      <w:rFonts w:ascii="Times New Roman" w:eastAsia="Times New Roman" w:hAnsi="Times New Roman" w:cs="Times New Roman"/>
      <w:b w:val="0"/>
      <w:bCs w:val="0"/>
      <w:i w:val="0"/>
      <w:iCs w:val="0"/>
      <w:smallCaps w:val="0"/>
      <w:strike w:val="0"/>
      <w:color w:val="000000"/>
      <w:spacing w:val="0"/>
      <w:w w:val="80"/>
      <w:position w:val="0"/>
      <w:sz w:val="27"/>
      <w:szCs w:val="27"/>
      <w:u w:val="none"/>
      <w:lang w:val="ru-RU"/>
    </w:rPr>
  </w:style>
  <w:style w:type="character" w:customStyle="1" w:styleId="match">
    <w:name w:val="match"/>
    <w:basedOn w:val="a1"/>
    <w:rsid w:val="002B77F3"/>
  </w:style>
  <w:style w:type="character" w:customStyle="1" w:styleId="comment">
    <w:name w:val="comment"/>
    <w:basedOn w:val="a1"/>
    <w:rsid w:val="002B77F3"/>
  </w:style>
  <w:style w:type="paragraph" w:customStyle="1" w:styleId="51">
    <w:name w:val="Основной текст5"/>
    <w:basedOn w:val="a0"/>
    <w:link w:val="aff3"/>
    <w:rsid w:val="00547D83"/>
    <w:pPr>
      <w:widowControl w:val="0"/>
      <w:shd w:val="clear" w:color="auto" w:fill="FFFFFF"/>
      <w:spacing w:after="0" w:line="446" w:lineRule="exact"/>
      <w:ind w:hanging="420"/>
      <w:jc w:val="center"/>
    </w:pPr>
    <w:rPr>
      <w:rFonts w:eastAsia="Times New Roman"/>
      <w:color w:val="000000"/>
      <w:sz w:val="21"/>
      <w:szCs w:val="21"/>
      <w:lang w:eastAsia="ru-RU"/>
    </w:rPr>
  </w:style>
  <w:style w:type="character" w:customStyle="1" w:styleId="32">
    <w:name w:val="Основной текст3"/>
    <w:basedOn w:val="a1"/>
    <w:rsid w:val="00917687"/>
    <w:rPr>
      <w:rFonts w:ascii="Times New Roman" w:eastAsia="Times New Roman" w:hAnsi="Times New Roman" w:cs="Times New Roman"/>
      <w:b w:val="0"/>
      <w:bCs w:val="0"/>
      <w:i w:val="0"/>
      <w:iCs w:val="0"/>
      <w:smallCaps w:val="0"/>
      <w:strike w:val="0"/>
      <w:color w:val="000000"/>
      <w:spacing w:val="0"/>
      <w:w w:val="100"/>
      <w:position w:val="0"/>
      <w:sz w:val="21"/>
      <w:szCs w:val="21"/>
      <w:u w:val="single"/>
      <w:shd w:val="clear" w:color="auto" w:fill="FFFFFF"/>
      <w:lang w:val="ru-RU"/>
    </w:rPr>
  </w:style>
  <w:style w:type="character" w:customStyle="1" w:styleId="9pt">
    <w:name w:val="Основной текст + 9 pt"/>
    <w:basedOn w:val="a1"/>
    <w:rsid w:val="0091768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aff4">
    <w:name w:val="Подпись к таблице_"/>
    <w:basedOn w:val="a1"/>
    <w:link w:val="aff5"/>
    <w:rsid w:val="00917687"/>
    <w:rPr>
      <w:rFonts w:ascii="Times New Roman" w:eastAsia="Times New Roman" w:hAnsi="Times New Roman" w:cs="Times New Roman"/>
      <w:b/>
      <w:bCs/>
      <w:sz w:val="21"/>
      <w:szCs w:val="21"/>
      <w:shd w:val="clear" w:color="auto" w:fill="FFFFFF"/>
    </w:rPr>
  </w:style>
  <w:style w:type="paragraph" w:customStyle="1" w:styleId="aff5">
    <w:name w:val="Подпись к таблице"/>
    <w:basedOn w:val="a0"/>
    <w:link w:val="aff4"/>
    <w:rsid w:val="00917687"/>
    <w:pPr>
      <w:widowControl w:val="0"/>
      <w:shd w:val="clear" w:color="auto" w:fill="FFFFFF"/>
      <w:spacing w:after="0" w:line="288" w:lineRule="exact"/>
      <w:ind w:firstLine="0"/>
      <w:jc w:val="left"/>
    </w:pPr>
    <w:rPr>
      <w:rFonts w:eastAsia="Times New Roman"/>
      <w:b/>
      <w:bCs/>
      <w:sz w:val="21"/>
      <w:szCs w:val="21"/>
    </w:rPr>
  </w:style>
  <w:style w:type="character" w:customStyle="1" w:styleId="16">
    <w:name w:val="Основной текст (16)_"/>
    <w:basedOn w:val="a1"/>
    <w:link w:val="160"/>
    <w:rsid w:val="00917687"/>
    <w:rPr>
      <w:rFonts w:ascii="Century Gothic" w:eastAsia="Century Gothic" w:hAnsi="Century Gothic" w:cs="Century Gothic"/>
      <w:sz w:val="20"/>
      <w:szCs w:val="20"/>
      <w:shd w:val="clear" w:color="auto" w:fill="FFFFFF"/>
    </w:rPr>
  </w:style>
  <w:style w:type="paragraph" w:customStyle="1" w:styleId="160">
    <w:name w:val="Основной текст (16)"/>
    <w:basedOn w:val="a0"/>
    <w:link w:val="16"/>
    <w:rsid w:val="00917687"/>
    <w:pPr>
      <w:widowControl w:val="0"/>
      <w:shd w:val="clear" w:color="auto" w:fill="FFFFFF"/>
      <w:spacing w:after="0" w:line="0" w:lineRule="atLeast"/>
      <w:ind w:firstLine="0"/>
      <w:jc w:val="left"/>
    </w:pPr>
    <w:rPr>
      <w:rFonts w:ascii="Century Gothic" w:eastAsia="Century Gothic" w:hAnsi="Century Gothic" w:cs="Century Gothic"/>
      <w:sz w:val="20"/>
      <w:szCs w:val="20"/>
    </w:rPr>
  </w:style>
  <w:style w:type="character" w:customStyle="1" w:styleId="9pt0">
    <w:name w:val="Основной текст + 9 pt;Полужирный"/>
    <w:basedOn w:val="a1"/>
    <w:rsid w:val="0091768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paragraph" w:styleId="a">
    <w:name w:val="Intense Quote"/>
    <w:basedOn w:val="a0"/>
    <w:next w:val="a0"/>
    <w:link w:val="aff6"/>
    <w:uiPriority w:val="30"/>
    <w:qFormat/>
    <w:rsid w:val="00917687"/>
    <w:pPr>
      <w:numPr>
        <w:numId w:val="14"/>
      </w:numPr>
      <w:pBdr>
        <w:bottom w:val="single" w:sz="4" w:space="4" w:color="4F81BD" w:themeColor="accent1"/>
      </w:pBdr>
      <w:shd w:val="clear" w:color="auto" w:fill="E5B8B7" w:themeFill="accent2" w:themeFillTint="66"/>
      <w:ind w:left="1134" w:right="936" w:hanging="357"/>
    </w:pPr>
    <w:rPr>
      <w:b/>
      <w:bCs/>
      <w:i/>
      <w:iCs/>
      <w:color w:val="0000CC"/>
    </w:rPr>
  </w:style>
  <w:style w:type="character" w:customStyle="1" w:styleId="aff6">
    <w:name w:val="Выделенная цитата Знак"/>
    <w:basedOn w:val="a1"/>
    <w:link w:val="a"/>
    <w:uiPriority w:val="30"/>
    <w:rsid w:val="00917687"/>
    <w:rPr>
      <w:rFonts w:ascii="Times New Roman" w:hAnsi="Times New Roman" w:cs="Times New Roman"/>
      <w:b/>
      <w:bCs/>
      <w:i/>
      <w:iCs/>
      <w:color w:val="0000CC"/>
      <w:shd w:val="clear" w:color="auto" w:fill="E5B8B7" w:themeFill="accent2" w:themeFillTint="66"/>
    </w:rPr>
  </w:style>
  <w:style w:type="character" w:customStyle="1" w:styleId="65pt0pt">
    <w:name w:val="Основной текст + 6;5 pt;Малые прописные;Интервал 0 pt"/>
    <w:basedOn w:val="a1"/>
    <w:rsid w:val="005529AC"/>
    <w:rPr>
      <w:rFonts w:ascii="Times New Roman" w:eastAsia="Times New Roman" w:hAnsi="Times New Roman" w:cs="Times New Roman"/>
      <w:b w:val="0"/>
      <w:bCs w:val="0"/>
      <w:i w:val="0"/>
      <w:iCs w:val="0"/>
      <w:smallCaps/>
      <w:strike w:val="0"/>
      <w:color w:val="000000"/>
      <w:spacing w:val="10"/>
      <w:w w:val="100"/>
      <w:position w:val="0"/>
      <w:sz w:val="13"/>
      <w:szCs w:val="13"/>
      <w:u w:val="none"/>
      <w:shd w:val="clear" w:color="auto" w:fill="FFFFFF"/>
      <w:lang w:val="ru-RU"/>
    </w:rPr>
  </w:style>
  <w:style w:type="character" w:customStyle="1" w:styleId="12pt0pt">
    <w:name w:val="Основной текст + 12 pt;Полужирный;Интервал 0 pt"/>
    <w:basedOn w:val="a1"/>
    <w:rsid w:val="005529AC"/>
    <w:rPr>
      <w:rFonts w:ascii="Times New Roman" w:eastAsia="Times New Roman" w:hAnsi="Times New Roman" w:cs="Times New Roman"/>
      <w:b/>
      <w:bCs/>
      <w:i w:val="0"/>
      <w:iCs w:val="0"/>
      <w:smallCaps w:val="0"/>
      <w:strike w:val="0"/>
      <w:color w:val="000000"/>
      <w:spacing w:val="10"/>
      <w:w w:val="100"/>
      <w:position w:val="0"/>
      <w:sz w:val="24"/>
      <w:szCs w:val="24"/>
      <w:u w:val="none"/>
      <w:shd w:val="clear" w:color="auto" w:fill="FFFFFF"/>
      <w:lang w:val="ru-RU"/>
    </w:rPr>
  </w:style>
  <w:style w:type="character" w:customStyle="1" w:styleId="95pt2pt">
    <w:name w:val="Основной текст + 9;5 pt;Курсив;Интервал 2 pt"/>
    <w:basedOn w:val="a1"/>
    <w:rsid w:val="005529AC"/>
    <w:rPr>
      <w:rFonts w:ascii="Times New Roman" w:eastAsia="Times New Roman" w:hAnsi="Times New Roman" w:cs="Times New Roman"/>
      <w:b w:val="0"/>
      <w:bCs w:val="0"/>
      <w:i/>
      <w:iCs/>
      <w:smallCaps w:val="0"/>
      <w:strike w:val="0"/>
      <w:color w:val="000000"/>
      <w:spacing w:val="40"/>
      <w:w w:val="100"/>
      <w:position w:val="0"/>
      <w:sz w:val="19"/>
      <w:szCs w:val="19"/>
      <w:u w:val="none"/>
      <w:shd w:val="clear" w:color="auto" w:fill="FFFFFF"/>
      <w:lang w:val="en-US"/>
    </w:rPr>
  </w:style>
  <w:style w:type="character" w:customStyle="1" w:styleId="aff3">
    <w:name w:val="Основной текст_"/>
    <w:basedOn w:val="a1"/>
    <w:link w:val="51"/>
    <w:rsid w:val="00696B5A"/>
    <w:rPr>
      <w:rFonts w:ascii="Times New Roman" w:eastAsia="Times New Roman" w:hAnsi="Times New Roman" w:cs="Times New Roman"/>
      <w:color w:val="000000"/>
      <w:sz w:val="21"/>
      <w:szCs w:val="21"/>
      <w:shd w:val="clear" w:color="auto" w:fill="FFFFFF"/>
      <w:lang w:eastAsia="ru-RU"/>
    </w:rPr>
  </w:style>
  <w:style w:type="character" w:customStyle="1" w:styleId="105pt">
    <w:name w:val="Основной текст + 10;5 pt"/>
    <w:basedOn w:val="aff3"/>
    <w:rsid w:val="00696B5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rPr>
  </w:style>
  <w:style w:type="character" w:customStyle="1" w:styleId="26">
    <w:name w:val="Заголовок №2_"/>
    <w:basedOn w:val="a1"/>
    <w:link w:val="27"/>
    <w:rsid w:val="00696B5A"/>
    <w:rPr>
      <w:rFonts w:ascii="Times New Roman" w:eastAsia="Times New Roman" w:hAnsi="Times New Roman" w:cs="Times New Roman"/>
      <w:sz w:val="25"/>
      <w:szCs w:val="25"/>
      <w:shd w:val="clear" w:color="auto" w:fill="FFFFFF"/>
    </w:rPr>
  </w:style>
  <w:style w:type="paragraph" w:customStyle="1" w:styleId="27">
    <w:name w:val="Заголовок №2"/>
    <w:basedOn w:val="a0"/>
    <w:link w:val="26"/>
    <w:rsid w:val="00696B5A"/>
    <w:pPr>
      <w:widowControl w:val="0"/>
      <w:shd w:val="clear" w:color="auto" w:fill="FFFFFF"/>
      <w:spacing w:after="0" w:line="326" w:lineRule="exact"/>
      <w:ind w:firstLine="0"/>
      <w:outlineLvl w:val="1"/>
    </w:pPr>
    <w:rPr>
      <w:rFonts w:eastAsia="Times New Roman"/>
      <w:sz w:val="25"/>
      <w:szCs w:val="25"/>
    </w:rPr>
  </w:style>
  <w:style w:type="character" w:customStyle="1" w:styleId="85pt">
    <w:name w:val="Основной текст + 8;5 pt"/>
    <w:basedOn w:val="aff3"/>
    <w:rsid w:val="002D02F0"/>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rPr>
  </w:style>
  <w:style w:type="character" w:customStyle="1" w:styleId="6pt0pt">
    <w:name w:val="Основной текст + 6 pt;Интервал 0 pt"/>
    <w:basedOn w:val="aff3"/>
    <w:rsid w:val="002D02F0"/>
    <w:rPr>
      <w:rFonts w:ascii="Times New Roman" w:eastAsia="Times New Roman" w:hAnsi="Times New Roman" w:cs="Times New Roman"/>
      <w:b w:val="0"/>
      <w:bCs w:val="0"/>
      <w:i w:val="0"/>
      <w:iCs w:val="0"/>
      <w:smallCaps w:val="0"/>
      <w:strike w:val="0"/>
      <w:color w:val="000000"/>
      <w:spacing w:val="10"/>
      <w:w w:val="100"/>
      <w:position w:val="0"/>
      <w:sz w:val="12"/>
      <w:szCs w:val="12"/>
      <w:u w:val="none"/>
      <w:shd w:val="clear" w:color="auto" w:fill="FFFFFF"/>
      <w:lang w:val="ru-RU" w:eastAsia="ru-RU"/>
    </w:rPr>
  </w:style>
  <w:style w:type="character" w:customStyle="1" w:styleId="7">
    <w:name w:val="Основной текст (7)_"/>
    <w:basedOn w:val="a1"/>
    <w:link w:val="70"/>
    <w:rsid w:val="005807DC"/>
    <w:rPr>
      <w:rFonts w:ascii="Times New Roman" w:eastAsia="Times New Roman" w:hAnsi="Times New Roman" w:cs="Times New Roman"/>
      <w:sz w:val="23"/>
      <w:szCs w:val="23"/>
      <w:shd w:val="clear" w:color="auto" w:fill="FFFFFF"/>
    </w:rPr>
  </w:style>
  <w:style w:type="paragraph" w:customStyle="1" w:styleId="70">
    <w:name w:val="Основной текст (7)"/>
    <w:basedOn w:val="a0"/>
    <w:link w:val="7"/>
    <w:rsid w:val="005807DC"/>
    <w:pPr>
      <w:widowControl w:val="0"/>
      <w:shd w:val="clear" w:color="auto" w:fill="FFFFFF"/>
      <w:spacing w:after="0" w:line="317" w:lineRule="exact"/>
      <w:ind w:firstLine="700"/>
    </w:pPr>
    <w:rPr>
      <w:rFonts w:eastAsia="Times New Roman"/>
      <w:sz w:val="23"/>
      <w:szCs w:val="23"/>
    </w:rPr>
  </w:style>
  <w:style w:type="paragraph" w:styleId="aff7">
    <w:name w:val="footnote text"/>
    <w:basedOn w:val="a0"/>
    <w:link w:val="aff8"/>
    <w:uiPriority w:val="99"/>
    <w:semiHidden/>
    <w:unhideWhenUsed/>
    <w:rsid w:val="007C06CC"/>
    <w:pPr>
      <w:spacing w:after="0" w:line="240" w:lineRule="auto"/>
    </w:pPr>
    <w:rPr>
      <w:sz w:val="20"/>
      <w:szCs w:val="20"/>
    </w:rPr>
  </w:style>
  <w:style w:type="character" w:customStyle="1" w:styleId="aff8">
    <w:name w:val="Текст сноски Знак"/>
    <w:basedOn w:val="a1"/>
    <w:link w:val="aff7"/>
    <w:uiPriority w:val="99"/>
    <w:semiHidden/>
    <w:rsid w:val="007C06CC"/>
    <w:rPr>
      <w:rFonts w:ascii="Times New Roman" w:hAnsi="Times New Roman" w:cs="Times New Roman"/>
      <w:sz w:val="20"/>
      <w:szCs w:val="20"/>
    </w:rPr>
  </w:style>
  <w:style w:type="character" w:styleId="aff9">
    <w:name w:val="footnote reference"/>
    <w:basedOn w:val="a1"/>
    <w:uiPriority w:val="99"/>
    <w:semiHidden/>
    <w:unhideWhenUsed/>
    <w:rsid w:val="007C06CC"/>
    <w:rPr>
      <w:vertAlign w:val="superscript"/>
    </w:rPr>
  </w:style>
  <w:style w:type="paragraph" w:customStyle="1" w:styleId="Default">
    <w:name w:val="Default"/>
    <w:rsid w:val="008B7F6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1">
    <w:name w:val="Заголовок №7_"/>
    <w:basedOn w:val="a1"/>
    <w:rsid w:val="00BC102B"/>
    <w:rPr>
      <w:rFonts w:ascii="Times New Roman" w:eastAsia="Times New Roman" w:hAnsi="Times New Roman" w:cs="Times New Roman"/>
      <w:b/>
      <w:bCs/>
      <w:i w:val="0"/>
      <w:iCs w:val="0"/>
      <w:smallCaps w:val="0"/>
      <w:strike w:val="0"/>
      <w:sz w:val="21"/>
      <w:szCs w:val="21"/>
      <w:u w:val="none"/>
    </w:rPr>
  </w:style>
  <w:style w:type="character" w:customStyle="1" w:styleId="72">
    <w:name w:val="Заголовок №7"/>
    <w:basedOn w:val="71"/>
    <w:rsid w:val="00BC102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122">
    <w:name w:val="Курсив 12 Знак"/>
    <w:link w:val="123"/>
    <w:locked/>
    <w:rsid w:val="00765561"/>
    <w:rPr>
      <w:rFonts w:ascii="Times New Roman" w:eastAsia="Times New Roman" w:hAnsi="Times New Roman" w:cs="Times New Roman"/>
      <w:i/>
      <w:sz w:val="24"/>
      <w:szCs w:val="24"/>
      <w:lang w:eastAsia="ru-RU"/>
    </w:rPr>
  </w:style>
  <w:style w:type="paragraph" w:customStyle="1" w:styleId="123">
    <w:name w:val="Курсив 12"/>
    <w:basedOn w:val="a0"/>
    <w:link w:val="122"/>
    <w:qFormat/>
    <w:rsid w:val="00765561"/>
    <w:pPr>
      <w:spacing w:before="240" w:after="40" w:line="240" w:lineRule="auto"/>
      <w:ind w:firstLine="0"/>
    </w:pPr>
    <w:rPr>
      <w:rFonts w:eastAsia="Times New Roman"/>
      <w:i/>
      <w:sz w:val="24"/>
      <w:szCs w:val="24"/>
      <w:lang w:eastAsia="ru-RU"/>
    </w:rPr>
  </w:style>
  <w:style w:type="character" w:customStyle="1" w:styleId="affa">
    <w:name w:val="Основной текст + Полужирный"/>
    <w:basedOn w:val="aff3"/>
    <w:rsid w:val="00122CF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rPr>
  </w:style>
  <w:style w:type="character" w:customStyle="1" w:styleId="1-2pt">
    <w:name w:val="Заголовок №1 + Интервал -2 pt"/>
    <w:basedOn w:val="a1"/>
    <w:rsid w:val="00BF102B"/>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ru-RU"/>
    </w:rPr>
  </w:style>
  <w:style w:type="character" w:customStyle="1" w:styleId="17">
    <w:name w:val="Основной текст (17)_"/>
    <w:basedOn w:val="a1"/>
    <w:link w:val="170"/>
    <w:rsid w:val="00BF102B"/>
    <w:rPr>
      <w:rFonts w:ascii="Times New Roman" w:eastAsia="Times New Roman" w:hAnsi="Times New Roman" w:cs="Times New Roman"/>
      <w:i/>
      <w:iCs/>
      <w:sz w:val="21"/>
      <w:szCs w:val="21"/>
      <w:shd w:val="clear" w:color="auto" w:fill="FFFFFF"/>
    </w:rPr>
  </w:style>
  <w:style w:type="paragraph" w:customStyle="1" w:styleId="170">
    <w:name w:val="Основной текст (17)"/>
    <w:basedOn w:val="a0"/>
    <w:link w:val="17"/>
    <w:rsid w:val="00BF102B"/>
    <w:pPr>
      <w:widowControl w:val="0"/>
      <w:shd w:val="clear" w:color="auto" w:fill="FFFFFF"/>
      <w:spacing w:after="0" w:line="413" w:lineRule="exact"/>
      <w:ind w:firstLine="700"/>
    </w:pPr>
    <w:rPr>
      <w:rFonts w:eastAsia="Times New Roman"/>
      <w:i/>
      <w:iCs/>
      <w:sz w:val="21"/>
      <w:szCs w:val="21"/>
    </w:rPr>
  </w:style>
  <w:style w:type="character" w:customStyle="1" w:styleId="28">
    <w:name w:val="Подпись к таблице (2)_"/>
    <w:basedOn w:val="a1"/>
    <w:link w:val="29"/>
    <w:rsid w:val="00BF102B"/>
    <w:rPr>
      <w:rFonts w:ascii="Times New Roman" w:eastAsia="Times New Roman" w:hAnsi="Times New Roman" w:cs="Times New Roman"/>
      <w:sz w:val="21"/>
      <w:szCs w:val="21"/>
      <w:shd w:val="clear" w:color="auto" w:fill="FFFFFF"/>
    </w:rPr>
  </w:style>
  <w:style w:type="paragraph" w:customStyle="1" w:styleId="29">
    <w:name w:val="Подпись к таблице (2)"/>
    <w:basedOn w:val="a0"/>
    <w:link w:val="28"/>
    <w:rsid w:val="00BF102B"/>
    <w:pPr>
      <w:widowControl w:val="0"/>
      <w:shd w:val="clear" w:color="auto" w:fill="FFFFFF"/>
      <w:spacing w:after="0" w:line="0" w:lineRule="atLeast"/>
      <w:ind w:firstLine="0"/>
      <w:jc w:val="left"/>
    </w:pPr>
    <w:rPr>
      <w:rFonts w:eastAsia="Times New Roman"/>
      <w:sz w:val="21"/>
      <w:szCs w:val="21"/>
    </w:rPr>
  </w:style>
  <w:style w:type="character" w:customStyle="1" w:styleId="10pt">
    <w:name w:val="Основной текст + 10 pt;Полужирный"/>
    <w:basedOn w:val="aff3"/>
    <w:rsid w:val="00BF102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rPr>
  </w:style>
  <w:style w:type="character" w:customStyle="1" w:styleId="10pt0">
    <w:name w:val="Основной текст + 10 pt"/>
    <w:basedOn w:val="aff3"/>
    <w:rsid w:val="00BF102B"/>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rPr>
  </w:style>
  <w:style w:type="character" w:customStyle="1" w:styleId="2a">
    <w:name w:val="Основной текст2"/>
    <w:basedOn w:val="aff3"/>
    <w:rsid w:val="00BF102B"/>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rPr>
  </w:style>
  <w:style w:type="character" w:customStyle="1" w:styleId="Candara95pt">
    <w:name w:val="Основной текст + Candara;9;5 pt"/>
    <w:basedOn w:val="aff3"/>
    <w:rsid w:val="00FC300A"/>
    <w:rPr>
      <w:rFonts w:ascii="Candara" w:eastAsia="Candara" w:hAnsi="Candara" w:cs="Candara"/>
      <w:b w:val="0"/>
      <w:bCs w:val="0"/>
      <w:i w:val="0"/>
      <w:iCs w:val="0"/>
      <w:smallCaps w:val="0"/>
      <w:strike w:val="0"/>
      <w:color w:val="000000"/>
      <w:spacing w:val="0"/>
      <w:w w:val="100"/>
      <w:position w:val="0"/>
      <w:sz w:val="19"/>
      <w:szCs w:val="19"/>
      <w:u w:val="none"/>
      <w:shd w:val="clear" w:color="auto" w:fill="FFFFFF"/>
      <w:lang w:eastAsia="ru-RU"/>
    </w:rPr>
  </w:style>
  <w:style w:type="character" w:customStyle="1" w:styleId="affb">
    <w:name w:val="Подпись к картинке_"/>
    <w:basedOn w:val="a1"/>
    <w:link w:val="affc"/>
    <w:rsid w:val="00FC300A"/>
    <w:rPr>
      <w:rFonts w:ascii="Times New Roman" w:eastAsia="Times New Roman" w:hAnsi="Times New Roman" w:cs="Times New Roman"/>
      <w:b/>
      <w:bCs/>
      <w:sz w:val="21"/>
      <w:szCs w:val="21"/>
      <w:shd w:val="clear" w:color="auto" w:fill="FFFFFF"/>
    </w:rPr>
  </w:style>
  <w:style w:type="paragraph" w:customStyle="1" w:styleId="affc">
    <w:name w:val="Подпись к картинке"/>
    <w:basedOn w:val="a0"/>
    <w:link w:val="affb"/>
    <w:rsid w:val="00FC300A"/>
    <w:pPr>
      <w:widowControl w:val="0"/>
      <w:shd w:val="clear" w:color="auto" w:fill="FFFFFF"/>
      <w:spacing w:after="0" w:line="283" w:lineRule="exact"/>
      <w:ind w:firstLine="840"/>
      <w:jc w:val="left"/>
    </w:pPr>
    <w:rPr>
      <w:rFonts w:eastAsia="Times New Roman"/>
      <w:b/>
      <w:bCs/>
      <w:sz w:val="21"/>
      <w:szCs w:val="21"/>
    </w:rPr>
  </w:style>
  <w:style w:type="character" w:customStyle="1" w:styleId="52">
    <w:name w:val="Основной текст (5)_"/>
    <w:basedOn w:val="a1"/>
    <w:link w:val="53"/>
    <w:rsid w:val="00995FC3"/>
    <w:rPr>
      <w:rFonts w:ascii="Times New Roman" w:eastAsia="Times New Roman" w:hAnsi="Times New Roman" w:cs="Times New Roman"/>
      <w:b/>
      <w:bCs/>
      <w:sz w:val="21"/>
      <w:szCs w:val="21"/>
      <w:shd w:val="clear" w:color="auto" w:fill="FFFFFF"/>
    </w:rPr>
  </w:style>
  <w:style w:type="character" w:customStyle="1" w:styleId="54">
    <w:name w:val="Основной текст (5) + Не полужирный;Курсив"/>
    <w:basedOn w:val="52"/>
    <w:rsid w:val="00995FC3"/>
    <w:rPr>
      <w:rFonts w:ascii="Times New Roman" w:eastAsia="Times New Roman" w:hAnsi="Times New Roman" w:cs="Times New Roman"/>
      <w:b/>
      <w:bCs/>
      <w:i/>
      <w:iCs/>
      <w:color w:val="000000"/>
      <w:spacing w:val="0"/>
      <w:w w:val="100"/>
      <w:position w:val="0"/>
      <w:sz w:val="21"/>
      <w:szCs w:val="21"/>
      <w:shd w:val="clear" w:color="auto" w:fill="FFFFFF"/>
      <w:lang w:val="ru-RU"/>
    </w:rPr>
  </w:style>
  <w:style w:type="paragraph" w:customStyle="1" w:styleId="53">
    <w:name w:val="Основной текст (5)"/>
    <w:basedOn w:val="a0"/>
    <w:link w:val="52"/>
    <w:rsid w:val="00995FC3"/>
    <w:pPr>
      <w:widowControl w:val="0"/>
      <w:shd w:val="clear" w:color="auto" w:fill="FFFFFF"/>
      <w:spacing w:after="0" w:line="269" w:lineRule="exact"/>
      <w:ind w:hanging="380"/>
      <w:jc w:val="center"/>
    </w:pPr>
    <w:rPr>
      <w:rFonts w:eastAsia="Times New Roman"/>
      <w:b/>
      <w:bCs/>
      <w:sz w:val="21"/>
      <w:szCs w:val="21"/>
    </w:rPr>
  </w:style>
  <w:style w:type="character" w:customStyle="1" w:styleId="2b">
    <w:name w:val="Сноска (2)_"/>
    <w:basedOn w:val="a1"/>
    <w:rsid w:val="0053727B"/>
    <w:rPr>
      <w:rFonts w:ascii="Times New Roman" w:eastAsia="Times New Roman" w:hAnsi="Times New Roman" w:cs="Times New Roman"/>
      <w:b w:val="0"/>
      <w:bCs w:val="0"/>
      <w:i w:val="0"/>
      <w:iCs w:val="0"/>
      <w:smallCaps w:val="0"/>
      <w:strike w:val="0"/>
      <w:sz w:val="18"/>
      <w:szCs w:val="18"/>
      <w:u w:val="none"/>
    </w:rPr>
  </w:style>
  <w:style w:type="character" w:customStyle="1" w:styleId="2c">
    <w:name w:val="Сноска (2)"/>
    <w:basedOn w:val="2b"/>
    <w:rsid w:val="0053727B"/>
    <w:rPr>
      <w:rFonts w:ascii="Times New Roman" w:eastAsia="Times New Roman" w:hAnsi="Times New Roman" w:cs="Times New Roman"/>
      <w:b w:val="0"/>
      <w:bCs w:val="0"/>
      <w:i w:val="0"/>
      <w:iCs w:val="0"/>
      <w:smallCaps w:val="0"/>
      <w:strike w:val="0"/>
      <w:color w:val="000000"/>
      <w:spacing w:val="0"/>
      <w:w w:val="100"/>
      <w:position w:val="0"/>
      <w:sz w:val="18"/>
      <w:szCs w:val="18"/>
      <w:u w:val="single"/>
      <w:lang w:val="ru-RU"/>
    </w:rPr>
  </w:style>
  <w:style w:type="character" w:customStyle="1" w:styleId="95pt0pt">
    <w:name w:val="Основной текст + 9;5 pt;Полужирный;Интервал 0 pt"/>
    <w:basedOn w:val="aff3"/>
    <w:rsid w:val="0053727B"/>
    <w:rPr>
      <w:rFonts w:ascii="Times New Roman" w:eastAsia="Times New Roman" w:hAnsi="Times New Roman" w:cs="Times New Roman"/>
      <w:b/>
      <w:bCs/>
      <w:i w:val="0"/>
      <w:iCs w:val="0"/>
      <w:smallCaps w:val="0"/>
      <w:strike w:val="0"/>
      <w:color w:val="000000"/>
      <w:spacing w:val="10"/>
      <w:w w:val="100"/>
      <w:position w:val="0"/>
      <w:sz w:val="19"/>
      <w:szCs w:val="19"/>
      <w:u w:val="none"/>
      <w:shd w:val="clear" w:color="auto" w:fill="FFFFFF"/>
      <w:lang w:val="ru-RU" w:eastAsia="ru-RU"/>
    </w:rPr>
  </w:style>
  <w:style w:type="character" w:customStyle="1" w:styleId="CenturyGothic9pt">
    <w:name w:val="Основной текст + Century Gothic;9 pt"/>
    <w:basedOn w:val="aff3"/>
    <w:rsid w:val="0053727B"/>
    <w:rPr>
      <w:rFonts w:ascii="Century Gothic" w:eastAsia="Century Gothic" w:hAnsi="Century Gothic" w:cs="Century Gothic"/>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SegoeUI85pt">
    <w:name w:val="Основной текст + Segoe UI;8;5 pt;Полужирный"/>
    <w:basedOn w:val="aff3"/>
    <w:rsid w:val="0053727B"/>
    <w:rPr>
      <w:rFonts w:ascii="Segoe UI" w:eastAsia="Segoe UI" w:hAnsi="Segoe UI" w:cs="Segoe UI"/>
      <w:b/>
      <w:bCs/>
      <w:i w:val="0"/>
      <w:iCs w:val="0"/>
      <w:smallCaps w:val="0"/>
      <w:strike w:val="0"/>
      <w:color w:val="000000"/>
      <w:spacing w:val="0"/>
      <w:w w:val="100"/>
      <w:position w:val="0"/>
      <w:sz w:val="17"/>
      <w:szCs w:val="17"/>
      <w:u w:val="none"/>
      <w:shd w:val="clear" w:color="auto" w:fill="FFFFFF"/>
      <w:lang w:val="ru-RU" w:eastAsia="ru-RU"/>
    </w:rPr>
  </w:style>
  <w:style w:type="character" w:customStyle="1" w:styleId="65pt">
    <w:name w:val="Основной текст + 6;5 pt"/>
    <w:basedOn w:val="aff3"/>
    <w:rsid w:val="0053727B"/>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rPr>
  </w:style>
  <w:style w:type="character" w:customStyle="1" w:styleId="95pt">
    <w:name w:val="Основной текст + 9;5 pt"/>
    <w:basedOn w:val="aff3"/>
    <w:rsid w:val="0053727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CenturyGothic85pt">
    <w:name w:val="Основной текст + Century Gothic;8;5 pt;Полужирный"/>
    <w:basedOn w:val="aff3"/>
    <w:rsid w:val="0053727B"/>
    <w:rPr>
      <w:rFonts w:ascii="Century Gothic" w:eastAsia="Century Gothic" w:hAnsi="Century Gothic" w:cs="Century Gothic"/>
      <w:b/>
      <w:bCs/>
      <w:i w:val="0"/>
      <w:iCs w:val="0"/>
      <w:smallCaps w:val="0"/>
      <w:strike w:val="0"/>
      <w:color w:val="000000"/>
      <w:spacing w:val="0"/>
      <w:w w:val="100"/>
      <w:position w:val="0"/>
      <w:sz w:val="17"/>
      <w:szCs w:val="17"/>
      <w:u w:val="none"/>
      <w:shd w:val="clear" w:color="auto" w:fill="FFFFFF"/>
      <w:lang w:val="ru-RU" w:eastAsia="ru-RU"/>
    </w:rPr>
  </w:style>
  <w:style w:type="character" w:customStyle="1" w:styleId="CenturyGothic85pt0">
    <w:name w:val="Основной текст + Century Gothic;8;5 pt"/>
    <w:basedOn w:val="aff3"/>
    <w:rsid w:val="0053727B"/>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eastAsia="ru-RU"/>
    </w:rPr>
  </w:style>
  <w:style w:type="character" w:customStyle="1" w:styleId="ArialNarrow95pt">
    <w:name w:val="Основной текст + Arial Narrow;9;5 pt"/>
    <w:basedOn w:val="aff3"/>
    <w:rsid w:val="0053727B"/>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Arial85pt">
    <w:name w:val="Основной текст + Arial;8;5 pt"/>
    <w:basedOn w:val="aff3"/>
    <w:rsid w:val="0053727B"/>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rPr>
  </w:style>
  <w:style w:type="character" w:customStyle="1" w:styleId="affd">
    <w:name w:val="Сноска_"/>
    <w:basedOn w:val="a1"/>
    <w:rsid w:val="00B95F00"/>
    <w:rPr>
      <w:rFonts w:ascii="Times New Roman" w:eastAsia="Times New Roman" w:hAnsi="Times New Roman" w:cs="Times New Roman"/>
      <w:b/>
      <w:bCs/>
      <w:i w:val="0"/>
      <w:iCs w:val="0"/>
      <w:smallCaps w:val="0"/>
      <w:strike w:val="0"/>
      <w:sz w:val="14"/>
      <w:szCs w:val="14"/>
      <w:u w:val="none"/>
    </w:rPr>
  </w:style>
  <w:style w:type="character" w:customStyle="1" w:styleId="affe">
    <w:name w:val="Сноска"/>
    <w:basedOn w:val="affd"/>
    <w:rsid w:val="00B95F00"/>
    <w:rPr>
      <w:rFonts w:ascii="Times New Roman" w:eastAsia="Times New Roman" w:hAnsi="Times New Roman" w:cs="Times New Roman"/>
      <w:b/>
      <w:bCs/>
      <w:i w:val="0"/>
      <w:iCs w:val="0"/>
      <w:smallCaps w:val="0"/>
      <w:strike w:val="0"/>
      <w:color w:val="000000"/>
      <w:spacing w:val="0"/>
      <w:w w:val="100"/>
      <w:position w:val="0"/>
      <w:sz w:val="14"/>
      <w:szCs w:val="14"/>
      <w:u w:val="none"/>
      <w:lang w:val="ru-RU"/>
    </w:rPr>
  </w:style>
  <w:style w:type="character" w:customStyle="1" w:styleId="41">
    <w:name w:val="Сноска (4)_"/>
    <w:basedOn w:val="a1"/>
    <w:rsid w:val="00B95F00"/>
    <w:rPr>
      <w:rFonts w:ascii="Times New Roman" w:eastAsia="Times New Roman" w:hAnsi="Times New Roman" w:cs="Times New Roman"/>
      <w:b/>
      <w:bCs/>
      <w:i w:val="0"/>
      <w:iCs w:val="0"/>
      <w:smallCaps w:val="0"/>
      <w:strike w:val="0"/>
      <w:sz w:val="14"/>
      <w:szCs w:val="14"/>
      <w:u w:val="none"/>
    </w:rPr>
  </w:style>
  <w:style w:type="character" w:customStyle="1" w:styleId="42">
    <w:name w:val="Сноска (4)"/>
    <w:basedOn w:val="41"/>
    <w:rsid w:val="00B95F00"/>
    <w:rPr>
      <w:rFonts w:ascii="Times New Roman" w:eastAsia="Times New Roman" w:hAnsi="Times New Roman" w:cs="Times New Roman"/>
      <w:b/>
      <w:bCs/>
      <w:i w:val="0"/>
      <w:iCs w:val="0"/>
      <w:smallCaps w:val="0"/>
      <w:strike w:val="0"/>
      <w:color w:val="000000"/>
      <w:spacing w:val="0"/>
      <w:w w:val="100"/>
      <w:position w:val="0"/>
      <w:sz w:val="14"/>
      <w:szCs w:val="14"/>
      <w:u w:val="none"/>
      <w:lang w:val="ru-RU"/>
    </w:rPr>
  </w:style>
  <w:style w:type="character" w:customStyle="1" w:styleId="95pt0">
    <w:name w:val="Основной текст + 9;5 pt;Курсив"/>
    <w:basedOn w:val="aff3"/>
    <w:rsid w:val="00A33BCB"/>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eastAsia="ru-RU"/>
    </w:rPr>
  </w:style>
  <w:style w:type="character" w:customStyle="1" w:styleId="afff">
    <w:name w:val="Колонтитул_"/>
    <w:basedOn w:val="a1"/>
    <w:rsid w:val="00A47847"/>
    <w:rPr>
      <w:rFonts w:ascii="Times New Roman" w:eastAsia="Times New Roman" w:hAnsi="Times New Roman" w:cs="Times New Roman"/>
      <w:b/>
      <w:bCs/>
      <w:i w:val="0"/>
      <w:iCs w:val="0"/>
      <w:smallCaps w:val="0"/>
      <w:strike w:val="0"/>
      <w:sz w:val="14"/>
      <w:szCs w:val="14"/>
      <w:u w:val="none"/>
    </w:rPr>
  </w:style>
  <w:style w:type="character" w:customStyle="1" w:styleId="afff0">
    <w:name w:val="Колонтитул"/>
    <w:basedOn w:val="afff"/>
    <w:rsid w:val="00A47847"/>
    <w:rPr>
      <w:rFonts w:ascii="Times New Roman" w:eastAsia="Times New Roman" w:hAnsi="Times New Roman" w:cs="Times New Roman"/>
      <w:b/>
      <w:bCs/>
      <w:i w:val="0"/>
      <w:iCs w:val="0"/>
      <w:smallCaps w:val="0"/>
      <w:strike w:val="0"/>
      <w:color w:val="000000"/>
      <w:spacing w:val="0"/>
      <w:w w:val="100"/>
      <w:position w:val="0"/>
      <w:sz w:val="14"/>
      <w:szCs w:val="14"/>
      <w:u w:val="none"/>
      <w:lang w:val="ru-RU"/>
    </w:rPr>
  </w:style>
  <w:style w:type="character" w:customStyle="1" w:styleId="8">
    <w:name w:val="Основной текст (8)_"/>
    <w:basedOn w:val="a1"/>
    <w:link w:val="80"/>
    <w:rsid w:val="00A47847"/>
    <w:rPr>
      <w:rFonts w:ascii="Times New Roman" w:eastAsia="Times New Roman" w:hAnsi="Times New Roman" w:cs="Times New Roman"/>
      <w:b/>
      <w:bCs/>
      <w:sz w:val="14"/>
      <w:szCs w:val="14"/>
      <w:shd w:val="clear" w:color="auto" w:fill="FFFFFF"/>
    </w:rPr>
  </w:style>
  <w:style w:type="paragraph" w:customStyle="1" w:styleId="80">
    <w:name w:val="Основной текст (8)"/>
    <w:basedOn w:val="a0"/>
    <w:link w:val="8"/>
    <w:rsid w:val="00A47847"/>
    <w:pPr>
      <w:widowControl w:val="0"/>
      <w:shd w:val="clear" w:color="auto" w:fill="FFFFFF"/>
      <w:spacing w:after="0" w:line="331" w:lineRule="exact"/>
      <w:ind w:firstLine="0"/>
    </w:pPr>
    <w:rPr>
      <w:rFonts w:eastAsia="Times New Roman"/>
      <w:b/>
      <w:bCs/>
      <w:sz w:val="14"/>
      <w:szCs w:val="14"/>
    </w:rPr>
  </w:style>
  <w:style w:type="character" w:customStyle="1" w:styleId="3TimesNewRoman65pt">
    <w:name w:val="Основной текст (3) + Times New Roman;6;5 pt"/>
    <w:basedOn w:val="a1"/>
    <w:rsid w:val="00FB439A"/>
    <w:rPr>
      <w:rFonts w:ascii="Times New Roman" w:eastAsia="Times New Roman" w:hAnsi="Times New Roman" w:cs="Times New Roman"/>
      <w:b w:val="0"/>
      <w:bCs w:val="0"/>
      <w:i w:val="0"/>
      <w:iCs w:val="0"/>
      <w:smallCaps w:val="0"/>
      <w:strike w:val="0"/>
      <w:color w:val="000000"/>
      <w:spacing w:val="0"/>
      <w:w w:val="100"/>
      <w:position w:val="0"/>
      <w:sz w:val="13"/>
      <w:szCs w:val="13"/>
      <w:u w:val="none"/>
      <w:lang w:val="en-US"/>
    </w:rPr>
  </w:style>
  <w:style w:type="character" w:customStyle="1" w:styleId="ArialNarrow65pt1pt">
    <w:name w:val="Основной текст + Arial Narrow;6;5 pt;Интервал 1 pt"/>
    <w:basedOn w:val="aff3"/>
    <w:rsid w:val="0034365D"/>
    <w:rPr>
      <w:rFonts w:ascii="Arial Narrow" w:eastAsia="Arial Narrow" w:hAnsi="Arial Narrow" w:cs="Arial Narrow"/>
      <w:b w:val="0"/>
      <w:bCs w:val="0"/>
      <w:i w:val="0"/>
      <w:iCs w:val="0"/>
      <w:smallCaps w:val="0"/>
      <w:strike w:val="0"/>
      <w:color w:val="000000"/>
      <w:spacing w:val="20"/>
      <w:w w:val="100"/>
      <w:position w:val="0"/>
      <w:sz w:val="13"/>
      <w:szCs w:val="13"/>
      <w:u w:val="none"/>
      <w:shd w:val="clear" w:color="auto" w:fill="FFFFFF"/>
      <w:lang w:val="ru-RU" w:eastAsia="ru-RU"/>
    </w:rPr>
  </w:style>
  <w:style w:type="character" w:customStyle="1" w:styleId="ArialNarrow75pt1pt75">
    <w:name w:val="Основной текст + Arial Narrow;7;5 pt;Интервал 1 pt;Масштаб 75%"/>
    <w:basedOn w:val="aff3"/>
    <w:rsid w:val="0034365D"/>
    <w:rPr>
      <w:rFonts w:ascii="Arial Narrow" w:eastAsia="Arial Narrow" w:hAnsi="Arial Narrow" w:cs="Arial Narrow"/>
      <w:b w:val="0"/>
      <w:bCs w:val="0"/>
      <w:i w:val="0"/>
      <w:iCs w:val="0"/>
      <w:smallCaps w:val="0"/>
      <w:strike w:val="0"/>
      <w:color w:val="000000"/>
      <w:spacing w:val="30"/>
      <w:w w:val="75"/>
      <w:position w:val="0"/>
      <w:sz w:val="15"/>
      <w:szCs w:val="15"/>
      <w:u w:val="none"/>
      <w:shd w:val="clear" w:color="auto" w:fill="FFFFFF"/>
      <w:lang w:val="ru-RU" w:eastAsia="ru-RU"/>
    </w:rPr>
  </w:style>
  <w:style w:type="character" w:customStyle="1" w:styleId="Arial7pt">
    <w:name w:val="Основной текст + Arial;7 pt"/>
    <w:basedOn w:val="aff3"/>
    <w:rsid w:val="0034365D"/>
    <w:rPr>
      <w:rFonts w:ascii="Arial" w:eastAsia="Arial" w:hAnsi="Arial" w:cs="Arial"/>
      <w:b w:val="0"/>
      <w:bCs w:val="0"/>
      <w:i w:val="0"/>
      <w:iCs w:val="0"/>
      <w:smallCaps w:val="0"/>
      <w:strike w:val="0"/>
      <w:color w:val="000000"/>
      <w:spacing w:val="0"/>
      <w:w w:val="100"/>
      <w:position w:val="0"/>
      <w:sz w:val="14"/>
      <w:szCs w:val="14"/>
      <w:u w:val="none"/>
      <w:shd w:val="clear" w:color="auto" w:fill="FFFFFF"/>
      <w:lang w:eastAsia="ru-RU"/>
    </w:rPr>
  </w:style>
  <w:style w:type="character" w:customStyle="1" w:styleId="ArialNarrow9pt">
    <w:name w:val="Основной текст + Arial Narrow;9 pt"/>
    <w:basedOn w:val="aff3"/>
    <w:rsid w:val="0034365D"/>
    <w:rPr>
      <w:rFonts w:ascii="Arial Narrow" w:eastAsia="Arial Narrow" w:hAnsi="Arial Narrow" w:cs="Arial Narrow"/>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SegoeUI95pt">
    <w:name w:val="Основной текст + Segoe UI;9;5 pt"/>
    <w:basedOn w:val="aff3"/>
    <w:rsid w:val="0034365D"/>
    <w:rPr>
      <w:rFonts w:ascii="Segoe UI" w:eastAsia="Segoe UI" w:hAnsi="Segoe UI" w:cs="Segoe UI"/>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CenturyGothic75pt">
    <w:name w:val="Основной текст + Century Gothic;7;5 pt"/>
    <w:basedOn w:val="aff3"/>
    <w:rsid w:val="0034365D"/>
    <w:rPr>
      <w:rFonts w:ascii="Century Gothic" w:eastAsia="Century Gothic" w:hAnsi="Century Gothic" w:cs="Century Gothic"/>
      <w:b w:val="0"/>
      <w:bCs w:val="0"/>
      <w:i w:val="0"/>
      <w:iCs w:val="0"/>
      <w:smallCaps w:val="0"/>
      <w:strike w:val="0"/>
      <w:color w:val="000000"/>
      <w:spacing w:val="0"/>
      <w:w w:val="100"/>
      <w:position w:val="0"/>
      <w:sz w:val="15"/>
      <w:szCs w:val="15"/>
      <w:u w:val="none"/>
      <w:shd w:val="clear" w:color="auto" w:fill="FFFFFF"/>
      <w:lang w:val="ru-RU" w:eastAsia="ru-RU"/>
    </w:rPr>
  </w:style>
  <w:style w:type="character" w:customStyle="1" w:styleId="CenturyGothic7pt0pt">
    <w:name w:val="Основной текст + Century Gothic;7 pt;Интервал 0 pt"/>
    <w:basedOn w:val="aff3"/>
    <w:rsid w:val="0034365D"/>
    <w:rPr>
      <w:rFonts w:ascii="Century Gothic" w:eastAsia="Century Gothic" w:hAnsi="Century Gothic" w:cs="Century Gothic"/>
      <w:b w:val="0"/>
      <w:bCs w:val="0"/>
      <w:i w:val="0"/>
      <w:iCs w:val="0"/>
      <w:smallCaps w:val="0"/>
      <w:strike w:val="0"/>
      <w:color w:val="000000"/>
      <w:spacing w:val="10"/>
      <w:w w:val="100"/>
      <w:position w:val="0"/>
      <w:sz w:val="14"/>
      <w:szCs w:val="14"/>
      <w:u w:val="none"/>
      <w:shd w:val="clear" w:color="auto" w:fill="FFFFFF"/>
      <w:lang w:val="ru-RU" w:eastAsia="ru-RU"/>
    </w:rPr>
  </w:style>
  <w:style w:type="character" w:customStyle="1" w:styleId="ArialNarrow75pt0pt">
    <w:name w:val="Основной текст + Arial Narrow;7;5 pt;Интервал 0 pt"/>
    <w:basedOn w:val="aff3"/>
    <w:rsid w:val="0034365D"/>
    <w:rPr>
      <w:rFonts w:ascii="Arial Narrow" w:eastAsia="Arial Narrow" w:hAnsi="Arial Narrow" w:cs="Arial Narrow"/>
      <w:b w:val="0"/>
      <w:bCs w:val="0"/>
      <w:i w:val="0"/>
      <w:iCs w:val="0"/>
      <w:smallCaps w:val="0"/>
      <w:strike w:val="0"/>
      <w:color w:val="000000"/>
      <w:spacing w:val="10"/>
      <w:w w:val="100"/>
      <w:position w:val="0"/>
      <w:sz w:val="15"/>
      <w:szCs w:val="15"/>
      <w:u w:val="none"/>
      <w:shd w:val="clear" w:color="auto" w:fill="FFFFFF"/>
      <w:lang w:val="ru-RU" w:eastAsia="ru-RU"/>
    </w:rPr>
  </w:style>
  <w:style w:type="character" w:customStyle="1" w:styleId="CenturyGothic95pt0pt">
    <w:name w:val="Основной текст + Century Gothic;9;5 pt;Интервал 0 pt"/>
    <w:basedOn w:val="aff3"/>
    <w:rsid w:val="0034365D"/>
    <w:rPr>
      <w:rFonts w:ascii="Century Gothic" w:eastAsia="Century Gothic" w:hAnsi="Century Gothic" w:cs="Century Gothic"/>
      <w:b w:val="0"/>
      <w:bCs w:val="0"/>
      <w:i w:val="0"/>
      <w:iCs w:val="0"/>
      <w:smallCaps w:val="0"/>
      <w:strike w:val="0"/>
      <w:color w:val="000000"/>
      <w:spacing w:val="-10"/>
      <w:w w:val="100"/>
      <w:position w:val="0"/>
      <w:sz w:val="19"/>
      <w:szCs w:val="19"/>
      <w:u w:val="none"/>
      <w:shd w:val="clear" w:color="auto" w:fill="FFFFFF"/>
      <w:lang w:val="ru-RU" w:eastAsia="ru-RU"/>
    </w:rPr>
  </w:style>
  <w:style w:type="character" w:customStyle="1" w:styleId="CenturyGothic8pt">
    <w:name w:val="Основной текст + Century Gothic;8 pt"/>
    <w:basedOn w:val="aff3"/>
    <w:rsid w:val="0034365D"/>
    <w:rPr>
      <w:rFonts w:ascii="Century Gothic" w:eastAsia="Century Gothic" w:hAnsi="Century Gothic" w:cs="Century Gothic"/>
      <w:b w:val="0"/>
      <w:bCs w:val="0"/>
      <w:i w:val="0"/>
      <w:iCs w:val="0"/>
      <w:smallCaps w:val="0"/>
      <w:strike w:val="0"/>
      <w:color w:val="000000"/>
      <w:spacing w:val="0"/>
      <w:w w:val="100"/>
      <w:position w:val="0"/>
      <w:sz w:val="16"/>
      <w:szCs w:val="16"/>
      <w:u w:val="none"/>
      <w:shd w:val="clear" w:color="auto" w:fill="FFFFFF"/>
      <w:lang w:val="ru-RU" w:eastAsia="ru-RU"/>
    </w:rPr>
  </w:style>
  <w:style w:type="character" w:customStyle="1" w:styleId="CenturyGothic95pt">
    <w:name w:val="Основной текст + Century Gothic;9;5 pt"/>
    <w:basedOn w:val="aff3"/>
    <w:rsid w:val="0034365D"/>
    <w:rPr>
      <w:rFonts w:ascii="Century Gothic" w:eastAsia="Century Gothic" w:hAnsi="Century Gothic" w:cs="Century Gothic"/>
      <w:b w:val="0"/>
      <w:bCs w:val="0"/>
      <w:i w:val="0"/>
      <w:iCs w:val="0"/>
      <w:smallCaps w:val="0"/>
      <w:strike w:val="0"/>
      <w:color w:val="000000"/>
      <w:spacing w:val="0"/>
      <w:w w:val="100"/>
      <w:position w:val="0"/>
      <w:sz w:val="19"/>
      <w:szCs w:val="19"/>
      <w:u w:val="none"/>
      <w:shd w:val="clear" w:color="auto" w:fill="FFFFFF"/>
      <w:lang w:val="ru-RU" w:eastAsia="ru-RU"/>
    </w:rPr>
  </w:style>
  <w:style w:type="character" w:customStyle="1" w:styleId="Arial95pt">
    <w:name w:val="Основной текст + Arial;9;5 pt"/>
    <w:basedOn w:val="aff3"/>
    <w:rsid w:val="0034365D"/>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rPr>
  </w:style>
  <w:style w:type="character" w:customStyle="1" w:styleId="SegoeUI9pt">
    <w:name w:val="Основной текст + Segoe UI;9 pt"/>
    <w:basedOn w:val="aff3"/>
    <w:rsid w:val="0034365D"/>
    <w:rPr>
      <w:rFonts w:ascii="Segoe UI" w:eastAsia="Segoe UI" w:hAnsi="Segoe UI" w:cs="Segoe UI"/>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ArialNarrow75pt1pt">
    <w:name w:val="Основной текст + Arial Narrow;7;5 pt;Интервал 1 pt"/>
    <w:basedOn w:val="aff3"/>
    <w:rsid w:val="0034365D"/>
    <w:rPr>
      <w:rFonts w:ascii="Arial Narrow" w:eastAsia="Arial Narrow" w:hAnsi="Arial Narrow" w:cs="Arial Narrow"/>
      <w:b w:val="0"/>
      <w:bCs w:val="0"/>
      <w:i w:val="0"/>
      <w:iCs w:val="0"/>
      <w:smallCaps w:val="0"/>
      <w:strike w:val="0"/>
      <w:color w:val="000000"/>
      <w:spacing w:val="20"/>
      <w:w w:val="100"/>
      <w:position w:val="0"/>
      <w:sz w:val="15"/>
      <w:szCs w:val="15"/>
      <w:u w:val="none"/>
      <w:shd w:val="clear" w:color="auto" w:fill="FFFFFF"/>
      <w:lang w:val="ru-RU" w:eastAsia="ru-RU"/>
    </w:rPr>
  </w:style>
  <w:style w:type="character" w:customStyle="1" w:styleId="CenturyGothic75pt0pt">
    <w:name w:val="Основной текст + Century Gothic;7;5 pt;Интервал 0 pt"/>
    <w:basedOn w:val="aff3"/>
    <w:rsid w:val="0034365D"/>
    <w:rPr>
      <w:rFonts w:ascii="Century Gothic" w:eastAsia="Century Gothic" w:hAnsi="Century Gothic" w:cs="Century Gothic"/>
      <w:b w:val="0"/>
      <w:bCs w:val="0"/>
      <w:i w:val="0"/>
      <w:iCs w:val="0"/>
      <w:smallCaps w:val="0"/>
      <w:strike w:val="0"/>
      <w:color w:val="000000"/>
      <w:spacing w:val="10"/>
      <w:w w:val="100"/>
      <w:position w:val="0"/>
      <w:sz w:val="15"/>
      <w:szCs w:val="15"/>
      <w:u w:val="none"/>
      <w:shd w:val="clear" w:color="auto" w:fill="FFFFFF"/>
      <w:lang w:val="ru-RU" w:eastAsia="ru-RU"/>
    </w:rPr>
  </w:style>
  <w:style w:type="character" w:customStyle="1" w:styleId="CenturyGothic7pt">
    <w:name w:val="Основной текст + Century Gothic;7 pt"/>
    <w:basedOn w:val="aff3"/>
    <w:rsid w:val="0034365D"/>
    <w:rPr>
      <w:rFonts w:ascii="Century Gothic" w:eastAsia="Century Gothic" w:hAnsi="Century Gothic" w:cs="Century Gothic"/>
      <w:b w:val="0"/>
      <w:bCs w:val="0"/>
      <w:i w:val="0"/>
      <w:iCs w:val="0"/>
      <w:smallCaps w:val="0"/>
      <w:strike w:val="0"/>
      <w:color w:val="000000"/>
      <w:spacing w:val="0"/>
      <w:w w:val="100"/>
      <w:position w:val="0"/>
      <w:sz w:val="14"/>
      <w:szCs w:val="14"/>
      <w:u w:val="none"/>
      <w:shd w:val="clear" w:color="auto" w:fill="FFFFFF"/>
      <w:lang w:val="ru-RU" w:eastAsia="ru-RU"/>
    </w:rPr>
  </w:style>
  <w:style w:type="character" w:customStyle="1" w:styleId="CenturyGothic65pt">
    <w:name w:val="Основной текст + Century Gothic;6;5 pt"/>
    <w:basedOn w:val="aff3"/>
    <w:rsid w:val="0034365D"/>
    <w:rPr>
      <w:rFonts w:ascii="Century Gothic" w:eastAsia="Century Gothic" w:hAnsi="Century Gothic" w:cs="Century Gothic"/>
      <w:b w:val="0"/>
      <w:bCs w:val="0"/>
      <w:i w:val="0"/>
      <w:iCs w:val="0"/>
      <w:smallCaps w:val="0"/>
      <w:strike w:val="0"/>
      <w:color w:val="000000"/>
      <w:spacing w:val="0"/>
      <w:w w:val="100"/>
      <w:position w:val="0"/>
      <w:sz w:val="13"/>
      <w:szCs w:val="13"/>
      <w:u w:val="none"/>
      <w:shd w:val="clear" w:color="auto" w:fill="FFFFFF"/>
      <w:lang w:eastAsia="ru-RU"/>
    </w:rPr>
  </w:style>
</w:styles>
</file>

<file path=word/webSettings.xml><?xml version="1.0" encoding="utf-8"?>
<w:webSettings xmlns:r="http://schemas.openxmlformats.org/officeDocument/2006/relationships" xmlns:w="http://schemas.openxmlformats.org/wordprocessingml/2006/main">
  <w:divs>
    <w:div w:id="83309596">
      <w:bodyDiv w:val="1"/>
      <w:marLeft w:val="0"/>
      <w:marRight w:val="0"/>
      <w:marTop w:val="0"/>
      <w:marBottom w:val="0"/>
      <w:divBdr>
        <w:top w:val="none" w:sz="0" w:space="0" w:color="auto"/>
        <w:left w:val="none" w:sz="0" w:space="0" w:color="auto"/>
        <w:bottom w:val="none" w:sz="0" w:space="0" w:color="auto"/>
        <w:right w:val="none" w:sz="0" w:space="0" w:color="auto"/>
      </w:divBdr>
    </w:div>
    <w:div w:id="113719930">
      <w:bodyDiv w:val="1"/>
      <w:marLeft w:val="0"/>
      <w:marRight w:val="0"/>
      <w:marTop w:val="0"/>
      <w:marBottom w:val="0"/>
      <w:divBdr>
        <w:top w:val="none" w:sz="0" w:space="0" w:color="auto"/>
        <w:left w:val="none" w:sz="0" w:space="0" w:color="auto"/>
        <w:bottom w:val="none" w:sz="0" w:space="0" w:color="auto"/>
        <w:right w:val="none" w:sz="0" w:space="0" w:color="auto"/>
      </w:divBdr>
    </w:div>
    <w:div w:id="163667270">
      <w:bodyDiv w:val="1"/>
      <w:marLeft w:val="0"/>
      <w:marRight w:val="0"/>
      <w:marTop w:val="0"/>
      <w:marBottom w:val="0"/>
      <w:divBdr>
        <w:top w:val="none" w:sz="0" w:space="0" w:color="auto"/>
        <w:left w:val="none" w:sz="0" w:space="0" w:color="auto"/>
        <w:bottom w:val="none" w:sz="0" w:space="0" w:color="auto"/>
        <w:right w:val="none" w:sz="0" w:space="0" w:color="auto"/>
      </w:divBdr>
    </w:div>
    <w:div w:id="200288569">
      <w:bodyDiv w:val="1"/>
      <w:marLeft w:val="0"/>
      <w:marRight w:val="0"/>
      <w:marTop w:val="0"/>
      <w:marBottom w:val="0"/>
      <w:divBdr>
        <w:top w:val="none" w:sz="0" w:space="0" w:color="auto"/>
        <w:left w:val="none" w:sz="0" w:space="0" w:color="auto"/>
        <w:bottom w:val="none" w:sz="0" w:space="0" w:color="auto"/>
        <w:right w:val="none" w:sz="0" w:space="0" w:color="auto"/>
      </w:divBdr>
    </w:div>
    <w:div w:id="272834431">
      <w:bodyDiv w:val="1"/>
      <w:marLeft w:val="0"/>
      <w:marRight w:val="0"/>
      <w:marTop w:val="0"/>
      <w:marBottom w:val="0"/>
      <w:divBdr>
        <w:top w:val="none" w:sz="0" w:space="0" w:color="auto"/>
        <w:left w:val="none" w:sz="0" w:space="0" w:color="auto"/>
        <w:bottom w:val="none" w:sz="0" w:space="0" w:color="auto"/>
        <w:right w:val="none" w:sz="0" w:space="0" w:color="auto"/>
      </w:divBdr>
    </w:div>
    <w:div w:id="297338815">
      <w:bodyDiv w:val="1"/>
      <w:marLeft w:val="0"/>
      <w:marRight w:val="0"/>
      <w:marTop w:val="0"/>
      <w:marBottom w:val="0"/>
      <w:divBdr>
        <w:top w:val="none" w:sz="0" w:space="0" w:color="auto"/>
        <w:left w:val="none" w:sz="0" w:space="0" w:color="auto"/>
        <w:bottom w:val="none" w:sz="0" w:space="0" w:color="auto"/>
        <w:right w:val="none" w:sz="0" w:space="0" w:color="auto"/>
      </w:divBdr>
    </w:div>
    <w:div w:id="339820834">
      <w:bodyDiv w:val="1"/>
      <w:marLeft w:val="0"/>
      <w:marRight w:val="0"/>
      <w:marTop w:val="0"/>
      <w:marBottom w:val="0"/>
      <w:divBdr>
        <w:top w:val="none" w:sz="0" w:space="0" w:color="auto"/>
        <w:left w:val="none" w:sz="0" w:space="0" w:color="auto"/>
        <w:bottom w:val="none" w:sz="0" w:space="0" w:color="auto"/>
        <w:right w:val="none" w:sz="0" w:space="0" w:color="auto"/>
      </w:divBdr>
    </w:div>
    <w:div w:id="371660563">
      <w:bodyDiv w:val="1"/>
      <w:marLeft w:val="0"/>
      <w:marRight w:val="0"/>
      <w:marTop w:val="0"/>
      <w:marBottom w:val="0"/>
      <w:divBdr>
        <w:top w:val="none" w:sz="0" w:space="0" w:color="auto"/>
        <w:left w:val="none" w:sz="0" w:space="0" w:color="auto"/>
        <w:bottom w:val="none" w:sz="0" w:space="0" w:color="auto"/>
        <w:right w:val="none" w:sz="0" w:space="0" w:color="auto"/>
      </w:divBdr>
    </w:div>
    <w:div w:id="432942931">
      <w:bodyDiv w:val="1"/>
      <w:marLeft w:val="0"/>
      <w:marRight w:val="0"/>
      <w:marTop w:val="0"/>
      <w:marBottom w:val="0"/>
      <w:divBdr>
        <w:top w:val="none" w:sz="0" w:space="0" w:color="auto"/>
        <w:left w:val="none" w:sz="0" w:space="0" w:color="auto"/>
        <w:bottom w:val="none" w:sz="0" w:space="0" w:color="auto"/>
        <w:right w:val="none" w:sz="0" w:space="0" w:color="auto"/>
      </w:divBdr>
    </w:div>
    <w:div w:id="457797417">
      <w:bodyDiv w:val="1"/>
      <w:marLeft w:val="0"/>
      <w:marRight w:val="0"/>
      <w:marTop w:val="0"/>
      <w:marBottom w:val="0"/>
      <w:divBdr>
        <w:top w:val="none" w:sz="0" w:space="0" w:color="auto"/>
        <w:left w:val="none" w:sz="0" w:space="0" w:color="auto"/>
        <w:bottom w:val="none" w:sz="0" w:space="0" w:color="auto"/>
        <w:right w:val="none" w:sz="0" w:space="0" w:color="auto"/>
      </w:divBdr>
    </w:div>
    <w:div w:id="525292557">
      <w:bodyDiv w:val="1"/>
      <w:marLeft w:val="0"/>
      <w:marRight w:val="0"/>
      <w:marTop w:val="0"/>
      <w:marBottom w:val="0"/>
      <w:divBdr>
        <w:top w:val="none" w:sz="0" w:space="0" w:color="auto"/>
        <w:left w:val="none" w:sz="0" w:space="0" w:color="auto"/>
        <w:bottom w:val="none" w:sz="0" w:space="0" w:color="auto"/>
        <w:right w:val="none" w:sz="0" w:space="0" w:color="auto"/>
      </w:divBdr>
    </w:div>
    <w:div w:id="561869867">
      <w:bodyDiv w:val="1"/>
      <w:marLeft w:val="0"/>
      <w:marRight w:val="0"/>
      <w:marTop w:val="0"/>
      <w:marBottom w:val="0"/>
      <w:divBdr>
        <w:top w:val="none" w:sz="0" w:space="0" w:color="auto"/>
        <w:left w:val="none" w:sz="0" w:space="0" w:color="auto"/>
        <w:bottom w:val="none" w:sz="0" w:space="0" w:color="auto"/>
        <w:right w:val="none" w:sz="0" w:space="0" w:color="auto"/>
      </w:divBdr>
    </w:div>
    <w:div w:id="652371097">
      <w:bodyDiv w:val="1"/>
      <w:marLeft w:val="0"/>
      <w:marRight w:val="0"/>
      <w:marTop w:val="0"/>
      <w:marBottom w:val="0"/>
      <w:divBdr>
        <w:top w:val="none" w:sz="0" w:space="0" w:color="auto"/>
        <w:left w:val="none" w:sz="0" w:space="0" w:color="auto"/>
        <w:bottom w:val="none" w:sz="0" w:space="0" w:color="auto"/>
        <w:right w:val="none" w:sz="0" w:space="0" w:color="auto"/>
      </w:divBdr>
      <w:divsChild>
        <w:div w:id="136849120">
          <w:marLeft w:val="0"/>
          <w:marRight w:val="0"/>
          <w:marTop w:val="0"/>
          <w:marBottom w:val="0"/>
          <w:divBdr>
            <w:top w:val="none" w:sz="0" w:space="0" w:color="auto"/>
            <w:left w:val="none" w:sz="0" w:space="0" w:color="auto"/>
            <w:bottom w:val="none" w:sz="0" w:space="0" w:color="auto"/>
            <w:right w:val="none" w:sz="0" w:space="0" w:color="auto"/>
          </w:divBdr>
          <w:divsChild>
            <w:div w:id="1157185077">
              <w:marLeft w:val="0"/>
              <w:marRight w:val="0"/>
              <w:marTop w:val="0"/>
              <w:marBottom w:val="0"/>
              <w:divBdr>
                <w:top w:val="none" w:sz="0" w:space="0" w:color="auto"/>
                <w:left w:val="none" w:sz="0" w:space="0" w:color="auto"/>
                <w:bottom w:val="none" w:sz="0" w:space="0" w:color="auto"/>
                <w:right w:val="none" w:sz="0" w:space="0" w:color="auto"/>
              </w:divBdr>
              <w:divsChild>
                <w:div w:id="650982575">
                  <w:marLeft w:val="0"/>
                  <w:marRight w:val="0"/>
                  <w:marTop w:val="0"/>
                  <w:marBottom w:val="0"/>
                  <w:divBdr>
                    <w:top w:val="none" w:sz="0" w:space="0" w:color="auto"/>
                    <w:left w:val="none" w:sz="0" w:space="0" w:color="auto"/>
                    <w:bottom w:val="none" w:sz="0" w:space="0" w:color="auto"/>
                    <w:right w:val="none" w:sz="0" w:space="0" w:color="auto"/>
                  </w:divBdr>
                  <w:divsChild>
                    <w:div w:id="83271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6680961">
          <w:marLeft w:val="0"/>
          <w:marRight w:val="0"/>
          <w:marTop w:val="0"/>
          <w:marBottom w:val="0"/>
          <w:divBdr>
            <w:top w:val="none" w:sz="0" w:space="0" w:color="auto"/>
            <w:left w:val="none" w:sz="0" w:space="0" w:color="auto"/>
            <w:bottom w:val="none" w:sz="0" w:space="0" w:color="auto"/>
            <w:right w:val="none" w:sz="0" w:space="0" w:color="auto"/>
          </w:divBdr>
          <w:divsChild>
            <w:div w:id="1697538685">
              <w:marLeft w:val="0"/>
              <w:marRight w:val="0"/>
              <w:marTop w:val="0"/>
              <w:marBottom w:val="0"/>
              <w:divBdr>
                <w:top w:val="none" w:sz="0" w:space="0" w:color="auto"/>
                <w:left w:val="none" w:sz="0" w:space="0" w:color="auto"/>
                <w:bottom w:val="none" w:sz="0" w:space="0" w:color="auto"/>
                <w:right w:val="none" w:sz="0" w:space="0" w:color="auto"/>
              </w:divBdr>
              <w:divsChild>
                <w:div w:id="1222400252">
                  <w:marLeft w:val="0"/>
                  <w:marRight w:val="0"/>
                  <w:marTop w:val="0"/>
                  <w:marBottom w:val="0"/>
                  <w:divBdr>
                    <w:top w:val="none" w:sz="0" w:space="0" w:color="auto"/>
                    <w:left w:val="none" w:sz="0" w:space="0" w:color="auto"/>
                    <w:bottom w:val="none" w:sz="0" w:space="0" w:color="auto"/>
                    <w:right w:val="none" w:sz="0" w:space="0" w:color="auto"/>
                  </w:divBdr>
                  <w:divsChild>
                    <w:div w:id="32505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1002047">
      <w:bodyDiv w:val="1"/>
      <w:marLeft w:val="0"/>
      <w:marRight w:val="0"/>
      <w:marTop w:val="0"/>
      <w:marBottom w:val="0"/>
      <w:divBdr>
        <w:top w:val="none" w:sz="0" w:space="0" w:color="auto"/>
        <w:left w:val="none" w:sz="0" w:space="0" w:color="auto"/>
        <w:bottom w:val="none" w:sz="0" w:space="0" w:color="auto"/>
        <w:right w:val="none" w:sz="0" w:space="0" w:color="auto"/>
      </w:divBdr>
    </w:div>
    <w:div w:id="715013436">
      <w:bodyDiv w:val="1"/>
      <w:marLeft w:val="0"/>
      <w:marRight w:val="0"/>
      <w:marTop w:val="0"/>
      <w:marBottom w:val="0"/>
      <w:divBdr>
        <w:top w:val="none" w:sz="0" w:space="0" w:color="auto"/>
        <w:left w:val="none" w:sz="0" w:space="0" w:color="auto"/>
        <w:bottom w:val="none" w:sz="0" w:space="0" w:color="auto"/>
        <w:right w:val="none" w:sz="0" w:space="0" w:color="auto"/>
      </w:divBdr>
    </w:div>
    <w:div w:id="721443000">
      <w:bodyDiv w:val="1"/>
      <w:marLeft w:val="0"/>
      <w:marRight w:val="0"/>
      <w:marTop w:val="0"/>
      <w:marBottom w:val="0"/>
      <w:divBdr>
        <w:top w:val="none" w:sz="0" w:space="0" w:color="auto"/>
        <w:left w:val="none" w:sz="0" w:space="0" w:color="auto"/>
        <w:bottom w:val="none" w:sz="0" w:space="0" w:color="auto"/>
        <w:right w:val="none" w:sz="0" w:space="0" w:color="auto"/>
      </w:divBdr>
    </w:div>
    <w:div w:id="747772401">
      <w:bodyDiv w:val="1"/>
      <w:marLeft w:val="0"/>
      <w:marRight w:val="0"/>
      <w:marTop w:val="0"/>
      <w:marBottom w:val="0"/>
      <w:divBdr>
        <w:top w:val="none" w:sz="0" w:space="0" w:color="auto"/>
        <w:left w:val="none" w:sz="0" w:space="0" w:color="auto"/>
        <w:bottom w:val="none" w:sz="0" w:space="0" w:color="auto"/>
        <w:right w:val="none" w:sz="0" w:space="0" w:color="auto"/>
      </w:divBdr>
    </w:div>
    <w:div w:id="766191916">
      <w:bodyDiv w:val="1"/>
      <w:marLeft w:val="0"/>
      <w:marRight w:val="0"/>
      <w:marTop w:val="0"/>
      <w:marBottom w:val="0"/>
      <w:divBdr>
        <w:top w:val="none" w:sz="0" w:space="0" w:color="auto"/>
        <w:left w:val="none" w:sz="0" w:space="0" w:color="auto"/>
        <w:bottom w:val="none" w:sz="0" w:space="0" w:color="auto"/>
        <w:right w:val="none" w:sz="0" w:space="0" w:color="auto"/>
      </w:divBdr>
    </w:div>
    <w:div w:id="835344949">
      <w:bodyDiv w:val="1"/>
      <w:marLeft w:val="0"/>
      <w:marRight w:val="0"/>
      <w:marTop w:val="0"/>
      <w:marBottom w:val="0"/>
      <w:divBdr>
        <w:top w:val="none" w:sz="0" w:space="0" w:color="auto"/>
        <w:left w:val="none" w:sz="0" w:space="0" w:color="auto"/>
        <w:bottom w:val="none" w:sz="0" w:space="0" w:color="auto"/>
        <w:right w:val="none" w:sz="0" w:space="0" w:color="auto"/>
      </w:divBdr>
    </w:div>
    <w:div w:id="884026912">
      <w:bodyDiv w:val="1"/>
      <w:marLeft w:val="0"/>
      <w:marRight w:val="0"/>
      <w:marTop w:val="0"/>
      <w:marBottom w:val="0"/>
      <w:divBdr>
        <w:top w:val="none" w:sz="0" w:space="0" w:color="auto"/>
        <w:left w:val="none" w:sz="0" w:space="0" w:color="auto"/>
        <w:bottom w:val="none" w:sz="0" w:space="0" w:color="auto"/>
        <w:right w:val="none" w:sz="0" w:space="0" w:color="auto"/>
      </w:divBdr>
    </w:div>
    <w:div w:id="1028527972">
      <w:bodyDiv w:val="1"/>
      <w:marLeft w:val="0"/>
      <w:marRight w:val="0"/>
      <w:marTop w:val="0"/>
      <w:marBottom w:val="0"/>
      <w:divBdr>
        <w:top w:val="none" w:sz="0" w:space="0" w:color="auto"/>
        <w:left w:val="none" w:sz="0" w:space="0" w:color="auto"/>
        <w:bottom w:val="none" w:sz="0" w:space="0" w:color="auto"/>
        <w:right w:val="none" w:sz="0" w:space="0" w:color="auto"/>
      </w:divBdr>
    </w:div>
    <w:div w:id="1088501002">
      <w:bodyDiv w:val="1"/>
      <w:marLeft w:val="0"/>
      <w:marRight w:val="0"/>
      <w:marTop w:val="0"/>
      <w:marBottom w:val="0"/>
      <w:divBdr>
        <w:top w:val="none" w:sz="0" w:space="0" w:color="auto"/>
        <w:left w:val="none" w:sz="0" w:space="0" w:color="auto"/>
        <w:bottom w:val="none" w:sz="0" w:space="0" w:color="auto"/>
        <w:right w:val="none" w:sz="0" w:space="0" w:color="auto"/>
      </w:divBdr>
    </w:div>
    <w:div w:id="1107042564">
      <w:bodyDiv w:val="1"/>
      <w:marLeft w:val="0"/>
      <w:marRight w:val="0"/>
      <w:marTop w:val="0"/>
      <w:marBottom w:val="0"/>
      <w:divBdr>
        <w:top w:val="none" w:sz="0" w:space="0" w:color="auto"/>
        <w:left w:val="none" w:sz="0" w:space="0" w:color="auto"/>
        <w:bottom w:val="none" w:sz="0" w:space="0" w:color="auto"/>
        <w:right w:val="none" w:sz="0" w:space="0" w:color="auto"/>
      </w:divBdr>
    </w:div>
    <w:div w:id="1113596966">
      <w:bodyDiv w:val="1"/>
      <w:marLeft w:val="0"/>
      <w:marRight w:val="0"/>
      <w:marTop w:val="0"/>
      <w:marBottom w:val="0"/>
      <w:divBdr>
        <w:top w:val="none" w:sz="0" w:space="0" w:color="auto"/>
        <w:left w:val="none" w:sz="0" w:space="0" w:color="auto"/>
        <w:bottom w:val="none" w:sz="0" w:space="0" w:color="auto"/>
        <w:right w:val="none" w:sz="0" w:space="0" w:color="auto"/>
      </w:divBdr>
    </w:div>
    <w:div w:id="1125730194">
      <w:bodyDiv w:val="1"/>
      <w:marLeft w:val="0"/>
      <w:marRight w:val="0"/>
      <w:marTop w:val="0"/>
      <w:marBottom w:val="0"/>
      <w:divBdr>
        <w:top w:val="none" w:sz="0" w:space="0" w:color="auto"/>
        <w:left w:val="none" w:sz="0" w:space="0" w:color="auto"/>
        <w:bottom w:val="none" w:sz="0" w:space="0" w:color="auto"/>
        <w:right w:val="none" w:sz="0" w:space="0" w:color="auto"/>
      </w:divBdr>
    </w:div>
    <w:div w:id="1162814436">
      <w:bodyDiv w:val="1"/>
      <w:marLeft w:val="0"/>
      <w:marRight w:val="0"/>
      <w:marTop w:val="0"/>
      <w:marBottom w:val="0"/>
      <w:divBdr>
        <w:top w:val="none" w:sz="0" w:space="0" w:color="auto"/>
        <w:left w:val="none" w:sz="0" w:space="0" w:color="auto"/>
        <w:bottom w:val="none" w:sz="0" w:space="0" w:color="auto"/>
        <w:right w:val="none" w:sz="0" w:space="0" w:color="auto"/>
      </w:divBdr>
    </w:div>
    <w:div w:id="1168209707">
      <w:bodyDiv w:val="1"/>
      <w:marLeft w:val="0"/>
      <w:marRight w:val="0"/>
      <w:marTop w:val="0"/>
      <w:marBottom w:val="0"/>
      <w:divBdr>
        <w:top w:val="none" w:sz="0" w:space="0" w:color="auto"/>
        <w:left w:val="none" w:sz="0" w:space="0" w:color="auto"/>
        <w:bottom w:val="none" w:sz="0" w:space="0" w:color="auto"/>
        <w:right w:val="none" w:sz="0" w:space="0" w:color="auto"/>
      </w:divBdr>
    </w:div>
    <w:div w:id="1243683982">
      <w:bodyDiv w:val="1"/>
      <w:marLeft w:val="0"/>
      <w:marRight w:val="0"/>
      <w:marTop w:val="0"/>
      <w:marBottom w:val="0"/>
      <w:divBdr>
        <w:top w:val="none" w:sz="0" w:space="0" w:color="auto"/>
        <w:left w:val="none" w:sz="0" w:space="0" w:color="auto"/>
        <w:bottom w:val="none" w:sz="0" w:space="0" w:color="auto"/>
        <w:right w:val="none" w:sz="0" w:space="0" w:color="auto"/>
      </w:divBdr>
    </w:div>
    <w:div w:id="1357926904">
      <w:bodyDiv w:val="1"/>
      <w:marLeft w:val="0"/>
      <w:marRight w:val="0"/>
      <w:marTop w:val="0"/>
      <w:marBottom w:val="0"/>
      <w:divBdr>
        <w:top w:val="none" w:sz="0" w:space="0" w:color="auto"/>
        <w:left w:val="none" w:sz="0" w:space="0" w:color="auto"/>
        <w:bottom w:val="none" w:sz="0" w:space="0" w:color="auto"/>
        <w:right w:val="none" w:sz="0" w:space="0" w:color="auto"/>
      </w:divBdr>
    </w:div>
    <w:div w:id="1400902374">
      <w:bodyDiv w:val="1"/>
      <w:marLeft w:val="0"/>
      <w:marRight w:val="0"/>
      <w:marTop w:val="0"/>
      <w:marBottom w:val="0"/>
      <w:divBdr>
        <w:top w:val="none" w:sz="0" w:space="0" w:color="auto"/>
        <w:left w:val="none" w:sz="0" w:space="0" w:color="auto"/>
        <w:bottom w:val="none" w:sz="0" w:space="0" w:color="auto"/>
        <w:right w:val="none" w:sz="0" w:space="0" w:color="auto"/>
      </w:divBdr>
    </w:div>
    <w:div w:id="1418281115">
      <w:bodyDiv w:val="1"/>
      <w:marLeft w:val="0"/>
      <w:marRight w:val="0"/>
      <w:marTop w:val="0"/>
      <w:marBottom w:val="0"/>
      <w:divBdr>
        <w:top w:val="none" w:sz="0" w:space="0" w:color="auto"/>
        <w:left w:val="none" w:sz="0" w:space="0" w:color="auto"/>
        <w:bottom w:val="none" w:sz="0" w:space="0" w:color="auto"/>
        <w:right w:val="none" w:sz="0" w:space="0" w:color="auto"/>
      </w:divBdr>
    </w:div>
    <w:div w:id="1441488337">
      <w:bodyDiv w:val="1"/>
      <w:marLeft w:val="0"/>
      <w:marRight w:val="0"/>
      <w:marTop w:val="0"/>
      <w:marBottom w:val="0"/>
      <w:divBdr>
        <w:top w:val="none" w:sz="0" w:space="0" w:color="auto"/>
        <w:left w:val="none" w:sz="0" w:space="0" w:color="auto"/>
        <w:bottom w:val="none" w:sz="0" w:space="0" w:color="auto"/>
        <w:right w:val="none" w:sz="0" w:space="0" w:color="auto"/>
      </w:divBdr>
    </w:div>
    <w:div w:id="1498839615">
      <w:bodyDiv w:val="1"/>
      <w:marLeft w:val="0"/>
      <w:marRight w:val="0"/>
      <w:marTop w:val="0"/>
      <w:marBottom w:val="0"/>
      <w:divBdr>
        <w:top w:val="none" w:sz="0" w:space="0" w:color="auto"/>
        <w:left w:val="none" w:sz="0" w:space="0" w:color="auto"/>
        <w:bottom w:val="none" w:sz="0" w:space="0" w:color="auto"/>
        <w:right w:val="none" w:sz="0" w:space="0" w:color="auto"/>
      </w:divBdr>
    </w:div>
    <w:div w:id="1500928031">
      <w:bodyDiv w:val="1"/>
      <w:marLeft w:val="0"/>
      <w:marRight w:val="0"/>
      <w:marTop w:val="0"/>
      <w:marBottom w:val="0"/>
      <w:divBdr>
        <w:top w:val="none" w:sz="0" w:space="0" w:color="auto"/>
        <w:left w:val="none" w:sz="0" w:space="0" w:color="auto"/>
        <w:bottom w:val="none" w:sz="0" w:space="0" w:color="auto"/>
        <w:right w:val="none" w:sz="0" w:space="0" w:color="auto"/>
      </w:divBdr>
    </w:div>
    <w:div w:id="1551460116">
      <w:bodyDiv w:val="1"/>
      <w:marLeft w:val="0"/>
      <w:marRight w:val="0"/>
      <w:marTop w:val="0"/>
      <w:marBottom w:val="0"/>
      <w:divBdr>
        <w:top w:val="none" w:sz="0" w:space="0" w:color="auto"/>
        <w:left w:val="none" w:sz="0" w:space="0" w:color="auto"/>
        <w:bottom w:val="none" w:sz="0" w:space="0" w:color="auto"/>
        <w:right w:val="none" w:sz="0" w:space="0" w:color="auto"/>
      </w:divBdr>
    </w:div>
    <w:div w:id="1611427135">
      <w:bodyDiv w:val="1"/>
      <w:marLeft w:val="0"/>
      <w:marRight w:val="0"/>
      <w:marTop w:val="0"/>
      <w:marBottom w:val="0"/>
      <w:divBdr>
        <w:top w:val="none" w:sz="0" w:space="0" w:color="auto"/>
        <w:left w:val="none" w:sz="0" w:space="0" w:color="auto"/>
        <w:bottom w:val="none" w:sz="0" w:space="0" w:color="auto"/>
        <w:right w:val="none" w:sz="0" w:space="0" w:color="auto"/>
      </w:divBdr>
    </w:div>
    <w:div w:id="1657685733">
      <w:bodyDiv w:val="1"/>
      <w:marLeft w:val="0"/>
      <w:marRight w:val="0"/>
      <w:marTop w:val="0"/>
      <w:marBottom w:val="0"/>
      <w:divBdr>
        <w:top w:val="none" w:sz="0" w:space="0" w:color="auto"/>
        <w:left w:val="none" w:sz="0" w:space="0" w:color="auto"/>
        <w:bottom w:val="none" w:sz="0" w:space="0" w:color="auto"/>
        <w:right w:val="none" w:sz="0" w:space="0" w:color="auto"/>
      </w:divBdr>
    </w:div>
    <w:div w:id="1683245317">
      <w:bodyDiv w:val="1"/>
      <w:marLeft w:val="0"/>
      <w:marRight w:val="0"/>
      <w:marTop w:val="0"/>
      <w:marBottom w:val="0"/>
      <w:divBdr>
        <w:top w:val="none" w:sz="0" w:space="0" w:color="auto"/>
        <w:left w:val="none" w:sz="0" w:space="0" w:color="auto"/>
        <w:bottom w:val="none" w:sz="0" w:space="0" w:color="auto"/>
        <w:right w:val="none" w:sz="0" w:space="0" w:color="auto"/>
      </w:divBdr>
    </w:div>
    <w:div w:id="1701278361">
      <w:bodyDiv w:val="1"/>
      <w:marLeft w:val="0"/>
      <w:marRight w:val="0"/>
      <w:marTop w:val="0"/>
      <w:marBottom w:val="0"/>
      <w:divBdr>
        <w:top w:val="none" w:sz="0" w:space="0" w:color="auto"/>
        <w:left w:val="none" w:sz="0" w:space="0" w:color="auto"/>
        <w:bottom w:val="none" w:sz="0" w:space="0" w:color="auto"/>
        <w:right w:val="none" w:sz="0" w:space="0" w:color="auto"/>
      </w:divBdr>
    </w:div>
    <w:div w:id="1761559431">
      <w:bodyDiv w:val="1"/>
      <w:marLeft w:val="0"/>
      <w:marRight w:val="0"/>
      <w:marTop w:val="0"/>
      <w:marBottom w:val="0"/>
      <w:divBdr>
        <w:top w:val="none" w:sz="0" w:space="0" w:color="auto"/>
        <w:left w:val="none" w:sz="0" w:space="0" w:color="auto"/>
        <w:bottom w:val="none" w:sz="0" w:space="0" w:color="auto"/>
        <w:right w:val="none" w:sz="0" w:space="0" w:color="auto"/>
      </w:divBdr>
    </w:div>
    <w:div w:id="1762683199">
      <w:bodyDiv w:val="1"/>
      <w:marLeft w:val="0"/>
      <w:marRight w:val="0"/>
      <w:marTop w:val="0"/>
      <w:marBottom w:val="0"/>
      <w:divBdr>
        <w:top w:val="none" w:sz="0" w:space="0" w:color="auto"/>
        <w:left w:val="none" w:sz="0" w:space="0" w:color="auto"/>
        <w:bottom w:val="none" w:sz="0" w:space="0" w:color="auto"/>
        <w:right w:val="none" w:sz="0" w:space="0" w:color="auto"/>
      </w:divBdr>
    </w:div>
    <w:div w:id="1886288928">
      <w:bodyDiv w:val="1"/>
      <w:marLeft w:val="0"/>
      <w:marRight w:val="0"/>
      <w:marTop w:val="0"/>
      <w:marBottom w:val="0"/>
      <w:divBdr>
        <w:top w:val="none" w:sz="0" w:space="0" w:color="auto"/>
        <w:left w:val="none" w:sz="0" w:space="0" w:color="auto"/>
        <w:bottom w:val="none" w:sz="0" w:space="0" w:color="auto"/>
        <w:right w:val="none" w:sz="0" w:space="0" w:color="auto"/>
      </w:divBdr>
    </w:div>
    <w:div w:id="2016877401">
      <w:bodyDiv w:val="1"/>
      <w:marLeft w:val="0"/>
      <w:marRight w:val="0"/>
      <w:marTop w:val="0"/>
      <w:marBottom w:val="0"/>
      <w:divBdr>
        <w:top w:val="none" w:sz="0" w:space="0" w:color="auto"/>
        <w:left w:val="none" w:sz="0" w:space="0" w:color="auto"/>
        <w:bottom w:val="none" w:sz="0" w:space="0" w:color="auto"/>
        <w:right w:val="none" w:sz="0" w:space="0" w:color="auto"/>
      </w:divBdr>
    </w:div>
    <w:div w:id="2034526853">
      <w:bodyDiv w:val="1"/>
      <w:marLeft w:val="0"/>
      <w:marRight w:val="0"/>
      <w:marTop w:val="0"/>
      <w:marBottom w:val="0"/>
      <w:divBdr>
        <w:top w:val="none" w:sz="0" w:space="0" w:color="auto"/>
        <w:left w:val="none" w:sz="0" w:space="0" w:color="auto"/>
        <w:bottom w:val="none" w:sz="0" w:space="0" w:color="auto"/>
        <w:right w:val="none" w:sz="0" w:space="0" w:color="auto"/>
      </w:divBdr>
    </w:div>
    <w:div w:id="2044473970">
      <w:bodyDiv w:val="1"/>
      <w:marLeft w:val="0"/>
      <w:marRight w:val="0"/>
      <w:marTop w:val="0"/>
      <w:marBottom w:val="0"/>
      <w:divBdr>
        <w:top w:val="none" w:sz="0" w:space="0" w:color="auto"/>
        <w:left w:val="none" w:sz="0" w:space="0" w:color="auto"/>
        <w:bottom w:val="none" w:sz="0" w:space="0" w:color="auto"/>
        <w:right w:val="none" w:sz="0" w:space="0" w:color="auto"/>
      </w:divBdr>
    </w:div>
    <w:div w:id="2057505550">
      <w:bodyDiv w:val="1"/>
      <w:marLeft w:val="0"/>
      <w:marRight w:val="0"/>
      <w:marTop w:val="0"/>
      <w:marBottom w:val="0"/>
      <w:divBdr>
        <w:top w:val="none" w:sz="0" w:space="0" w:color="auto"/>
        <w:left w:val="none" w:sz="0" w:space="0" w:color="auto"/>
        <w:bottom w:val="none" w:sz="0" w:space="0" w:color="auto"/>
        <w:right w:val="none" w:sz="0" w:space="0" w:color="auto"/>
      </w:divBdr>
    </w:div>
    <w:div w:id="2088070919">
      <w:bodyDiv w:val="1"/>
      <w:marLeft w:val="0"/>
      <w:marRight w:val="0"/>
      <w:marTop w:val="0"/>
      <w:marBottom w:val="0"/>
      <w:divBdr>
        <w:top w:val="none" w:sz="0" w:space="0" w:color="auto"/>
        <w:left w:val="none" w:sz="0" w:space="0" w:color="auto"/>
        <w:bottom w:val="none" w:sz="0" w:space="0" w:color="auto"/>
        <w:right w:val="none" w:sz="0" w:space="0" w:color="auto"/>
      </w:divBdr>
    </w:div>
    <w:div w:id="2093159081">
      <w:bodyDiv w:val="1"/>
      <w:marLeft w:val="0"/>
      <w:marRight w:val="0"/>
      <w:marTop w:val="0"/>
      <w:marBottom w:val="0"/>
      <w:divBdr>
        <w:top w:val="none" w:sz="0" w:space="0" w:color="auto"/>
        <w:left w:val="none" w:sz="0" w:space="0" w:color="auto"/>
        <w:bottom w:val="none" w:sz="0" w:space="0" w:color="auto"/>
        <w:right w:val="none" w:sz="0" w:space="0" w:color="auto"/>
      </w:divBdr>
      <w:divsChild>
        <w:div w:id="1274554450">
          <w:marLeft w:val="0"/>
          <w:marRight w:val="0"/>
          <w:marTop w:val="0"/>
          <w:marBottom w:val="0"/>
          <w:divBdr>
            <w:top w:val="none" w:sz="0" w:space="0" w:color="auto"/>
            <w:left w:val="none" w:sz="0" w:space="0" w:color="auto"/>
            <w:bottom w:val="none" w:sz="0" w:space="0" w:color="auto"/>
            <w:right w:val="none" w:sz="0" w:space="0" w:color="auto"/>
          </w:divBdr>
        </w:div>
        <w:div w:id="1872454567">
          <w:marLeft w:val="0"/>
          <w:marRight w:val="0"/>
          <w:marTop w:val="0"/>
          <w:marBottom w:val="0"/>
          <w:divBdr>
            <w:top w:val="none" w:sz="0" w:space="0" w:color="auto"/>
            <w:left w:val="none" w:sz="0" w:space="0" w:color="auto"/>
            <w:bottom w:val="none" w:sz="0" w:space="0" w:color="auto"/>
            <w:right w:val="none" w:sz="0" w:space="0" w:color="auto"/>
          </w:divBdr>
        </w:div>
        <w:div w:id="4568767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krskstate.ru/msu/terdel/0/doc/2951" TargetMode="External"/><Relationship Id="rId18" Type="http://schemas.openxmlformats.org/officeDocument/2006/relationships/image" Target="media/image4.jpeg"/><Relationship Id="rId26" Type="http://schemas.openxmlformats.org/officeDocument/2006/relationships/footer" Target="footer7.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hyperlink" Target="http://www.krskstate.ru/msu/terdel/0/doc/1546" TargetMode="External"/><Relationship Id="rId17" Type="http://schemas.openxmlformats.org/officeDocument/2006/relationships/image" Target="media/image3.png"/><Relationship Id="rId25" Type="http://schemas.openxmlformats.org/officeDocument/2006/relationships/footer" Target="footer6.xml"/><Relationship Id="rId33" Type="http://schemas.openxmlformats.org/officeDocument/2006/relationships/image" Target="media/image11.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footer" Target="footer5.xm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8.png"/><Relationship Id="rId32" Type="http://schemas.openxmlformats.org/officeDocument/2006/relationships/image" Target="media/image10.jpeg"/><Relationship Id="rId37" Type="http://schemas.openxmlformats.org/officeDocument/2006/relationships/image" Target="media/image15.jpeg"/><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7.jpeg"/><Relationship Id="rId28" Type="http://schemas.openxmlformats.org/officeDocument/2006/relationships/footer" Target="footer9.xml"/><Relationship Id="rId36" Type="http://schemas.openxmlformats.org/officeDocument/2006/relationships/image" Target="media/image14.jpeg"/><Relationship Id="rId10" Type="http://schemas.openxmlformats.org/officeDocument/2006/relationships/footer" Target="footer2.xml"/><Relationship Id="rId19" Type="http://schemas.openxmlformats.org/officeDocument/2006/relationships/footer" Target="footer4.xml"/><Relationship Id="rId31"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6.jpeg"/><Relationship Id="rId27" Type="http://schemas.openxmlformats.org/officeDocument/2006/relationships/footer" Target="footer8.xml"/><Relationship Id="rId30" Type="http://schemas.openxmlformats.org/officeDocument/2006/relationships/footer" Target="footer11.xml"/><Relationship Id="rId35" Type="http://schemas.openxmlformats.org/officeDocument/2006/relationships/image" Target="media/image13.jpeg"/></Relationships>
</file>

<file path=word/charts/_rels/chart1.xml.rels><?xml version="1.0" encoding="UTF-8" standalone="yes"?>
<Relationships xmlns="http://schemas.openxmlformats.org/package/2006/relationships"><Relationship Id="rId1" Type="http://schemas.openxmlformats.org/officeDocument/2006/relationships/oleObject" Target="file:///D:\&#1050;&#1088;&#1072;&#1081;\&#1057;-&#1045;&#1085;&#1080;&#1089;&#1077;&#1081;&#1089;&#1082;&#1080;&#1081;\&#1055;&#1047;\&#1088;&#1086;&#1079;&#109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0;&#1088;&#1072;&#1081;\&#1057;-&#1045;&#1085;&#1080;&#1089;&#1077;&#1081;&#1089;&#1082;&#1080;&#1081;\&#1055;&#1047;\&#1088;&#1086;&#1079;&#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baseline="0"/>
            </a:pPr>
            <a:r>
              <a:rPr lang="ru-RU" sz="1100" baseline="0"/>
              <a:t>Северо-Енисейск</a:t>
            </a:r>
          </a:p>
        </c:rich>
      </c:tx>
      <c:layout>
        <c:manualLayout>
          <c:xMode val="edge"/>
          <c:yMode val="edge"/>
          <c:x val="2.6778841299477885E-2"/>
          <c:y val="1.4857983706311039E-3"/>
        </c:manualLayout>
      </c:layout>
    </c:title>
    <c:plotArea>
      <c:layout>
        <c:manualLayout>
          <c:layoutTarget val="inner"/>
          <c:xMode val="edge"/>
          <c:yMode val="edge"/>
          <c:x val="0.12961401763127592"/>
          <c:y val="0.10338514902363832"/>
          <c:w val="0.62720132714249277"/>
          <c:h val="0.79978340762382161"/>
        </c:manualLayout>
      </c:layout>
      <c:radarChart>
        <c:radarStyle val="filled"/>
        <c:ser>
          <c:idx val="2"/>
          <c:order val="0"/>
          <c:tx>
            <c:strRef>
              <c:f>Лист1!$C$7</c:f>
              <c:strCache>
                <c:ptCount val="1"/>
                <c:pt idx="0">
                  <c:v>январь</c:v>
                </c:pt>
              </c:strCache>
            </c:strRef>
          </c:tx>
          <c:spPr>
            <a:noFill/>
            <a:ln w="31750">
              <a:solidFill>
                <a:srgbClr val="013FBB"/>
              </a:solidFill>
            </a:ln>
          </c:spPr>
          <c:cat>
            <c:strRef>
              <c:f>Лист1!$D$3:$K$3</c:f>
              <c:strCache>
                <c:ptCount val="8"/>
                <c:pt idx="0">
                  <c:v>С</c:v>
                </c:pt>
                <c:pt idx="1">
                  <c:v>СВ</c:v>
                </c:pt>
                <c:pt idx="2">
                  <c:v>В</c:v>
                </c:pt>
                <c:pt idx="3">
                  <c:v>ЮВ</c:v>
                </c:pt>
                <c:pt idx="4">
                  <c:v>Ю</c:v>
                </c:pt>
                <c:pt idx="5">
                  <c:v>ЮЗ</c:v>
                </c:pt>
                <c:pt idx="6">
                  <c:v>З</c:v>
                </c:pt>
                <c:pt idx="7">
                  <c:v>СЗ</c:v>
                </c:pt>
              </c:strCache>
            </c:strRef>
          </c:cat>
          <c:val>
            <c:numRef>
              <c:f>Лист1!$D$7:$K$7</c:f>
              <c:numCache>
                <c:formatCode>General</c:formatCode>
                <c:ptCount val="8"/>
                <c:pt idx="0">
                  <c:v>1</c:v>
                </c:pt>
                <c:pt idx="1">
                  <c:v>2</c:v>
                </c:pt>
                <c:pt idx="2">
                  <c:v>4</c:v>
                </c:pt>
                <c:pt idx="3">
                  <c:v>5</c:v>
                </c:pt>
                <c:pt idx="4">
                  <c:v>19</c:v>
                </c:pt>
                <c:pt idx="5">
                  <c:v>56</c:v>
                </c:pt>
                <c:pt idx="6">
                  <c:v>10</c:v>
                </c:pt>
                <c:pt idx="7">
                  <c:v>3</c:v>
                </c:pt>
              </c:numCache>
            </c:numRef>
          </c:val>
        </c:ser>
        <c:ser>
          <c:idx val="0"/>
          <c:order val="1"/>
          <c:tx>
            <c:strRef>
              <c:f>Лист1!$C$8</c:f>
              <c:strCache>
                <c:ptCount val="1"/>
                <c:pt idx="0">
                  <c:v>июль</c:v>
                </c:pt>
              </c:strCache>
            </c:strRef>
          </c:tx>
          <c:spPr>
            <a:noFill/>
            <a:ln w="31750">
              <a:solidFill>
                <a:srgbClr val="C00000"/>
              </a:solidFill>
            </a:ln>
          </c:spPr>
          <c:cat>
            <c:strRef>
              <c:f>Лист1!$D$3:$K$3</c:f>
              <c:strCache>
                <c:ptCount val="8"/>
                <c:pt idx="0">
                  <c:v>С</c:v>
                </c:pt>
                <c:pt idx="1">
                  <c:v>СВ</c:v>
                </c:pt>
                <c:pt idx="2">
                  <c:v>В</c:v>
                </c:pt>
                <c:pt idx="3">
                  <c:v>ЮВ</c:v>
                </c:pt>
                <c:pt idx="4">
                  <c:v>Ю</c:v>
                </c:pt>
                <c:pt idx="5">
                  <c:v>ЮЗ</c:v>
                </c:pt>
                <c:pt idx="6">
                  <c:v>З</c:v>
                </c:pt>
                <c:pt idx="7">
                  <c:v>СЗ</c:v>
                </c:pt>
              </c:strCache>
            </c:strRef>
          </c:cat>
          <c:val>
            <c:numRef>
              <c:f>Лист1!$D$8:$K$8</c:f>
              <c:numCache>
                <c:formatCode>General</c:formatCode>
                <c:ptCount val="8"/>
                <c:pt idx="0">
                  <c:v>10</c:v>
                </c:pt>
                <c:pt idx="1">
                  <c:v>12</c:v>
                </c:pt>
                <c:pt idx="2">
                  <c:v>11</c:v>
                </c:pt>
                <c:pt idx="3">
                  <c:v>8</c:v>
                </c:pt>
                <c:pt idx="4">
                  <c:v>11</c:v>
                </c:pt>
                <c:pt idx="5">
                  <c:v>20</c:v>
                </c:pt>
                <c:pt idx="6">
                  <c:v>14</c:v>
                </c:pt>
                <c:pt idx="7">
                  <c:v>14</c:v>
                </c:pt>
              </c:numCache>
            </c:numRef>
          </c:val>
        </c:ser>
        <c:ser>
          <c:idx val="1"/>
          <c:order val="2"/>
          <c:tx>
            <c:strRef>
              <c:f>Лист1!$C$9</c:f>
              <c:strCache>
                <c:ptCount val="1"/>
                <c:pt idx="0">
                  <c:v>год</c:v>
                </c:pt>
              </c:strCache>
            </c:strRef>
          </c:tx>
          <c:spPr>
            <a:noFill/>
            <a:ln w="44450">
              <a:solidFill>
                <a:schemeClr val="tx1">
                  <a:lumMod val="95000"/>
                  <a:lumOff val="5000"/>
                </a:schemeClr>
              </a:solidFill>
            </a:ln>
          </c:spPr>
          <c:cat>
            <c:strRef>
              <c:f>Лист1!$D$3:$K$3</c:f>
              <c:strCache>
                <c:ptCount val="8"/>
                <c:pt idx="0">
                  <c:v>С</c:v>
                </c:pt>
                <c:pt idx="1">
                  <c:v>СВ</c:v>
                </c:pt>
                <c:pt idx="2">
                  <c:v>В</c:v>
                </c:pt>
                <c:pt idx="3">
                  <c:v>ЮВ</c:v>
                </c:pt>
                <c:pt idx="4">
                  <c:v>Ю</c:v>
                </c:pt>
                <c:pt idx="5">
                  <c:v>ЮЗ</c:v>
                </c:pt>
                <c:pt idx="6">
                  <c:v>З</c:v>
                </c:pt>
                <c:pt idx="7">
                  <c:v>СЗ</c:v>
                </c:pt>
              </c:strCache>
            </c:strRef>
          </c:cat>
          <c:val>
            <c:numRef>
              <c:f>Лист1!$D$9:$K$9</c:f>
              <c:numCache>
                <c:formatCode>General</c:formatCode>
                <c:ptCount val="8"/>
                <c:pt idx="0">
                  <c:v>4</c:v>
                </c:pt>
                <c:pt idx="1">
                  <c:v>5</c:v>
                </c:pt>
                <c:pt idx="2">
                  <c:v>6</c:v>
                </c:pt>
                <c:pt idx="3">
                  <c:v>7</c:v>
                </c:pt>
                <c:pt idx="4">
                  <c:v>16</c:v>
                </c:pt>
                <c:pt idx="5">
                  <c:v>37</c:v>
                </c:pt>
                <c:pt idx="6">
                  <c:v>15</c:v>
                </c:pt>
                <c:pt idx="7">
                  <c:v>10</c:v>
                </c:pt>
              </c:numCache>
            </c:numRef>
          </c:val>
        </c:ser>
        <c:axId val="154330240"/>
        <c:axId val="154331776"/>
      </c:radarChart>
      <c:catAx>
        <c:axId val="154330240"/>
        <c:scaling>
          <c:orientation val="minMax"/>
        </c:scaling>
        <c:axPos val="b"/>
        <c:majorGridlines/>
        <c:majorTickMark val="none"/>
        <c:tickLblPos val="nextTo"/>
        <c:spPr>
          <a:ln w="9525">
            <a:noFill/>
          </a:ln>
        </c:spPr>
        <c:crossAx val="154331776"/>
        <c:crosses val="autoZero"/>
        <c:auto val="1"/>
        <c:lblAlgn val="ctr"/>
        <c:lblOffset val="100"/>
      </c:catAx>
      <c:valAx>
        <c:axId val="154331776"/>
        <c:scaling>
          <c:orientation val="minMax"/>
        </c:scaling>
        <c:axPos val="l"/>
        <c:majorGridlines>
          <c:spPr>
            <a:ln>
              <a:noFill/>
            </a:ln>
          </c:spPr>
        </c:majorGridlines>
        <c:numFmt formatCode="General" sourceLinked="1"/>
        <c:majorTickMark val="none"/>
        <c:tickLblPos val="nextTo"/>
        <c:spPr>
          <a:ln>
            <a:solidFill>
              <a:schemeClr val="tx1"/>
            </a:solidFill>
            <a:tailEnd type="stealth"/>
          </a:ln>
        </c:spPr>
        <c:crossAx val="154330240"/>
        <c:crosses val="autoZero"/>
        <c:crossBetween val="between"/>
        <c:majorUnit val="10"/>
        <c:minorUnit val="1"/>
      </c:valAx>
      <c:spPr>
        <a:noFill/>
      </c:spPr>
    </c:plotArea>
    <c:legend>
      <c:legendPos val="r"/>
      <c:spPr>
        <a:noFill/>
      </c:spPr>
    </c:legend>
    <c:plotVisOnly val="1"/>
    <c:dispBlanksAs val="gap"/>
  </c:chart>
  <c:spPr>
    <a:no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100" baseline="0"/>
              <a:t>Новоерудинск</a:t>
            </a:r>
          </a:p>
        </c:rich>
      </c:tx>
      <c:layout>
        <c:manualLayout>
          <c:xMode val="edge"/>
          <c:yMode val="edge"/>
          <c:x val="2.0758893444816434E-2"/>
          <c:y val="3.2081076711664443E-2"/>
        </c:manualLayout>
      </c:layout>
    </c:title>
    <c:plotArea>
      <c:layout>
        <c:manualLayout>
          <c:layoutTarget val="inner"/>
          <c:xMode val="edge"/>
          <c:yMode val="edge"/>
          <c:x val="0.127830912514209"/>
          <c:y val="0.21796042299386834"/>
          <c:w val="0.5191209163405498"/>
          <c:h val="0.70354017748882836"/>
        </c:manualLayout>
      </c:layout>
      <c:radarChart>
        <c:radarStyle val="filled"/>
        <c:ser>
          <c:idx val="2"/>
          <c:order val="0"/>
          <c:tx>
            <c:strRef>
              <c:f>Лист1!$C$10</c:f>
              <c:strCache>
                <c:ptCount val="1"/>
                <c:pt idx="0">
                  <c:v>январь</c:v>
                </c:pt>
              </c:strCache>
            </c:strRef>
          </c:tx>
          <c:spPr>
            <a:noFill/>
            <a:ln w="31750">
              <a:solidFill>
                <a:srgbClr val="013FBB"/>
              </a:solidFill>
            </a:ln>
          </c:spPr>
          <c:cat>
            <c:strRef>
              <c:f>Лист1!$D$3:$K$3</c:f>
              <c:strCache>
                <c:ptCount val="8"/>
                <c:pt idx="0">
                  <c:v>С</c:v>
                </c:pt>
                <c:pt idx="1">
                  <c:v>СВ</c:v>
                </c:pt>
                <c:pt idx="2">
                  <c:v>В</c:v>
                </c:pt>
                <c:pt idx="3">
                  <c:v>ЮВ</c:v>
                </c:pt>
                <c:pt idx="4">
                  <c:v>Ю</c:v>
                </c:pt>
                <c:pt idx="5">
                  <c:v>ЮЗ</c:v>
                </c:pt>
                <c:pt idx="6">
                  <c:v>З</c:v>
                </c:pt>
                <c:pt idx="7">
                  <c:v>СЗ</c:v>
                </c:pt>
              </c:strCache>
            </c:strRef>
          </c:cat>
          <c:val>
            <c:numRef>
              <c:f>Лист1!$D$10:$K$10</c:f>
              <c:numCache>
                <c:formatCode>General</c:formatCode>
                <c:ptCount val="8"/>
                <c:pt idx="0">
                  <c:v>1</c:v>
                </c:pt>
                <c:pt idx="1">
                  <c:v>0.4</c:v>
                </c:pt>
                <c:pt idx="2">
                  <c:v>8</c:v>
                </c:pt>
                <c:pt idx="3">
                  <c:v>15</c:v>
                </c:pt>
                <c:pt idx="4">
                  <c:v>23</c:v>
                </c:pt>
                <c:pt idx="5">
                  <c:v>33</c:v>
                </c:pt>
                <c:pt idx="6">
                  <c:v>14</c:v>
                </c:pt>
                <c:pt idx="7">
                  <c:v>6</c:v>
                </c:pt>
              </c:numCache>
            </c:numRef>
          </c:val>
        </c:ser>
        <c:ser>
          <c:idx val="0"/>
          <c:order val="1"/>
          <c:tx>
            <c:strRef>
              <c:f>Лист1!$C$11</c:f>
              <c:strCache>
                <c:ptCount val="1"/>
                <c:pt idx="0">
                  <c:v>июль</c:v>
                </c:pt>
              </c:strCache>
            </c:strRef>
          </c:tx>
          <c:spPr>
            <a:noFill/>
            <a:ln w="31750">
              <a:solidFill>
                <a:srgbClr val="C00000"/>
              </a:solidFill>
            </a:ln>
          </c:spPr>
          <c:cat>
            <c:strRef>
              <c:f>Лист1!$D$3:$K$3</c:f>
              <c:strCache>
                <c:ptCount val="8"/>
                <c:pt idx="0">
                  <c:v>С</c:v>
                </c:pt>
                <c:pt idx="1">
                  <c:v>СВ</c:v>
                </c:pt>
                <c:pt idx="2">
                  <c:v>В</c:v>
                </c:pt>
                <c:pt idx="3">
                  <c:v>ЮВ</c:v>
                </c:pt>
                <c:pt idx="4">
                  <c:v>Ю</c:v>
                </c:pt>
                <c:pt idx="5">
                  <c:v>ЮЗ</c:v>
                </c:pt>
                <c:pt idx="6">
                  <c:v>З</c:v>
                </c:pt>
                <c:pt idx="7">
                  <c:v>СЗ</c:v>
                </c:pt>
              </c:strCache>
            </c:strRef>
          </c:cat>
          <c:val>
            <c:numRef>
              <c:f>Лист1!$D$11:$K$11</c:f>
              <c:numCache>
                <c:formatCode>General</c:formatCode>
                <c:ptCount val="8"/>
                <c:pt idx="0">
                  <c:v>9</c:v>
                </c:pt>
                <c:pt idx="1">
                  <c:v>7</c:v>
                </c:pt>
                <c:pt idx="2">
                  <c:v>13</c:v>
                </c:pt>
                <c:pt idx="3">
                  <c:v>13</c:v>
                </c:pt>
                <c:pt idx="4">
                  <c:v>14</c:v>
                </c:pt>
                <c:pt idx="5">
                  <c:v>17</c:v>
                </c:pt>
                <c:pt idx="6">
                  <c:v>13</c:v>
                </c:pt>
                <c:pt idx="7">
                  <c:v>14</c:v>
                </c:pt>
              </c:numCache>
            </c:numRef>
          </c:val>
        </c:ser>
        <c:ser>
          <c:idx val="1"/>
          <c:order val="2"/>
          <c:tx>
            <c:strRef>
              <c:f>Лист1!$C$12</c:f>
              <c:strCache>
                <c:ptCount val="1"/>
                <c:pt idx="0">
                  <c:v>год</c:v>
                </c:pt>
              </c:strCache>
            </c:strRef>
          </c:tx>
          <c:spPr>
            <a:noFill/>
            <a:ln w="44450">
              <a:solidFill>
                <a:schemeClr val="tx1">
                  <a:lumMod val="95000"/>
                  <a:lumOff val="5000"/>
                </a:schemeClr>
              </a:solidFill>
            </a:ln>
          </c:spPr>
          <c:cat>
            <c:strRef>
              <c:f>Лист1!$D$3:$K$3</c:f>
              <c:strCache>
                <c:ptCount val="8"/>
                <c:pt idx="0">
                  <c:v>С</c:v>
                </c:pt>
                <c:pt idx="1">
                  <c:v>СВ</c:v>
                </c:pt>
                <c:pt idx="2">
                  <c:v>В</c:v>
                </c:pt>
                <c:pt idx="3">
                  <c:v>ЮВ</c:v>
                </c:pt>
                <c:pt idx="4">
                  <c:v>Ю</c:v>
                </c:pt>
                <c:pt idx="5">
                  <c:v>ЮЗ</c:v>
                </c:pt>
                <c:pt idx="6">
                  <c:v>З</c:v>
                </c:pt>
                <c:pt idx="7">
                  <c:v>СЗ</c:v>
                </c:pt>
              </c:strCache>
            </c:strRef>
          </c:cat>
          <c:val>
            <c:numRef>
              <c:f>Лист1!$D$12:$K$12</c:f>
              <c:numCache>
                <c:formatCode>General</c:formatCode>
                <c:ptCount val="8"/>
                <c:pt idx="0">
                  <c:v>3</c:v>
                </c:pt>
                <c:pt idx="1">
                  <c:v>3</c:v>
                </c:pt>
                <c:pt idx="2">
                  <c:v>8</c:v>
                </c:pt>
                <c:pt idx="3">
                  <c:v>13</c:v>
                </c:pt>
                <c:pt idx="4">
                  <c:v>18</c:v>
                </c:pt>
                <c:pt idx="5">
                  <c:v>25</c:v>
                </c:pt>
                <c:pt idx="6">
                  <c:v>20</c:v>
                </c:pt>
                <c:pt idx="7">
                  <c:v>10</c:v>
                </c:pt>
              </c:numCache>
            </c:numRef>
          </c:val>
        </c:ser>
        <c:axId val="156151808"/>
        <c:axId val="156153344"/>
      </c:radarChart>
      <c:catAx>
        <c:axId val="156151808"/>
        <c:scaling>
          <c:orientation val="minMax"/>
        </c:scaling>
        <c:axPos val="b"/>
        <c:majorGridlines/>
        <c:majorTickMark val="none"/>
        <c:tickLblPos val="nextTo"/>
        <c:spPr>
          <a:ln w="9525">
            <a:noFill/>
          </a:ln>
        </c:spPr>
        <c:crossAx val="156153344"/>
        <c:crosses val="autoZero"/>
        <c:auto val="1"/>
        <c:lblAlgn val="ctr"/>
        <c:lblOffset val="100"/>
      </c:catAx>
      <c:valAx>
        <c:axId val="156153344"/>
        <c:scaling>
          <c:orientation val="minMax"/>
        </c:scaling>
        <c:axPos val="l"/>
        <c:majorGridlines>
          <c:spPr>
            <a:ln>
              <a:noFill/>
            </a:ln>
          </c:spPr>
        </c:majorGridlines>
        <c:numFmt formatCode="General" sourceLinked="1"/>
        <c:majorTickMark val="none"/>
        <c:tickLblPos val="nextTo"/>
        <c:spPr>
          <a:ln>
            <a:solidFill>
              <a:schemeClr val="tx1"/>
            </a:solidFill>
            <a:tailEnd type="stealth"/>
          </a:ln>
        </c:spPr>
        <c:crossAx val="156151808"/>
        <c:crosses val="autoZero"/>
        <c:crossBetween val="between"/>
        <c:majorUnit val="5"/>
        <c:minorUnit val="1"/>
      </c:valAx>
      <c:spPr>
        <a:noFill/>
      </c:spPr>
    </c:plotArea>
    <c:legend>
      <c:legendPos val="r"/>
      <c:spPr>
        <a:noFill/>
      </c:spPr>
    </c:legend>
    <c:plotVisOnly val="1"/>
    <c:dispBlanksAs val="gap"/>
  </c:chart>
  <c:spPr>
    <a:noFill/>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E1F35B-93A0-4A40-B6E6-F3C3579E4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3041</TotalTime>
  <Pages>1</Pages>
  <Words>20614</Words>
  <Characters>117504</Characters>
  <Application>Microsoft Office Word</Application>
  <DocSecurity>0</DocSecurity>
  <Lines>979</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137843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Васильева Наталья Ивановна</dc:creator>
  <cp:lastModifiedBy>MTV</cp:lastModifiedBy>
  <cp:revision>186</cp:revision>
  <cp:lastPrinted>2019-12-20T07:23:00Z</cp:lastPrinted>
  <dcterms:created xsi:type="dcterms:W3CDTF">2019-09-09T03:16:00Z</dcterms:created>
  <dcterms:modified xsi:type="dcterms:W3CDTF">2020-01-24T00:58:00Z</dcterms:modified>
</cp:coreProperties>
</file>